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05" w:rsidRDefault="00165805" w:rsidP="00066633">
      <w:r>
        <w:rPr>
          <w:noProof/>
        </w:rPr>
        <w:drawing>
          <wp:anchor distT="0" distB="0" distL="114300" distR="114300" simplePos="0" relativeHeight="251667456" behindDoc="0" locked="0" layoutInCell="0" allowOverlap="1" wp14:anchorId="65852766" wp14:editId="4045547D">
            <wp:simplePos x="0" y="0"/>
            <wp:positionH relativeFrom="page">
              <wp:posOffset>1257300</wp:posOffset>
            </wp:positionH>
            <wp:positionV relativeFrom="page">
              <wp:posOffset>1136015</wp:posOffset>
            </wp:positionV>
            <wp:extent cx="588010" cy="685800"/>
            <wp:effectExtent l="0" t="0" r="2540" b="0"/>
            <wp:wrapSquare wrapText="bothSides"/>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066633">
        <w:tab/>
      </w:r>
      <w:r w:rsidR="00066633">
        <w:tab/>
      </w:r>
      <w:r w:rsidR="00066633">
        <w:tab/>
      </w:r>
      <w:r w:rsidR="00066633">
        <w:tab/>
      </w:r>
      <w:r w:rsidR="00066633">
        <w:tab/>
      </w:r>
      <w:r>
        <w:t xml:space="preserve">   MESTO LEVICE</w:t>
      </w:r>
    </w:p>
    <w:p w:rsidR="00165805" w:rsidRPr="004F7C71" w:rsidRDefault="00066633" w:rsidP="00165805">
      <w:pPr>
        <w:ind w:left="3540" w:firstLine="708"/>
        <w:rPr>
          <w:b/>
        </w:rPr>
      </w:pPr>
      <w:r>
        <w:rPr>
          <w:b/>
        </w:rPr>
        <w:t>M</w:t>
      </w:r>
      <w:r w:rsidR="00165805">
        <w:rPr>
          <w:b/>
        </w:rPr>
        <w:t>estský úrad v Leviciach</w:t>
      </w:r>
    </w:p>
    <w:p w:rsidR="00165805" w:rsidRDefault="00165805" w:rsidP="00165805">
      <w:pPr>
        <w:jc w:val="center"/>
      </w:pPr>
      <w:r>
        <w:t xml:space="preserve">           Námestie hrdinov 1, 934 01  Levice</w:t>
      </w:r>
    </w:p>
    <w:p w:rsidR="00165805" w:rsidRDefault="00165805" w:rsidP="00165805">
      <w:pPr>
        <w:jc w:val="center"/>
      </w:pPr>
      <w:r>
        <w:rPr>
          <w:noProof/>
        </w:rPr>
        <mc:AlternateContent>
          <mc:Choice Requires="wps">
            <w:drawing>
              <wp:anchor distT="4294967295" distB="4294967295" distL="114300" distR="114300" simplePos="0" relativeHeight="251665408" behindDoc="0" locked="0" layoutInCell="0" allowOverlap="1" wp14:anchorId="3EC7107C" wp14:editId="75D02D0D">
                <wp:simplePos x="0" y="0"/>
                <wp:positionH relativeFrom="page">
                  <wp:posOffset>2075180</wp:posOffset>
                </wp:positionH>
                <wp:positionV relativeFrom="paragraph">
                  <wp:posOffset>121284</wp:posOffset>
                </wp:positionV>
                <wp:extent cx="4457700" cy="0"/>
                <wp:effectExtent l="0" t="0" r="19050" b="1905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8580" id="Rovná spojnica 1"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3.4pt,9.55pt" to="514.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" o:allowincell="f">
                <w10:wrap anchorx="page"/>
              </v:line>
            </w:pict>
          </mc:Fallback>
        </mc:AlternateContent>
      </w:r>
    </w:p>
    <w:p w:rsidR="00165805" w:rsidRDefault="00165805" w:rsidP="00165805">
      <w:pPr>
        <w:jc w:val="center"/>
      </w:pPr>
      <w:r>
        <w:tab/>
      </w:r>
      <w:r>
        <w:tab/>
      </w:r>
    </w:p>
    <w:p w:rsidR="00165805" w:rsidRDefault="00165805" w:rsidP="00165805">
      <w:pPr>
        <w:jc w:val="right"/>
      </w:pPr>
    </w:p>
    <w:p w:rsidR="00165805" w:rsidRPr="00464A96" w:rsidRDefault="00165805" w:rsidP="00165805">
      <w:pPr>
        <w:jc w:val="both"/>
        <w:rPr>
          <w:sz w:val="36"/>
          <w:szCs w:val="36"/>
        </w:rPr>
      </w:pPr>
      <w:r>
        <w:t xml:space="preserve">                                                                     </w:t>
      </w:r>
      <w:r w:rsidRPr="00464A96">
        <w:rPr>
          <w:szCs w:val="24"/>
        </w:rPr>
        <w:t xml:space="preserve">      </w:t>
      </w:r>
      <w:r w:rsidRPr="00464A96">
        <w:rPr>
          <w:sz w:val="36"/>
          <w:szCs w:val="36"/>
        </w:rPr>
        <w:sym w:font="Symbol" w:char="F0B7"/>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sz w:val="36"/>
          <w:szCs w:val="36"/>
        </w:rPr>
        <w:sym w:font="Symbol" w:char="F0B7"/>
      </w:r>
    </w:p>
    <w:tbl>
      <w:tblPr>
        <w:tblW w:w="3969" w:type="dxa"/>
        <w:tblInd w:w="4786" w:type="dxa"/>
        <w:tblLayout w:type="fixed"/>
        <w:tblLook w:val="01E0" w:firstRow="1" w:lastRow="1" w:firstColumn="1" w:lastColumn="1" w:noHBand="0" w:noVBand="0"/>
      </w:tblPr>
      <w:tblGrid>
        <w:gridCol w:w="3969"/>
      </w:tblGrid>
      <w:tr w:rsidR="00165805" w:rsidRPr="00464A96" w:rsidTr="00147C68">
        <w:tc>
          <w:tcPr>
            <w:tcW w:w="3969" w:type="dxa"/>
          </w:tcPr>
          <w:p w:rsidR="00165805" w:rsidRDefault="00165805" w:rsidP="00147C68">
            <w:r>
              <w:t>Záujemca o účasť                                                                                                vo verejnom obstarávaní</w:t>
            </w:r>
          </w:p>
          <w:p w:rsidR="00165805" w:rsidRPr="00464A96" w:rsidRDefault="00165805" w:rsidP="00147C68"/>
        </w:tc>
      </w:tr>
    </w:tbl>
    <w:p w:rsidR="00165805" w:rsidRPr="00464A96" w:rsidRDefault="00165805" w:rsidP="00165805">
      <w:pPr>
        <w:tabs>
          <w:tab w:val="left" w:pos="-567"/>
        </w:tabs>
        <w:ind w:left="4820" w:right="43" w:hanging="284"/>
        <w:rPr>
          <w:rFonts w:ascii="Arial" w:hAnsi="Arial" w:cs="Arial"/>
        </w:rPr>
      </w:pPr>
      <w:r w:rsidRPr="00464A96">
        <w:rPr>
          <w:sz w:val="36"/>
          <w:szCs w:val="36"/>
        </w:rPr>
        <w:sym w:font="Symbol" w:char="F0B7"/>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rFonts w:ascii="Arial" w:hAnsi="Arial" w:cs="Arial"/>
        </w:rPr>
        <w:tab/>
      </w:r>
      <w:r w:rsidRPr="00464A96">
        <w:rPr>
          <w:sz w:val="36"/>
          <w:szCs w:val="36"/>
        </w:rPr>
        <w:sym w:font="Symbol" w:char="F0B7"/>
      </w:r>
    </w:p>
    <w:p w:rsidR="00165805" w:rsidRDefault="00165805" w:rsidP="00165805">
      <w:r>
        <w:t xml:space="preserve">    </w:t>
      </w:r>
    </w:p>
    <w:p w:rsidR="00165805" w:rsidRDefault="00165805" w:rsidP="00165805">
      <w:r>
        <w:tab/>
      </w:r>
      <w:r>
        <w:tab/>
      </w:r>
      <w:r>
        <w:tab/>
      </w:r>
      <w:r>
        <w:tab/>
      </w:r>
      <w:r>
        <w:tab/>
      </w:r>
      <w:r>
        <w:tab/>
      </w:r>
      <w:r>
        <w:tab/>
        <w:t xml:space="preserve">             </w:t>
      </w:r>
    </w:p>
    <w:p w:rsidR="00165805" w:rsidRDefault="00165805" w:rsidP="00165805">
      <w:pPr>
        <w:jc w:val="right"/>
      </w:pPr>
    </w:p>
    <w:p w:rsidR="00165805" w:rsidRDefault="00165805" w:rsidP="00165805">
      <w:pPr>
        <w:jc w:val="both"/>
      </w:pPr>
      <w:r>
        <w:t xml:space="preserve">Váš list číslo / zo dňa  </w:t>
      </w:r>
      <w:r>
        <w:tab/>
      </w:r>
      <w:r>
        <w:tab/>
        <w:t>Naše číslo</w:t>
      </w:r>
      <w:r>
        <w:tab/>
      </w:r>
      <w:r>
        <w:tab/>
        <w:t>Vybavuje/linka           Levice</w:t>
      </w:r>
    </w:p>
    <w:p w:rsidR="00165805" w:rsidRDefault="00165805" w:rsidP="00165805">
      <w:r>
        <w:t xml:space="preserve">                                                       </w:t>
      </w:r>
      <w:r w:rsidRPr="00464A96">
        <w:rPr>
          <w:sz w:val="18"/>
          <w:szCs w:val="18"/>
          <w:lang w:eastAsia="ar-SA"/>
        </w:rPr>
        <w:t>MsÚ-OVP-</w:t>
      </w:r>
      <w:r>
        <w:rPr>
          <w:sz w:val="18"/>
          <w:szCs w:val="18"/>
          <w:lang w:eastAsia="ar-SA"/>
        </w:rPr>
        <w:t xml:space="preserve">       </w:t>
      </w:r>
      <w:r w:rsidRPr="00464A96">
        <w:rPr>
          <w:sz w:val="18"/>
          <w:szCs w:val="18"/>
          <w:lang w:eastAsia="ar-SA"/>
        </w:rPr>
        <w:t>/201</w:t>
      </w:r>
      <w:r>
        <w:rPr>
          <w:sz w:val="18"/>
          <w:szCs w:val="18"/>
          <w:lang w:eastAsia="ar-SA"/>
        </w:rPr>
        <w:t>7                  Ing. Szillerová/285                02.06.2017</w:t>
      </w:r>
    </w:p>
    <w:p w:rsidR="00165805" w:rsidRDefault="00165805" w:rsidP="00165805">
      <w:pPr>
        <w:jc w:val="both"/>
        <w:rPr>
          <w:b/>
          <w:bCs/>
        </w:rPr>
      </w:pPr>
    </w:p>
    <w:p w:rsidR="00165805" w:rsidRDefault="00165805" w:rsidP="00165805">
      <w:pPr>
        <w:jc w:val="both"/>
        <w:rPr>
          <w:b/>
          <w:bCs/>
        </w:rPr>
      </w:pPr>
      <w:r>
        <w:rPr>
          <w:b/>
          <w:bCs/>
        </w:rPr>
        <w:t>VEC</w:t>
      </w:r>
    </w:p>
    <w:p w:rsidR="00165805" w:rsidRDefault="00165805" w:rsidP="00165805">
      <w:pPr>
        <w:jc w:val="both"/>
        <w:rPr>
          <w:b/>
          <w:bCs/>
        </w:rPr>
      </w:pPr>
      <w:r>
        <w:rPr>
          <w:b/>
          <w:bCs/>
        </w:rPr>
        <w:t>Výzva na predloženie ponuky</w:t>
      </w:r>
    </w:p>
    <w:p w:rsidR="00165805" w:rsidRDefault="00165805" w:rsidP="00165805">
      <w:pPr>
        <w:jc w:val="both"/>
      </w:pPr>
      <w:r>
        <w:rPr>
          <w:noProof/>
        </w:rPr>
        <mc:AlternateContent>
          <mc:Choice Requires="wps">
            <w:drawing>
              <wp:anchor distT="0" distB="0" distL="114300" distR="114300" simplePos="0" relativeHeight="251666432" behindDoc="0" locked="0" layoutInCell="0" allowOverlap="1" wp14:anchorId="4E5D3AEA" wp14:editId="69AA1220">
                <wp:simplePos x="0" y="0"/>
                <wp:positionH relativeFrom="page">
                  <wp:posOffset>714375</wp:posOffset>
                </wp:positionH>
                <wp:positionV relativeFrom="paragraph">
                  <wp:posOffset>136525</wp:posOffset>
                </wp:positionV>
                <wp:extent cx="6134100" cy="3810"/>
                <wp:effectExtent l="0" t="0" r="19050" b="3429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2D36" id="Rovná spojnica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5pt,10.7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" o:allowincell="f">
                <w10:wrap anchorx="page"/>
              </v:line>
            </w:pict>
          </mc:Fallback>
        </mc:AlternateContent>
      </w:r>
    </w:p>
    <w:p w:rsidR="00165805" w:rsidRDefault="00165805" w:rsidP="00165805">
      <w:pPr>
        <w:jc w:val="both"/>
      </w:pPr>
    </w:p>
    <w:p w:rsidR="00165805" w:rsidRDefault="00165805" w:rsidP="00165805">
      <w:r>
        <w:tab/>
      </w:r>
    </w:p>
    <w:p w:rsidR="00165805" w:rsidRDefault="00165805" w:rsidP="00165805">
      <w:r>
        <w:tab/>
        <w:t>Verejný obstarávateľ mesto Levice  obstaráva zákazku podľa ustanovenia  § 117 zákona č. 343/2015 Z.z. o verejnom obstarávaní a o zmene a doplnení niektorých zákonov</w:t>
      </w:r>
      <w:r w:rsidR="00147C68">
        <w:t xml:space="preserve"> (ďalej len „zákon“)</w:t>
      </w:r>
      <w:r>
        <w:t xml:space="preserve">. </w:t>
      </w:r>
    </w:p>
    <w:p w:rsidR="00165805" w:rsidRDefault="00165805" w:rsidP="00165805"/>
    <w:p w:rsidR="00165805" w:rsidRPr="002272B8" w:rsidRDefault="00165805" w:rsidP="00165805">
      <w:pPr>
        <w:rPr>
          <w:b/>
          <w:u w:val="single"/>
        </w:rPr>
      </w:pPr>
      <w:r w:rsidRPr="0081608C">
        <w:rPr>
          <w:b/>
        </w:rPr>
        <w:t xml:space="preserve">● </w:t>
      </w:r>
      <w:r w:rsidRPr="002272B8">
        <w:rPr>
          <w:b/>
          <w:u w:val="single"/>
        </w:rPr>
        <w:t>Identifikácia verejného obstarávateľa:</w:t>
      </w:r>
    </w:p>
    <w:p w:rsidR="00165805" w:rsidRPr="009C5830" w:rsidRDefault="00165805" w:rsidP="00165805">
      <w:r w:rsidRPr="009C5830">
        <w:t xml:space="preserve">Verejný obstarávateľ: </w:t>
      </w:r>
      <w:r w:rsidRPr="009C5830">
        <w:tab/>
        <w:t>Mesto Levice</w:t>
      </w:r>
    </w:p>
    <w:p w:rsidR="00165805" w:rsidRPr="009C5830" w:rsidRDefault="00165805" w:rsidP="00165805">
      <w:r w:rsidRPr="009C5830">
        <w:t xml:space="preserve">Adresa: </w:t>
      </w:r>
      <w:r w:rsidRPr="009C5830">
        <w:tab/>
      </w:r>
      <w:r w:rsidRPr="009C5830">
        <w:tab/>
      </w:r>
      <w:r w:rsidRPr="009C5830">
        <w:tab/>
        <w:t xml:space="preserve">Námestie hrdinov 1, 934 01 Levice </w:t>
      </w:r>
    </w:p>
    <w:p w:rsidR="00165805" w:rsidRPr="009C5830" w:rsidRDefault="00165805" w:rsidP="00165805">
      <w:r w:rsidRPr="009C5830">
        <w:t xml:space="preserve">IČO: </w:t>
      </w:r>
      <w:r w:rsidRPr="009C5830">
        <w:tab/>
      </w:r>
      <w:r w:rsidRPr="009C5830">
        <w:tab/>
      </w:r>
      <w:r w:rsidRPr="009C5830">
        <w:tab/>
      </w:r>
      <w:r w:rsidRPr="009C5830">
        <w:tab/>
        <w:t>00307203</w:t>
      </w:r>
    </w:p>
    <w:p w:rsidR="00165805" w:rsidRPr="009C5830" w:rsidRDefault="00165805" w:rsidP="00165805">
      <w:r w:rsidRPr="009C5830">
        <w:t xml:space="preserve">DIČ: </w:t>
      </w:r>
      <w:r w:rsidRPr="009C5830">
        <w:tab/>
      </w:r>
      <w:r w:rsidRPr="009C5830">
        <w:tab/>
      </w:r>
      <w:r w:rsidRPr="009C5830">
        <w:tab/>
      </w:r>
      <w:r w:rsidRPr="009C5830">
        <w:tab/>
        <w:t>nie je platcom DPH</w:t>
      </w:r>
    </w:p>
    <w:p w:rsidR="00165805" w:rsidRPr="009C5830" w:rsidRDefault="00165805" w:rsidP="00165805">
      <w:r w:rsidRPr="009C5830">
        <w:t xml:space="preserve">Kontaktné miesto: </w:t>
      </w:r>
      <w:r w:rsidRPr="009C5830">
        <w:tab/>
      </w:r>
      <w:r w:rsidRPr="009C5830">
        <w:tab/>
        <w:t>Mestský úrad Levice</w:t>
      </w:r>
      <w:r>
        <w:t xml:space="preserve">, </w:t>
      </w:r>
      <w:r w:rsidRPr="009C5830">
        <w:t>Oddelenie vnútornej prevádzky</w:t>
      </w:r>
      <w:r w:rsidRPr="009C5830">
        <w:tab/>
      </w:r>
      <w:r w:rsidRPr="009C5830">
        <w:tab/>
      </w:r>
      <w:r w:rsidRPr="009C5830">
        <w:tab/>
      </w:r>
      <w:r w:rsidRPr="009C5830">
        <w:tab/>
        <w:t xml:space="preserve">    </w:t>
      </w:r>
      <w:r w:rsidRPr="009C5830">
        <w:tab/>
      </w:r>
      <w:r>
        <w:t xml:space="preserve">            </w:t>
      </w:r>
      <w:r w:rsidRPr="009C5830">
        <w:t>Námestie hrdinov 1, 934 01 Levice</w:t>
      </w:r>
    </w:p>
    <w:p w:rsidR="00165805" w:rsidRPr="009C5830" w:rsidRDefault="00165805" w:rsidP="00165805">
      <w:r w:rsidRPr="009C5830">
        <w:t>Kontaktná osoba</w:t>
      </w:r>
      <w:r>
        <w:t xml:space="preserve"> pre verejné obstarávanie</w:t>
      </w:r>
      <w:r w:rsidRPr="009C5830">
        <w:t>:</w:t>
      </w:r>
      <w:r>
        <w:tab/>
      </w:r>
      <w:r w:rsidRPr="009C5830">
        <w:t>Ing. Miloslava Szillerová</w:t>
      </w:r>
    </w:p>
    <w:p w:rsidR="00165805" w:rsidRPr="009C5830" w:rsidRDefault="00165805" w:rsidP="00165805">
      <w:r w:rsidRPr="009C5830">
        <w:t>Tel.:</w:t>
      </w:r>
      <w:r w:rsidRPr="009C5830">
        <w:tab/>
      </w:r>
      <w:r w:rsidRPr="009C5830">
        <w:tab/>
      </w:r>
      <w:r w:rsidRPr="009C5830">
        <w:tab/>
      </w:r>
      <w:r w:rsidRPr="009C5830">
        <w:tab/>
        <w:t>036/6350 285</w:t>
      </w:r>
      <w:r w:rsidRPr="009C5830">
        <w:tab/>
      </w:r>
    </w:p>
    <w:p w:rsidR="00165805" w:rsidRDefault="00165805" w:rsidP="00165805">
      <w:r w:rsidRPr="009C5830">
        <w:t xml:space="preserve">e-mail: </w:t>
      </w:r>
      <w:r w:rsidRPr="009C5830">
        <w:tab/>
      </w:r>
      <w:r w:rsidRPr="009C5830">
        <w:tab/>
      </w:r>
      <w:r w:rsidRPr="009C5830">
        <w:tab/>
      </w:r>
      <w:hyperlink r:id="rId9" w:history="1">
        <w:r w:rsidRPr="00CB080C">
          <w:rPr>
            <w:rStyle w:val="Hypertextovprepojenie"/>
          </w:rPr>
          <w:t>miloslava.szillerova@levice.sk</w:t>
        </w:r>
      </w:hyperlink>
    </w:p>
    <w:p w:rsidR="00165805" w:rsidRDefault="00165805" w:rsidP="00165805">
      <w:r>
        <w:t xml:space="preserve">Kontaktná osoba </w:t>
      </w:r>
      <w:r w:rsidR="00FD2715">
        <w:t>pre opis</w:t>
      </w:r>
      <w:r>
        <w:t xml:space="preserve"> predmetu zákazky: Ing. Dalibor Kováč</w:t>
      </w:r>
    </w:p>
    <w:p w:rsidR="00165805" w:rsidRDefault="00165805" w:rsidP="00165805">
      <w:r>
        <w:t>Tel.:</w:t>
      </w:r>
      <w:r>
        <w:tab/>
      </w:r>
      <w:r>
        <w:tab/>
      </w:r>
      <w:r>
        <w:tab/>
      </w:r>
      <w:r>
        <w:tab/>
        <w:t>036/6350 249</w:t>
      </w:r>
    </w:p>
    <w:p w:rsidR="00165805" w:rsidRDefault="00165805" w:rsidP="00165805">
      <w:r>
        <w:t xml:space="preserve">e-mail: </w:t>
      </w:r>
      <w:r>
        <w:tab/>
      </w:r>
      <w:r>
        <w:tab/>
      </w:r>
      <w:r>
        <w:tab/>
      </w:r>
      <w:hyperlink r:id="rId10" w:history="1">
        <w:r w:rsidRPr="00CB080C">
          <w:rPr>
            <w:rStyle w:val="Hypertextovprepojenie"/>
          </w:rPr>
          <w:t>dalibor.kovac@levice.sk</w:t>
        </w:r>
      </w:hyperlink>
    </w:p>
    <w:p w:rsidR="00165805" w:rsidRDefault="00165805" w:rsidP="00165805">
      <w:pPr>
        <w:rPr>
          <w:u w:val="single"/>
        </w:rPr>
      </w:pPr>
    </w:p>
    <w:p w:rsidR="00147C68" w:rsidRPr="00132354" w:rsidRDefault="00147C68" w:rsidP="00165805">
      <w:pPr>
        <w:rPr>
          <w:u w:val="single"/>
        </w:rPr>
      </w:pPr>
    </w:p>
    <w:p w:rsidR="00165805" w:rsidRPr="00212C76" w:rsidRDefault="00165805" w:rsidP="00165805">
      <w:pPr>
        <w:ind w:left="3119" w:hanging="3119"/>
      </w:pPr>
      <w:r w:rsidRPr="0081608C">
        <w:rPr>
          <w:b/>
        </w:rPr>
        <w:t xml:space="preserve">● </w:t>
      </w:r>
      <w:r>
        <w:rPr>
          <w:b/>
        </w:rPr>
        <w:t xml:space="preserve"> </w:t>
      </w:r>
      <w:r w:rsidRPr="002272B8">
        <w:rPr>
          <w:b/>
          <w:u w:val="single"/>
        </w:rPr>
        <w:t>Predmet zákazky /názov</w:t>
      </w:r>
      <w:r>
        <w:rPr>
          <w:u w:val="single"/>
        </w:rPr>
        <w:t>/</w:t>
      </w:r>
      <w:r w:rsidRPr="004F7C71">
        <w:rPr>
          <w:u w:val="single"/>
        </w:rPr>
        <w:t>:</w:t>
      </w:r>
      <w:r w:rsidRPr="00212C76">
        <w:t xml:space="preserve"> </w:t>
      </w:r>
      <w:r>
        <w:t xml:space="preserve"> </w:t>
      </w:r>
      <w:r>
        <w:rPr>
          <w:b/>
        </w:rPr>
        <w:t>Transformácia lokality Vinohrady na rekreačnú zónu – In line dráha a skatepark</w:t>
      </w:r>
    </w:p>
    <w:p w:rsidR="00165805" w:rsidRDefault="00165805" w:rsidP="00165805">
      <w:pPr>
        <w:rPr>
          <w:b/>
        </w:rPr>
      </w:pPr>
    </w:p>
    <w:p w:rsidR="00165805" w:rsidRPr="00C01D37" w:rsidRDefault="00165805" w:rsidP="00165805">
      <w:r w:rsidRPr="0081608C">
        <w:rPr>
          <w:b/>
        </w:rPr>
        <w:t xml:space="preserve">● </w:t>
      </w:r>
      <w:r>
        <w:rPr>
          <w:b/>
        </w:rPr>
        <w:t xml:space="preserve"> </w:t>
      </w:r>
      <w:r w:rsidRPr="002272B8">
        <w:rPr>
          <w:b/>
          <w:u w:val="single"/>
        </w:rPr>
        <w:t>Druh zákazky</w:t>
      </w:r>
      <w:r w:rsidRPr="004F7C71">
        <w:rPr>
          <w:u w:val="single"/>
        </w:rPr>
        <w:t>:</w:t>
      </w:r>
      <w:r w:rsidRPr="00212C76">
        <w:t xml:space="preserve">  </w:t>
      </w:r>
      <w:r>
        <w:t xml:space="preserve"> stavebné práce</w:t>
      </w:r>
    </w:p>
    <w:p w:rsidR="00165805" w:rsidRPr="004F7C71" w:rsidRDefault="00165805" w:rsidP="00165805">
      <w:pPr>
        <w:rPr>
          <w:u w:val="single"/>
        </w:rPr>
      </w:pPr>
    </w:p>
    <w:p w:rsidR="00165805" w:rsidRDefault="00165805" w:rsidP="00165805">
      <w:r w:rsidRPr="0081608C">
        <w:rPr>
          <w:b/>
        </w:rPr>
        <w:t xml:space="preserve">● </w:t>
      </w:r>
      <w:r>
        <w:rPr>
          <w:b/>
        </w:rPr>
        <w:t xml:space="preserve"> </w:t>
      </w:r>
      <w:r w:rsidRPr="002272B8">
        <w:rPr>
          <w:b/>
          <w:u w:val="single"/>
        </w:rPr>
        <w:t>CPV /Spoločný slovník verejného obstarávania</w:t>
      </w:r>
      <w:r w:rsidRPr="004F7C71">
        <w:rPr>
          <w:u w:val="single"/>
        </w:rPr>
        <w:t>/:</w:t>
      </w:r>
      <w:r>
        <w:t xml:space="preserve">  </w:t>
      </w:r>
    </w:p>
    <w:p w:rsidR="00165805" w:rsidRDefault="00165805" w:rsidP="00165805">
      <w:r>
        <w:t>Hlavný predmet: 45.21.22.10-1</w:t>
      </w:r>
    </w:p>
    <w:p w:rsidR="00165805" w:rsidRPr="00212C76" w:rsidRDefault="00165805" w:rsidP="00165805">
      <w:r>
        <w:t>Doplňujúce predmety zákazky: 45.23.31.20-6,  45.11.27.00-2,   45.26.23.10-7</w:t>
      </w:r>
    </w:p>
    <w:p w:rsidR="00165805" w:rsidRPr="009E3136" w:rsidRDefault="00165805" w:rsidP="00165805">
      <w:r w:rsidRPr="0081608C">
        <w:rPr>
          <w:b/>
        </w:rPr>
        <w:lastRenderedPageBreak/>
        <w:t xml:space="preserve">● </w:t>
      </w:r>
      <w:r>
        <w:rPr>
          <w:b/>
        </w:rPr>
        <w:t xml:space="preserve"> </w:t>
      </w:r>
      <w:r w:rsidRPr="002272B8">
        <w:rPr>
          <w:b/>
          <w:u w:val="single"/>
        </w:rPr>
        <w:t>Predpokladaná hodnota zákazky bez DPH:</w:t>
      </w:r>
      <w:r w:rsidRPr="002272B8">
        <w:rPr>
          <w:b/>
        </w:rPr>
        <w:t xml:space="preserve">  </w:t>
      </w:r>
      <w:r w:rsidR="00604080">
        <w:t>84 985,38</w:t>
      </w:r>
      <w:r w:rsidR="00604080" w:rsidRPr="00EB55FF">
        <w:t xml:space="preserve"> </w:t>
      </w:r>
      <w:r>
        <w:t xml:space="preserve"> </w:t>
      </w:r>
      <w:r w:rsidRPr="009E3136">
        <w:t xml:space="preserve"> €</w:t>
      </w:r>
    </w:p>
    <w:p w:rsidR="00165805" w:rsidRDefault="00165805" w:rsidP="00165805">
      <w:pPr>
        <w:rPr>
          <w:u w:val="single"/>
        </w:rPr>
      </w:pPr>
    </w:p>
    <w:p w:rsidR="00F77F52" w:rsidRPr="009E3136" w:rsidRDefault="00F77F52" w:rsidP="00F77F52">
      <w:r w:rsidRPr="0081608C">
        <w:rPr>
          <w:b/>
        </w:rPr>
        <w:t xml:space="preserve">● </w:t>
      </w:r>
      <w:r>
        <w:rPr>
          <w:b/>
        </w:rPr>
        <w:t xml:space="preserve"> </w:t>
      </w:r>
      <w:r>
        <w:rPr>
          <w:b/>
          <w:u w:val="single"/>
        </w:rPr>
        <w:t xml:space="preserve">Rozdelenie predmetu </w:t>
      </w:r>
      <w:r w:rsidRPr="002272B8">
        <w:rPr>
          <w:b/>
          <w:u w:val="single"/>
        </w:rPr>
        <w:t>zákazky:</w:t>
      </w:r>
      <w:r w:rsidRPr="002272B8">
        <w:rPr>
          <w:b/>
        </w:rPr>
        <w:t xml:space="preserve">  </w:t>
      </w:r>
    </w:p>
    <w:p w:rsidR="00F77F52" w:rsidRPr="00F77F52" w:rsidRDefault="00F77F52" w:rsidP="00165805">
      <w:r>
        <w:t xml:space="preserve">Predmet zákazky nie je rozdelený na časti. Uchádzač predloží ponuku na celý predmet zákazky spolu. </w:t>
      </w:r>
    </w:p>
    <w:p w:rsidR="00F77F52" w:rsidRDefault="00F77F52" w:rsidP="00165805">
      <w:pPr>
        <w:rPr>
          <w:b/>
        </w:rPr>
      </w:pPr>
    </w:p>
    <w:p w:rsidR="00F77F52" w:rsidRPr="009E3136" w:rsidRDefault="00F77F52" w:rsidP="00F77F52">
      <w:r w:rsidRPr="0081608C">
        <w:rPr>
          <w:b/>
        </w:rPr>
        <w:t xml:space="preserve">● </w:t>
      </w:r>
      <w:r>
        <w:rPr>
          <w:b/>
        </w:rPr>
        <w:t xml:space="preserve"> </w:t>
      </w:r>
      <w:r>
        <w:rPr>
          <w:b/>
          <w:u w:val="single"/>
        </w:rPr>
        <w:t>Variantné riešenie</w:t>
      </w:r>
      <w:r w:rsidRPr="002272B8">
        <w:rPr>
          <w:b/>
          <w:u w:val="single"/>
        </w:rPr>
        <w:t>:</w:t>
      </w:r>
      <w:r w:rsidRPr="002272B8">
        <w:rPr>
          <w:b/>
        </w:rPr>
        <w:t xml:space="preserve">  </w:t>
      </w:r>
    </w:p>
    <w:p w:rsidR="00F77F52" w:rsidRPr="00C61026" w:rsidRDefault="00F77F52" w:rsidP="00F77F52">
      <w:pPr>
        <w:pStyle w:val="Odsekzoznamu"/>
        <w:spacing w:line="276" w:lineRule="auto"/>
        <w:ind w:left="0"/>
      </w:pPr>
      <w:r w:rsidRPr="00C61026">
        <w:t>Uchádzačom sa neumožňuje predložiť variantné riešenie.</w:t>
      </w:r>
    </w:p>
    <w:p w:rsidR="00F77F52" w:rsidRPr="00F77F52" w:rsidRDefault="00F77F52" w:rsidP="00F77F52">
      <w:r w:rsidRPr="00C61026">
        <w:t>Ak bude súčasťou ponuky aj variantné riešenie, nebude takéto variantné riešenie zaradené do vyhodnotenia ponúk a bude sa naň hľadieť, ako by nebolo predložené.</w:t>
      </w:r>
      <w:r>
        <w:t xml:space="preserve"> </w:t>
      </w:r>
    </w:p>
    <w:p w:rsidR="00F77F52" w:rsidRDefault="00F77F52" w:rsidP="00165805">
      <w:pPr>
        <w:rPr>
          <w:b/>
        </w:rPr>
      </w:pPr>
    </w:p>
    <w:p w:rsidR="0060288F" w:rsidRDefault="00165805" w:rsidP="00165805">
      <w:pPr>
        <w:rPr>
          <w:b/>
        </w:rPr>
      </w:pPr>
      <w:r w:rsidRPr="0081608C">
        <w:rPr>
          <w:b/>
        </w:rPr>
        <w:t xml:space="preserve">● </w:t>
      </w:r>
      <w:r>
        <w:rPr>
          <w:b/>
        </w:rPr>
        <w:t xml:space="preserve"> </w:t>
      </w:r>
      <w:r w:rsidRPr="002272B8">
        <w:rPr>
          <w:b/>
          <w:u w:val="single"/>
        </w:rPr>
        <w:t>Množstvo alebo rozsah predmetu zákazky:</w:t>
      </w:r>
      <w:r w:rsidRPr="002272B8">
        <w:rPr>
          <w:b/>
        </w:rPr>
        <w:t xml:space="preserve"> </w:t>
      </w:r>
    </w:p>
    <w:p w:rsidR="00165805" w:rsidRPr="002272B8" w:rsidRDefault="0060288F" w:rsidP="00165805">
      <w:pPr>
        <w:rPr>
          <w:b/>
        </w:rPr>
      </w:pPr>
      <w:r>
        <w:t>P</w:t>
      </w:r>
      <w:r w:rsidR="00165805">
        <w:t>odrobne uvedené v opise predmetu zákazky</w:t>
      </w:r>
      <w:r>
        <w:t>.</w:t>
      </w:r>
    </w:p>
    <w:p w:rsidR="00165805" w:rsidRDefault="00165805" w:rsidP="00165805">
      <w:pPr>
        <w:rPr>
          <w:u w:val="single"/>
        </w:rPr>
      </w:pPr>
    </w:p>
    <w:p w:rsidR="00165805" w:rsidRDefault="00165805" w:rsidP="00165805">
      <w:pPr>
        <w:rPr>
          <w:b/>
        </w:rPr>
      </w:pPr>
      <w:r w:rsidRPr="0081608C">
        <w:rPr>
          <w:b/>
        </w:rPr>
        <w:t xml:space="preserve">● </w:t>
      </w:r>
      <w:r>
        <w:rPr>
          <w:b/>
        </w:rPr>
        <w:t xml:space="preserve"> </w:t>
      </w:r>
      <w:r w:rsidRPr="002272B8">
        <w:rPr>
          <w:b/>
          <w:u w:val="single"/>
        </w:rPr>
        <w:t xml:space="preserve">Termín  a miesto </w:t>
      </w:r>
      <w:r w:rsidR="0060288F">
        <w:rPr>
          <w:b/>
          <w:u w:val="single"/>
        </w:rPr>
        <w:t>uskutočnenia</w:t>
      </w:r>
      <w:r w:rsidRPr="002272B8">
        <w:rPr>
          <w:b/>
          <w:u w:val="single"/>
        </w:rPr>
        <w:t xml:space="preserve"> predmetu zákazky:</w:t>
      </w:r>
      <w:r w:rsidRPr="002272B8">
        <w:rPr>
          <w:b/>
        </w:rPr>
        <w:t xml:space="preserve"> </w:t>
      </w:r>
    </w:p>
    <w:p w:rsidR="00165805" w:rsidRPr="009C5830" w:rsidRDefault="0060288F" w:rsidP="00165805">
      <w:r>
        <w:t xml:space="preserve">Miesto uskutočnenia predmetu zákazky: </w:t>
      </w:r>
      <w:r w:rsidR="00165805" w:rsidRPr="009C5830">
        <w:t>Mesto Levice</w:t>
      </w:r>
      <w:r w:rsidR="00165805">
        <w:t xml:space="preserve"> – sídlisko Vinohrady</w:t>
      </w:r>
      <w:r w:rsidR="00165805" w:rsidRPr="009C5830">
        <w:t xml:space="preserve"> </w:t>
      </w:r>
    </w:p>
    <w:p w:rsidR="00165805" w:rsidRPr="009E3136" w:rsidRDefault="00165805" w:rsidP="00165805">
      <w:r w:rsidRPr="009C5830">
        <w:t xml:space="preserve">Predpokladaná dĺžka trvania zmluvy : </w:t>
      </w:r>
      <w:r>
        <w:t xml:space="preserve">maximálne 2 mesiace odo dňa nadobudnutia účinnosti zmluvy. </w:t>
      </w:r>
    </w:p>
    <w:p w:rsidR="00165805" w:rsidRDefault="00165805" w:rsidP="00165805">
      <w:pPr>
        <w:rPr>
          <w:u w:val="single"/>
        </w:rPr>
      </w:pPr>
    </w:p>
    <w:p w:rsidR="00165805" w:rsidRPr="002272B8" w:rsidRDefault="00165805" w:rsidP="00165805">
      <w:pPr>
        <w:rPr>
          <w:b/>
          <w:i/>
          <w:u w:val="single"/>
        </w:rPr>
      </w:pPr>
      <w:r w:rsidRPr="00F86B63">
        <w:rPr>
          <w:b/>
          <w:i/>
        </w:rPr>
        <w:t xml:space="preserve">●  </w:t>
      </w:r>
      <w:r w:rsidRPr="002272B8">
        <w:rPr>
          <w:b/>
          <w:u w:val="single"/>
        </w:rPr>
        <w:t>Zdroj finančných prostriedkov:</w:t>
      </w:r>
      <w:r w:rsidRPr="002272B8">
        <w:rPr>
          <w:b/>
          <w:i/>
          <w:u w:val="single"/>
        </w:rPr>
        <w:t xml:space="preserve">  </w:t>
      </w:r>
    </w:p>
    <w:p w:rsidR="00165805" w:rsidRPr="0081608C" w:rsidRDefault="00165805" w:rsidP="0060288F">
      <w:pPr>
        <w:jc w:val="both"/>
      </w:pPr>
      <w:r w:rsidRPr="0081608C">
        <w:t xml:space="preserve">Predmet zákazky bude financovaný z rozpočtu  mesta Levice. Verejný obstarávateľ </w:t>
      </w:r>
      <w:r>
        <w:t>preddavok neposkytuje</w:t>
      </w:r>
      <w:r w:rsidRPr="0081608C">
        <w:t xml:space="preserve">. Platobné podmienky a spôsob fakturácie sú bližšie uvedené v  Obchodných podmienkach </w:t>
      </w:r>
      <w:r>
        <w:t xml:space="preserve">uskutočnenia </w:t>
      </w:r>
      <w:r w:rsidRPr="0081608C">
        <w:t>predmetu zákazky</w:t>
      </w:r>
      <w:r>
        <w:t>, ktoré tvoria prílohu č. 3 k tejto výzve</w:t>
      </w:r>
      <w:r w:rsidRPr="0081608C">
        <w:t>.</w:t>
      </w:r>
    </w:p>
    <w:p w:rsidR="00165805" w:rsidRPr="00872975" w:rsidRDefault="00165805" w:rsidP="00165805">
      <w:pPr>
        <w:rPr>
          <w:b/>
          <w:i/>
          <w:u w:val="single"/>
        </w:rPr>
      </w:pPr>
    </w:p>
    <w:p w:rsidR="00165805" w:rsidRPr="002272B8" w:rsidRDefault="00165805" w:rsidP="00165805">
      <w:pPr>
        <w:rPr>
          <w:b/>
          <w:u w:val="single"/>
        </w:rPr>
      </w:pPr>
      <w:r w:rsidRPr="00F86B63">
        <w:rPr>
          <w:b/>
        </w:rPr>
        <w:t xml:space="preserve">● </w:t>
      </w:r>
      <w:r w:rsidRPr="009E3136">
        <w:rPr>
          <w:b/>
          <w:u w:val="single"/>
        </w:rPr>
        <w:t>Komunikácia</w:t>
      </w:r>
      <w:r w:rsidRPr="002272B8">
        <w:rPr>
          <w:b/>
          <w:u w:val="single"/>
        </w:rPr>
        <w:t xml:space="preserve"> a vysvetľovanie:</w:t>
      </w:r>
    </w:p>
    <w:p w:rsidR="00F77F52" w:rsidRDefault="00F77F52" w:rsidP="00165805">
      <w:pPr>
        <w:jc w:val="both"/>
      </w:pPr>
      <w:r w:rsidRPr="00C61026">
        <w:t>Poskytovanie vysvetlení, odovzdávanie podkladov a komunikácia („ďalej len „komunikácia“) medzi   verejným obstarávateľom/záujemcami a uchádzačmi sa bude uskutočňovať v štátnom (slovenskom)   jazyku a spôsobom, ktorý zabezpečí úplnosť a obsah údajov uvedených v ponuke, podmienkach účasti a zaručí ochranu dôverných a osobných údajov uvedených v týchto dokumentoch.</w:t>
      </w:r>
    </w:p>
    <w:p w:rsidR="00F77F52" w:rsidRDefault="00F77F52" w:rsidP="00165805">
      <w:pPr>
        <w:jc w:val="both"/>
      </w:pPr>
    </w:p>
    <w:p w:rsidR="00F77F52" w:rsidRDefault="00165805" w:rsidP="00165805">
      <w:pPr>
        <w:jc w:val="both"/>
      </w:pPr>
      <w:r w:rsidRPr="003273A9">
        <w:t>Verejný obstarávateľ bude pri komunikácii s uchádzačmi resp. záujemcami postupovať v zmysle § 20 zákona o verejnom obstarávaní prostredníctvom komunikačného rozhrania systému JOSEPHINE</w:t>
      </w:r>
      <w:r>
        <w:t>, tento spôsob komunikácie sa týka akejkoľvek komunikácie a podaní medzi verejným obstarávateľom a</w:t>
      </w:r>
      <w:r w:rsidR="00F77F52">
        <w:t> </w:t>
      </w:r>
      <w:r>
        <w:t>záujemcami</w:t>
      </w:r>
      <w:r w:rsidR="00F77F52">
        <w:t xml:space="preserve"> resp.</w:t>
      </w:r>
      <w:r>
        <w:t xml:space="preserve"> uchádzačmi</w:t>
      </w:r>
      <w:r w:rsidRPr="003273A9">
        <w:t xml:space="preserve">. </w:t>
      </w:r>
    </w:p>
    <w:p w:rsidR="00F77F52" w:rsidRDefault="00F77F52" w:rsidP="00165805">
      <w:pPr>
        <w:jc w:val="both"/>
      </w:pPr>
    </w:p>
    <w:p w:rsidR="00F77F52" w:rsidRPr="00C61026" w:rsidRDefault="00F77F52" w:rsidP="0060288F">
      <w:pPr>
        <w:spacing w:after="120"/>
      </w:pPr>
      <w:r w:rsidRPr="00C61026">
        <w:t xml:space="preserve">JOSEPHINE je na účely tohto verejného obstarávania softvér pre elektronizáciu zadávania verejných zákaziek. JOSEPHINE je webová aplikácia  na doméne </w:t>
      </w:r>
      <w:hyperlink r:id="rId11" w:history="1">
        <w:r w:rsidRPr="00C61026">
          <w:rPr>
            <w:rStyle w:val="Hypertextovprepojenie"/>
          </w:rPr>
          <w:t>https://josephine.proebiz.com</w:t>
        </w:r>
      </w:hyperlink>
      <w:r w:rsidRPr="00C61026">
        <w:t>.</w:t>
      </w:r>
    </w:p>
    <w:p w:rsidR="00F77F52" w:rsidRPr="00C61026" w:rsidRDefault="00F77F52" w:rsidP="00F77F52">
      <w:pPr>
        <w:spacing w:after="120"/>
        <w:jc w:val="both"/>
      </w:pPr>
      <w:r w:rsidRPr="00C61026">
        <w:t>Na bezproblémové používanie systému JOSEPHINE je nutné používať jeden z podporovaných internetových prehliadačov:</w:t>
      </w:r>
    </w:p>
    <w:p w:rsidR="00F77F52" w:rsidRPr="00C61026" w:rsidRDefault="00F77F52" w:rsidP="00F77F52">
      <w:pPr>
        <w:ind w:left="709" w:hanging="141"/>
        <w:jc w:val="both"/>
      </w:pPr>
      <w:r w:rsidRPr="00C61026">
        <w:t xml:space="preserve">- Microsoft Internet Explorer verzia 11.0 a vyššia, </w:t>
      </w:r>
    </w:p>
    <w:p w:rsidR="00F77F52" w:rsidRPr="00C61026" w:rsidRDefault="00F77F52" w:rsidP="00F77F52">
      <w:pPr>
        <w:ind w:left="709" w:hanging="141"/>
        <w:jc w:val="both"/>
      </w:pPr>
      <w:r w:rsidRPr="00C61026">
        <w:t xml:space="preserve">- Mozilla Firefox verzia 13.0 a vyššia alebo </w:t>
      </w:r>
    </w:p>
    <w:p w:rsidR="00F77F52" w:rsidRDefault="00F77F52" w:rsidP="00F77F52">
      <w:pPr>
        <w:ind w:firstLine="567"/>
        <w:jc w:val="both"/>
      </w:pPr>
      <w:r w:rsidRPr="00C61026">
        <w:rPr>
          <w:color w:val="000000"/>
        </w:rPr>
        <w:t>- Google Chrome.</w:t>
      </w:r>
    </w:p>
    <w:p w:rsidR="00165805" w:rsidRDefault="00165805" w:rsidP="00165805">
      <w:pPr>
        <w:jc w:val="both"/>
      </w:pPr>
      <w:r w:rsidRPr="00F77F52">
        <w:rPr>
          <w:u w:val="single"/>
        </w:rPr>
        <w:t>Pravidlá pre doručovanie</w:t>
      </w:r>
      <w:r w:rsidRPr="003273A9">
        <w:t xml:space="preserv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 dni, keď </w:t>
      </w:r>
      <w:r w:rsidRPr="003273A9">
        <w:lastRenderedPageBreak/>
        <w:t>si zásielku mohol záujemca/uchádzač zobraziť prihlásením do systému JOSEPHINE.</w:t>
      </w:r>
    </w:p>
    <w:p w:rsidR="00165805" w:rsidRDefault="00165805" w:rsidP="00165805">
      <w:pPr>
        <w:jc w:val="both"/>
      </w:pPr>
    </w:p>
    <w:p w:rsidR="00165805" w:rsidRDefault="00165805" w:rsidP="00165805">
      <w:pPr>
        <w:jc w:val="both"/>
      </w:pPr>
      <w:r>
        <w:tab/>
      </w:r>
      <w:r w:rsidRPr="003273A9">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165805" w:rsidRPr="0081608C" w:rsidRDefault="00165805" w:rsidP="00E622DB">
      <w:pPr>
        <w:jc w:val="both"/>
      </w:pPr>
      <w:r>
        <w:tab/>
      </w:r>
      <w:r w:rsidRPr="003273A9">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F77F52" w:rsidRDefault="00F77F52" w:rsidP="00E622DB">
      <w:pPr>
        <w:jc w:val="both"/>
      </w:pPr>
    </w:p>
    <w:p w:rsidR="00711562" w:rsidRDefault="00711562" w:rsidP="00E622DB">
      <w:pPr>
        <w:jc w:val="both"/>
      </w:pPr>
      <w:r w:rsidRPr="00C61026">
        <w:t>Obsahom komunikácie bude predkladanie ponúk, prípadné vysvetľovanie alebo doplnenie výzvy na predkladanie ponúk, vysvetľovanie predložených ponúk.</w:t>
      </w:r>
    </w:p>
    <w:p w:rsidR="00711562" w:rsidRDefault="00711562" w:rsidP="00E622DB">
      <w:pPr>
        <w:jc w:val="both"/>
      </w:pPr>
    </w:p>
    <w:p w:rsidR="00165805" w:rsidRPr="0081608C" w:rsidRDefault="00165805" w:rsidP="00E622DB">
      <w:pPr>
        <w:jc w:val="both"/>
      </w:pPr>
      <w:r w:rsidRPr="0081608C">
        <w:t xml:space="preserve">Žiadosť o vysvetlenie jednotlivých  bodov obsahu požiadaviek zadávania zákazky, určených verejným obstarávateľom, môže záujemca doručiť verejnému obstarávateľovi v termíne najneskôr </w:t>
      </w:r>
      <w:r w:rsidRPr="003E178F">
        <w:t xml:space="preserve">do </w:t>
      </w:r>
      <w:r w:rsidR="00757B38">
        <w:t>20.6.2017</w:t>
      </w:r>
      <w:r w:rsidRPr="00331D5C">
        <w:t>, do 12,00</w:t>
      </w:r>
      <w:r w:rsidRPr="003E178F">
        <w:t xml:space="preserve"> h</w:t>
      </w:r>
      <w:r w:rsidRPr="003E178F">
        <w:rPr>
          <w:bCs/>
        </w:rPr>
        <w:t xml:space="preserve"> </w:t>
      </w:r>
      <w:r w:rsidRPr="003E178F">
        <w:t>a</w:t>
      </w:r>
      <w:r w:rsidRPr="0081608C">
        <w:t xml:space="preserve"> to </w:t>
      </w:r>
      <w:r>
        <w:t xml:space="preserve">prostredníctvom komunikačného rozhrania systému JOSEPHINE. </w:t>
      </w:r>
    </w:p>
    <w:p w:rsidR="00D07DDF" w:rsidRDefault="00D07DDF" w:rsidP="00D07DDF">
      <w:pPr>
        <w:pStyle w:val="Default"/>
        <w:spacing w:after="120"/>
        <w:jc w:val="both"/>
      </w:pPr>
      <w:r>
        <w:t xml:space="preserve">Verejný obstarávateľ odporúča záujemcom, ktorí si vyhľadali zákazku prostredníctvom </w:t>
      </w:r>
      <w:r w:rsidRPr="002064DC">
        <w:t>webovej stránky verejného obstarávateľa, resp.</w:t>
      </w:r>
      <w:r>
        <w:t xml:space="preserve"> v systéme JOSEPHINE (https://josephine.proebiz.com), a zároveň ktorí chcú byť informovaní o prípadných aktualizáciách týkajúcich sa konkrétnej zákazky prostredníctvom notifikačných e-mailov, aby v danej zákazke zaklikli tlačidlo </w:t>
      </w:r>
      <w:r>
        <w:rPr>
          <w:b/>
          <w:bCs/>
        </w:rPr>
        <w:t xml:space="preserve">„ZAUJÍMA MA TO“ </w:t>
      </w:r>
      <w:r>
        <w:t xml:space="preserve">(v pravej hornej časti obrazovky). </w:t>
      </w:r>
    </w:p>
    <w:p w:rsidR="00571319" w:rsidRDefault="00D07DDF" w:rsidP="00D07DDF">
      <w:pPr>
        <w:tabs>
          <w:tab w:val="left" w:pos="567"/>
        </w:tabs>
        <w:autoSpaceDE w:val="0"/>
        <w:autoSpaceDN w:val="0"/>
        <w:adjustRightInd w:val="0"/>
        <w:spacing w:after="120"/>
        <w:jc w:val="both"/>
      </w:pPr>
      <w:r>
        <w:t>Verejný obstarávateľ umožňuje neobmedzený a priamy prístup elektronickými prostriedkami k výzve na predloženie ponuky a ku všetkým doplňujúcim podkladom. Výzva na predloženie ponuky a prípadné vysvetlenie alebo doplnenie požiadaviek uvedených vo výzve na predkladanie ponúk, podmienok účasti vo verejnom obstarávaní, informatívneho dokumentu alebo inej sprievodnej dokumentácie budú verejným obstarávateľom zverejnené prostredníctvom systému JOSEPHINE.</w:t>
      </w:r>
    </w:p>
    <w:p w:rsidR="00066633" w:rsidRDefault="00066633" w:rsidP="00066633">
      <w:pPr>
        <w:rPr>
          <w:b/>
          <w:i/>
        </w:rPr>
      </w:pPr>
    </w:p>
    <w:p w:rsidR="00066633" w:rsidRPr="002272B8" w:rsidRDefault="00066633" w:rsidP="00066633">
      <w:pPr>
        <w:rPr>
          <w:b/>
          <w:i/>
          <w:u w:val="single"/>
        </w:rPr>
      </w:pPr>
      <w:r w:rsidRPr="00F86B63">
        <w:rPr>
          <w:b/>
          <w:i/>
        </w:rPr>
        <w:t xml:space="preserve">● </w:t>
      </w:r>
      <w:r>
        <w:rPr>
          <w:b/>
          <w:u w:val="single"/>
        </w:rPr>
        <w:t xml:space="preserve">Jazyk </w:t>
      </w:r>
      <w:r w:rsidRPr="002272B8">
        <w:rPr>
          <w:b/>
          <w:u w:val="single"/>
        </w:rPr>
        <w:t>ponuky:</w:t>
      </w:r>
    </w:p>
    <w:p w:rsidR="00066633" w:rsidRPr="00C16BC1" w:rsidRDefault="00066633" w:rsidP="002C40F6">
      <w:pPr>
        <w:tabs>
          <w:tab w:val="left" w:pos="0"/>
        </w:tabs>
        <w:autoSpaceDE w:val="0"/>
        <w:autoSpaceDN w:val="0"/>
        <w:adjustRightInd w:val="0"/>
        <w:spacing w:after="120" w:line="276" w:lineRule="auto"/>
        <w:jc w:val="both"/>
        <w:rPr>
          <w:szCs w:val="22"/>
        </w:rPr>
      </w:pPr>
      <w:r w:rsidRPr="00C16BC1">
        <w:rPr>
          <w:szCs w:val="22"/>
        </w:rPr>
        <w:t xml:space="preserve">Ponuka a ďalšie doklady a dokumenty vo verejnom obstarávaní musia byť predložené v štátnom (slovenskom) jazyku. Doklady a dokumenty, ktorými uchádzač preukazuje splnenie podmienok účasti vo verejnom obstarávaní, môžu byť predložené aj v českom jazyku, spôsobom podľa bodu </w:t>
      </w:r>
      <w:r w:rsidR="00E2474D">
        <w:rPr>
          <w:szCs w:val="22"/>
        </w:rPr>
        <w:t xml:space="preserve">„Predloženie ponuky“ v tejto výzve. </w:t>
      </w:r>
    </w:p>
    <w:p w:rsidR="00066633" w:rsidRPr="00C16BC1" w:rsidRDefault="00066633" w:rsidP="002C40F6">
      <w:pPr>
        <w:tabs>
          <w:tab w:val="left" w:pos="0"/>
        </w:tabs>
        <w:autoSpaceDE w:val="0"/>
        <w:autoSpaceDN w:val="0"/>
        <w:adjustRightInd w:val="0"/>
        <w:spacing w:after="120" w:line="276" w:lineRule="auto"/>
        <w:jc w:val="both"/>
        <w:rPr>
          <w:szCs w:val="22"/>
        </w:rPr>
      </w:pPr>
      <w:r w:rsidRPr="00C16BC1">
        <w:rPr>
          <w:szCs w:val="22"/>
        </w:rPr>
        <w:t>Ak ponuku predkladá uchádzač so sídlom mimo územia Slovenskej republiky, musí predložiť doklady, ktorými preukazuje splnenie podmienok účasti vo verejnom obstarávaní v pôvodnom jazyku a súčasne predložiť preklad takýchto dokladov do slovenského jazyka, okrem dokladov predložených v českom jazyku.</w:t>
      </w:r>
    </w:p>
    <w:p w:rsidR="00066633" w:rsidRPr="00C16BC1" w:rsidRDefault="00066633" w:rsidP="002C40F6">
      <w:pPr>
        <w:tabs>
          <w:tab w:val="left" w:pos="0"/>
        </w:tabs>
        <w:autoSpaceDE w:val="0"/>
        <w:autoSpaceDN w:val="0"/>
        <w:adjustRightInd w:val="0"/>
        <w:spacing w:after="120" w:line="276" w:lineRule="auto"/>
        <w:jc w:val="both"/>
        <w:rPr>
          <w:szCs w:val="22"/>
        </w:rPr>
      </w:pPr>
      <w:r w:rsidRPr="00C16BC1">
        <w:rPr>
          <w:szCs w:val="22"/>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165805" w:rsidRPr="002272B8" w:rsidRDefault="00165805" w:rsidP="00165805">
      <w:pPr>
        <w:rPr>
          <w:b/>
          <w:i/>
          <w:u w:val="single"/>
        </w:rPr>
      </w:pPr>
      <w:r w:rsidRPr="00F86B63">
        <w:rPr>
          <w:b/>
          <w:i/>
        </w:rPr>
        <w:lastRenderedPageBreak/>
        <w:t xml:space="preserve">● </w:t>
      </w:r>
      <w:r w:rsidRPr="002272B8">
        <w:rPr>
          <w:b/>
          <w:u w:val="single"/>
        </w:rPr>
        <w:t xml:space="preserve">Obhliadka </w:t>
      </w:r>
      <w:r w:rsidR="00066633">
        <w:rPr>
          <w:b/>
          <w:u w:val="single"/>
        </w:rPr>
        <w:t xml:space="preserve">miesta uskutočnenia </w:t>
      </w:r>
      <w:r w:rsidRPr="002272B8">
        <w:rPr>
          <w:b/>
          <w:u w:val="single"/>
        </w:rPr>
        <w:t>predmetu zákazky:</w:t>
      </w:r>
    </w:p>
    <w:p w:rsidR="008C0F6A" w:rsidRDefault="00165805" w:rsidP="00533EE6">
      <w:pPr>
        <w:jc w:val="both"/>
      </w:pPr>
      <w:r>
        <w:t xml:space="preserve">Verejný obstarávateľ odporúča uchádzačom vykonanie obhliadky miesta uskutočnenia predmetu zákazky, aby si sami overili a získali </w:t>
      </w:r>
      <w:r w:rsidR="008C0F6A">
        <w:t>potrebné informácie potrebné na vypracovanie ponuky. Výdavky spojené s obhliadkou znáša záujemca bez akéhokoľvek finančného nároku voči verejnému obstarávateľovi.</w:t>
      </w:r>
    </w:p>
    <w:p w:rsidR="00165805" w:rsidRDefault="00165805" w:rsidP="00533EE6">
      <w:pPr>
        <w:jc w:val="both"/>
      </w:pPr>
      <w:r>
        <w:t>Termín obhliadky si uchádzači môžu dohodnúť s Ing. Daliborom Kováčom a to telefonicky na č. telefónu: 036/63502</w:t>
      </w:r>
      <w:r w:rsidR="00177B2B">
        <w:t>49</w:t>
      </w:r>
      <w:r>
        <w:t xml:space="preserve"> alebo mailom na adrese: </w:t>
      </w:r>
      <w:hyperlink r:id="rId12" w:history="1">
        <w:r w:rsidRPr="00CB080C">
          <w:rPr>
            <w:rStyle w:val="Hypertextovprepojenie"/>
          </w:rPr>
          <w:t>dalibor.kovac@levice.sk</w:t>
        </w:r>
      </w:hyperlink>
    </w:p>
    <w:p w:rsidR="00165805" w:rsidRDefault="00165805" w:rsidP="00165805"/>
    <w:p w:rsidR="00165805" w:rsidRPr="002272B8" w:rsidRDefault="00165805" w:rsidP="00165805">
      <w:pPr>
        <w:rPr>
          <w:b/>
          <w:u w:val="single"/>
        </w:rPr>
      </w:pPr>
      <w:r w:rsidRPr="00F86B63">
        <w:rPr>
          <w:b/>
          <w:i/>
        </w:rPr>
        <w:t xml:space="preserve">● </w:t>
      </w:r>
      <w:r w:rsidRPr="002272B8">
        <w:rPr>
          <w:b/>
          <w:u w:val="single"/>
        </w:rPr>
        <w:t xml:space="preserve">Obsah ponuky:  </w:t>
      </w:r>
    </w:p>
    <w:p w:rsidR="00165805" w:rsidRDefault="00165805" w:rsidP="00165805">
      <w:pPr>
        <w:rPr>
          <w:lang w:eastAsia="ar-SA"/>
        </w:rPr>
      </w:pPr>
      <w:r w:rsidRPr="004D40ED">
        <w:rPr>
          <w:lang w:eastAsia="ar-SA"/>
        </w:rPr>
        <w:t>Ponuka predložená uchádzačom musí obsahovať:</w:t>
      </w:r>
    </w:p>
    <w:p w:rsidR="00165805" w:rsidRPr="00976F3F" w:rsidRDefault="00165805" w:rsidP="00165805">
      <w:pPr>
        <w:pStyle w:val="Odsekzoznamu"/>
        <w:numPr>
          <w:ilvl w:val="0"/>
          <w:numId w:val="5"/>
        </w:numPr>
        <w:rPr>
          <w:lang w:eastAsia="ar-SA"/>
        </w:rPr>
      </w:pPr>
      <w:r w:rsidRPr="00711562">
        <w:rPr>
          <w:b/>
          <w:lang w:eastAsia="ar-SA"/>
        </w:rPr>
        <w:t>identifikačné údaje uchádzača</w:t>
      </w:r>
      <w:r w:rsidR="00711562">
        <w:rPr>
          <w:lang w:eastAsia="ar-SA"/>
        </w:rPr>
        <w:t xml:space="preserve"> </w:t>
      </w:r>
      <w:r w:rsidR="00711562">
        <w:t>(</w:t>
      </w:r>
      <w:r w:rsidR="00711562" w:rsidRPr="00B77488">
        <w:rPr>
          <w:i/>
        </w:rPr>
        <w:t>tlačivo viď príloha č. 1 k tejto výzve</w:t>
      </w:r>
      <w:r w:rsidR="00711562">
        <w:t>)</w:t>
      </w:r>
    </w:p>
    <w:p w:rsidR="00604080" w:rsidRPr="00604080" w:rsidRDefault="00165805" w:rsidP="00165805">
      <w:pPr>
        <w:pStyle w:val="Odsekzoznamu"/>
        <w:numPr>
          <w:ilvl w:val="0"/>
          <w:numId w:val="5"/>
        </w:numPr>
        <w:rPr>
          <w:b/>
          <w:i/>
          <w:lang w:eastAsia="ar-SA"/>
        </w:rPr>
      </w:pPr>
      <w:r w:rsidRPr="00711562">
        <w:rPr>
          <w:b/>
          <w:lang w:eastAsia="ar-SA"/>
        </w:rPr>
        <w:t>doklady na splnenie podmienok účasti</w:t>
      </w:r>
      <w:r w:rsidR="00711562">
        <w:rPr>
          <w:lang w:eastAsia="ar-SA"/>
        </w:rPr>
        <w:t xml:space="preserve"> </w:t>
      </w:r>
      <w:r w:rsidR="00711562" w:rsidRPr="00C61026">
        <w:t>týkajúce sa</w:t>
      </w:r>
      <w:r w:rsidR="00604080">
        <w:t>:</w:t>
      </w:r>
    </w:p>
    <w:p w:rsidR="00604080" w:rsidRDefault="00604080" w:rsidP="00604080">
      <w:pPr>
        <w:pStyle w:val="Odsekzoznamu"/>
      </w:pPr>
      <w:r>
        <w:rPr>
          <w:b/>
          <w:lang w:eastAsia="ar-SA"/>
        </w:rPr>
        <w:t>-</w:t>
      </w:r>
      <w:r w:rsidR="00711562" w:rsidRPr="00C61026">
        <w:t xml:space="preserve"> osobného postavenia uchádzača podľa § 32 zákona,  </w:t>
      </w:r>
    </w:p>
    <w:p w:rsidR="00165805" w:rsidRPr="002272B8" w:rsidRDefault="00604080" w:rsidP="00604080">
      <w:pPr>
        <w:pStyle w:val="Odsekzoznamu"/>
        <w:rPr>
          <w:b/>
          <w:i/>
          <w:lang w:eastAsia="ar-SA"/>
        </w:rPr>
      </w:pPr>
      <w:r>
        <w:rPr>
          <w:b/>
          <w:lang w:eastAsia="ar-SA"/>
        </w:rPr>
        <w:t>-</w:t>
      </w:r>
      <w:r>
        <w:t xml:space="preserve"> </w:t>
      </w:r>
      <w:r w:rsidR="00711562" w:rsidRPr="00C61026">
        <w:t>technickej spôsobilosti alebo odbornej spôsobilosti uchádzača podľa § 34 zákona, tak ako sú uvedené v  tejto Výzv</w:t>
      </w:r>
      <w:r w:rsidR="00711562">
        <w:t>e</w:t>
      </w:r>
    </w:p>
    <w:p w:rsidR="00165805" w:rsidRPr="002272B8" w:rsidRDefault="00165805" w:rsidP="00165805">
      <w:pPr>
        <w:pStyle w:val="Odsekzoznamu"/>
        <w:numPr>
          <w:ilvl w:val="0"/>
          <w:numId w:val="5"/>
        </w:numPr>
        <w:rPr>
          <w:b/>
          <w:i/>
        </w:rPr>
      </w:pPr>
      <w:r w:rsidRPr="00711562">
        <w:rPr>
          <w:b/>
        </w:rPr>
        <w:t>návrh na plnenie kritéria</w:t>
      </w:r>
      <w:r w:rsidR="00B77488">
        <w:t xml:space="preserve"> (</w:t>
      </w:r>
      <w:r w:rsidR="00B77488" w:rsidRPr="00B77488">
        <w:rPr>
          <w:i/>
        </w:rPr>
        <w:t xml:space="preserve">tlačivo viď príloha č. </w:t>
      </w:r>
      <w:r w:rsidR="00711562">
        <w:rPr>
          <w:i/>
        </w:rPr>
        <w:t>2</w:t>
      </w:r>
      <w:r w:rsidR="00B77488" w:rsidRPr="00B77488">
        <w:rPr>
          <w:i/>
        </w:rPr>
        <w:t xml:space="preserve"> k tejto výzve</w:t>
      </w:r>
      <w:r w:rsidR="00B77488">
        <w:t>)</w:t>
      </w:r>
      <w:r w:rsidR="00711562">
        <w:t xml:space="preserve"> </w:t>
      </w:r>
      <w:r w:rsidR="00711562">
        <w:rPr>
          <w:b/>
        </w:rPr>
        <w:t xml:space="preserve">a ocenené výkazy výmer. </w:t>
      </w:r>
      <w:r w:rsidR="00711562">
        <w:t xml:space="preserve"> </w:t>
      </w:r>
      <w:r w:rsidR="00711562" w:rsidRPr="006E60CE">
        <w:t>Uchádzač vloží cenovú ponuku v členení: cena celkom bez DPH, sadzba DPH a cena celkom s DPH do ponukového formulára prostredníctvom komunikačného rozhrania systému JOSEPHINE</w:t>
      </w:r>
    </w:p>
    <w:p w:rsidR="002F75C1" w:rsidRDefault="002F75C1" w:rsidP="002F75C1">
      <w:pPr>
        <w:pStyle w:val="Odsekzoznamu"/>
        <w:numPr>
          <w:ilvl w:val="0"/>
          <w:numId w:val="5"/>
        </w:numPr>
      </w:pPr>
      <w:r w:rsidRPr="00711562">
        <w:rPr>
          <w:b/>
        </w:rPr>
        <w:t>návrh zmluvy podpísaný uchádzačom (v jednom vyhotovení),</w:t>
      </w:r>
      <w:r>
        <w:t xml:space="preserve"> ktorý musí obsahovať zmluvné podmienky tak, ako sú uvedené </w:t>
      </w:r>
      <w:r w:rsidRPr="00B77488">
        <w:rPr>
          <w:i/>
        </w:rPr>
        <w:t>v prílohe č. 3 k tejto výzve</w:t>
      </w:r>
      <w:r>
        <w:t xml:space="preserve">, prípadne doplnené o obchodné podmienky uchádzača, ktoré však nesmú byť v rozpore s minimálnymi zmluvnými podmienkami určenými verejným obstarávateľom </w:t>
      </w:r>
    </w:p>
    <w:p w:rsidR="00165805" w:rsidRPr="00976F3F" w:rsidRDefault="00165805" w:rsidP="00165805">
      <w:pPr>
        <w:pStyle w:val="Odsekzoznamu"/>
        <w:numPr>
          <w:ilvl w:val="0"/>
          <w:numId w:val="5"/>
        </w:numPr>
      </w:pPr>
      <w:r w:rsidRPr="00711562">
        <w:rPr>
          <w:b/>
        </w:rPr>
        <w:t>čestné vyhlásenie uchádzača o pravdivosti a úplnosti</w:t>
      </w:r>
      <w:r w:rsidRPr="00976F3F">
        <w:t xml:space="preserve"> všetkých dokladov a údajov      </w:t>
      </w:r>
    </w:p>
    <w:p w:rsidR="00165805" w:rsidRDefault="00165805" w:rsidP="008C0F6A">
      <w:pPr>
        <w:pStyle w:val="Odsekzoznamu"/>
      </w:pPr>
      <w:r w:rsidRPr="00976F3F">
        <w:t>uvedených v ponuke a že súhlasí s obchodnými podmienkami</w:t>
      </w:r>
      <w:r w:rsidR="00B77488">
        <w:t xml:space="preserve"> (</w:t>
      </w:r>
      <w:r w:rsidR="00B77488" w:rsidRPr="00B77488">
        <w:rPr>
          <w:i/>
        </w:rPr>
        <w:t>tlačivo viď príloha č. 4 k tejto výzve</w:t>
      </w:r>
      <w:r w:rsidR="00B77488">
        <w:t>)</w:t>
      </w:r>
    </w:p>
    <w:p w:rsidR="00533EE6" w:rsidRPr="002272B8" w:rsidRDefault="00533EE6" w:rsidP="00533EE6">
      <w:pPr>
        <w:pStyle w:val="Odsekzoznamu"/>
        <w:numPr>
          <w:ilvl w:val="0"/>
          <w:numId w:val="5"/>
        </w:numPr>
        <w:rPr>
          <w:b/>
          <w:i/>
        </w:rPr>
      </w:pPr>
      <w:r w:rsidRPr="00711562">
        <w:rPr>
          <w:b/>
        </w:rPr>
        <w:t>čestné vyhlásenie o</w:t>
      </w:r>
      <w:r w:rsidR="00B77488" w:rsidRPr="00711562">
        <w:rPr>
          <w:b/>
        </w:rPr>
        <w:t> </w:t>
      </w:r>
      <w:r w:rsidRPr="00711562">
        <w:rPr>
          <w:b/>
        </w:rPr>
        <w:t>subdodávateľoch</w:t>
      </w:r>
      <w:r w:rsidR="00B77488">
        <w:t xml:space="preserve"> (</w:t>
      </w:r>
      <w:r w:rsidR="00B77488" w:rsidRPr="00B77488">
        <w:rPr>
          <w:i/>
        </w:rPr>
        <w:t>tlačivo viď príloha č. 5 k tejto výzve</w:t>
      </w:r>
      <w:r w:rsidR="00B77488">
        <w:t>)</w:t>
      </w:r>
    </w:p>
    <w:p w:rsidR="00533EE6" w:rsidRDefault="00533EE6" w:rsidP="00165805">
      <w:pPr>
        <w:pStyle w:val="Odsekzoznamu"/>
        <w:numPr>
          <w:ilvl w:val="0"/>
          <w:numId w:val="5"/>
        </w:numPr>
      </w:pPr>
      <w:r w:rsidRPr="00711562">
        <w:rPr>
          <w:b/>
          <w:u w:val="single"/>
        </w:rPr>
        <w:t>len v prípade skupiny dodávateľov</w:t>
      </w:r>
      <w:r w:rsidRPr="00711562">
        <w:rPr>
          <w:b/>
        </w:rPr>
        <w:t xml:space="preserve"> – čestné vyhlásenie o vytvorení určitej právnej formy</w:t>
      </w:r>
      <w:r w:rsidR="00177B2B">
        <w:rPr>
          <w:b/>
        </w:rPr>
        <w:t xml:space="preserve"> a plnomocenstvo pre člena skupiny dodávateľov </w:t>
      </w:r>
      <w:r w:rsidR="00B77488" w:rsidRPr="00711562">
        <w:rPr>
          <w:b/>
        </w:rPr>
        <w:t xml:space="preserve"> </w:t>
      </w:r>
      <w:r w:rsidR="00B77488">
        <w:t>(</w:t>
      </w:r>
      <w:r w:rsidR="00B77488" w:rsidRPr="00B77488">
        <w:rPr>
          <w:i/>
        </w:rPr>
        <w:t>tlačiv</w:t>
      </w:r>
      <w:r w:rsidR="00177B2B">
        <w:rPr>
          <w:i/>
        </w:rPr>
        <w:t>á</w:t>
      </w:r>
      <w:r w:rsidR="00B77488" w:rsidRPr="00B77488">
        <w:rPr>
          <w:i/>
        </w:rPr>
        <w:t xml:space="preserve"> viď príloha č. 6</w:t>
      </w:r>
      <w:r w:rsidR="00177B2B">
        <w:rPr>
          <w:i/>
        </w:rPr>
        <w:t>a) a č. 6b)</w:t>
      </w:r>
      <w:r w:rsidR="00B77488" w:rsidRPr="00B77488">
        <w:rPr>
          <w:i/>
        </w:rPr>
        <w:t xml:space="preserve"> k tejto výzve</w:t>
      </w:r>
      <w:r w:rsidR="00B77488">
        <w:t>)</w:t>
      </w:r>
    </w:p>
    <w:p w:rsidR="00165805" w:rsidRDefault="00165805" w:rsidP="00165805"/>
    <w:p w:rsidR="00711562" w:rsidRPr="002272B8" w:rsidRDefault="00711562" w:rsidP="00711562">
      <w:pPr>
        <w:rPr>
          <w:b/>
          <w:i/>
          <w:u w:val="single"/>
        </w:rPr>
      </w:pPr>
      <w:r w:rsidRPr="00F86B63">
        <w:rPr>
          <w:b/>
          <w:i/>
        </w:rPr>
        <w:t xml:space="preserve">● </w:t>
      </w:r>
      <w:r>
        <w:rPr>
          <w:b/>
          <w:u w:val="single"/>
        </w:rPr>
        <w:t>Vyhotovenie</w:t>
      </w:r>
      <w:r w:rsidRPr="002272B8">
        <w:rPr>
          <w:b/>
          <w:u w:val="single"/>
        </w:rPr>
        <w:t xml:space="preserve"> ponuky:</w:t>
      </w:r>
    </w:p>
    <w:p w:rsidR="00711562" w:rsidRPr="00C61026" w:rsidRDefault="00711562" w:rsidP="00711562">
      <w:pPr>
        <w:autoSpaceDE w:val="0"/>
        <w:autoSpaceDN w:val="0"/>
        <w:adjustRightInd w:val="0"/>
        <w:spacing w:after="120"/>
        <w:jc w:val="both"/>
        <w:rPr>
          <w:rFonts w:eastAsia="Arial,Bold"/>
        </w:rPr>
      </w:pPr>
      <w:r w:rsidRPr="00C61026">
        <w:t xml:space="preserve">Ponuka je vyhotovená elektronicky v zmysle § 49 ods. 1 písm. a) zákona o verejnom obstarávaní a vložená do systému JOSEPHINE umiestnenom na webovej adrese </w:t>
      </w:r>
      <w:hyperlink r:id="rId13" w:history="1">
        <w:r w:rsidRPr="00C61026">
          <w:rPr>
            <w:rStyle w:val="Hypertextovprepojenie"/>
          </w:rPr>
          <w:t>https://josephine.proebiz.com/</w:t>
        </w:r>
      </w:hyperlink>
      <w:r w:rsidRPr="00C61026">
        <w:rPr>
          <w:rFonts w:eastAsia="Arial,Bold"/>
        </w:rPr>
        <w:t>.</w:t>
      </w:r>
    </w:p>
    <w:p w:rsidR="00711562" w:rsidRPr="00C61026" w:rsidRDefault="00711562" w:rsidP="00711562">
      <w:pPr>
        <w:tabs>
          <w:tab w:val="left" w:pos="567"/>
        </w:tabs>
        <w:autoSpaceDE w:val="0"/>
        <w:autoSpaceDN w:val="0"/>
        <w:adjustRightInd w:val="0"/>
        <w:spacing w:after="120"/>
      </w:pPr>
      <w:r w:rsidRPr="00C61026">
        <w:t xml:space="preserve">Elektronická ponuka sa vloží vyplnením ponukového formulára a vložením požadovaných dokladov a dokumentov v systéme JOSEPHINE umiestnenom na webovej adrese </w:t>
      </w:r>
      <w:hyperlink r:id="rId14" w:history="1">
        <w:r w:rsidRPr="00C61026">
          <w:rPr>
            <w:rStyle w:val="Hypertextovprepojenie"/>
          </w:rPr>
          <w:t>https://josephine.proebiz.com/</w:t>
        </w:r>
      </w:hyperlink>
      <w:r w:rsidRPr="00C61026">
        <w:t>.</w:t>
      </w:r>
    </w:p>
    <w:p w:rsidR="00711562" w:rsidRPr="00C61026" w:rsidRDefault="00711562" w:rsidP="00711562">
      <w:pPr>
        <w:tabs>
          <w:tab w:val="left" w:pos="0"/>
        </w:tabs>
        <w:autoSpaceDE w:val="0"/>
        <w:autoSpaceDN w:val="0"/>
        <w:adjustRightInd w:val="0"/>
        <w:spacing w:after="120"/>
        <w:jc w:val="both"/>
      </w:pPr>
      <w:r w:rsidRPr="00C61026">
        <w:t xml:space="preserve"> V predloženej ponuke </w:t>
      </w:r>
      <w:r w:rsidR="00445BA8">
        <w:t>za</w:t>
      </w:r>
      <w:r w:rsidRPr="00C61026">
        <w:t xml:space="preserve"> predmet zákazky prostredníctvom systému JOSEPHINE musia byť pripojené požadované naskenované doklady (doporučený formát je „PDF“) tak, ako je uvedené </w:t>
      </w:r>
      <w:r w:rsidR="00702AE4">
        <w:t>v tejto Výzve</w:t>
      </w:r>
      <w:r w:rsidR="00E2474D">
        <w:t xml:space="preserve"> v bode „Obsah ponuky“</w:t>
      </w:r>
      <w:r w:rsidRPr="00C61026">
        <w:t xml:space="preserve">. </w:t>
      </w:r>
    </w:p>
    <w:p w:rsidR="00711562" w:rsidRDefault="00711562" w:rsidP="00711562">
      <w:r w:rsidRPr="00C61026">
        <w:rPr>
          <w:szCs w:val="24"/>
        </w:rPr>
        <w:t>Ak ponuka obsahuje dôverné informácie, uchádzač ich v ponuke viditeľne označí.</w:t>
      </w:r>
    </w:p>
    <w:p w:rsidR="00711562" w:rsidRDefault="00711562" w:rsidP="007957BD"/>
    <w:p w:rsidR="007957BD" w:rsidRPr="002272B8" w:rsidRDefault="007957BD" w:rsidP="007957BD">
      <w:pPr>
        <w:rPr>
          <w:b/>
          <w:i/>
          <w:u w:val="single"/>
        </w:rPr>
      </w:pPr>
      <w:r w:rsidRPr="00F86B63">
        <w:rPr>
          <w:b/>
          <w:i/>
        </w:rPr>
        <w:t xml:space="preserve">● </w:t>
      </w:r>
      <w:r>
        <w:rPr>
          <w:b/>
          <w:u w:val="single"/>
        </w:rPr>
        <w:t>Predloženie</w:t>
      </w:r>
      <w:r w:rsidRPr="002272B8">
        <w:rPr>
          <w:b/>
          <w:u w:val="single"/>
        </w:rPr>
        <w:t xml:space="preserve"> ponuky:</w:t>
      </w:r>
    </w:p>
    <w:p w:rsidR="007957BD" w:rsidRDefault="007957BD" w:rsidP="00E2474D">
      <w:pPr>
        <w:jc w:val="both"/>
      </w:pPr>
      <w:r w:rsidRPr="00357F0E">
        <w:t>Ponuky sa budú predkladať elektronicky v zmysle § 49 ods. 1 písm. a) zákona o verejnom obstarávaní do systému JOSEPHINE, umiestnenom na webovej adrese https://josephine.proebiz.com/.</w:t>
      </w:r>
    </w:p>
    <w:p w:rsidR="007957BD" w:rsidRDefault="007957BD" w:rsidP="007957BD">
      <w:pPr>
        <w:jc w:val="both"/>
      </w:pPr>
    </w:p>
    <w:p w:rsidR="007957BD" w:rsidRDefault="007957BD" w:rsidP="007957BD">
      <w:pPr>
        <w:jc w:val="both"/>
      </w:pPr>
      <w:r w:rsidRPr="00E54C09">
        <w:lastRenderedPageBreak/>
        <w:t>Uchádzač má možnosť sa registrovať do systému JOSEPHINE pomocou h</w:t>
      </w:r>
      <w:r>
        <w:t>e</w:t>
      </w:r>
      <w:r w:rsidRPr="00E54C09">
        <w:t>sla i registráciou a prihlásením pomocou občianskeho preukaz</w:t>
      </w:r>
      <w:r>
        <w:t>u</w:t>
      </w:r>
      <w:r w:rsidRPr="00E54C09">
        <w:t xml:space="preserve"> s elektronickým čipom a bezpečnostným osobnostným kódom (eID)</w:t>
      </w:r>
      <w:r>
        <w:t xml:space="preserve"> </w:t>
      </w:r>
      <w:r w:rsidRPr="00E54C09">
        <w:t>.</w:t>
      </w:r>
      <w:r>
        <w:tab/>
      </w:r>
    </w:p>
    <w:p w:rsidR="007957BD" w:rsidRDefault="007957BD" w:rsidP="007957BD">
      <w:pPr>
        <w:jc w:val="both"/>
      </w:pPr>
    </w:p>
    <w:p w:rsidR="00702AE4" w:rsidRPr="00C61026" w:rsidRDefault="00702AE4" w:rsidP="00702AE4">
      <w:pPr>
        <w:pStyle w:val="Default"/>
        <w:spacing w:after="120"/>
        <w:ind w:left="567" w:hanging="567"/>
        <w:jc w:val="both"/>
      </w:pPr>
      <w:r w:rsidRPr="00C61026">
        <w:t xml:space="preserve">Predkladanie ponúk je umožnené iba autentifikovaným uchádzačom. Autentifikáciu je možné urobiť dvoma spôsobmi </w:t>
      </w:r>
    </w:p>
    <w:p w:rsidR="00702AE4" w:rsidRPr="00C61026" w:rsidRDefault="00702AE4" w:rsidP="00702AE4">
      <w:pPr>
        <w:autoSpaceDE w:val="0"/>
        <w:autoSpaceDN w:val="0"/>
        <w:adjustRightInd w:val="0"/>
        <w:spacing w:after="120"/>
        <w:ind w:left="851" w:hanging="284"/>
        <w:jc w:val="both"/>
        <w:rPr>
          <w:color w:val="000000"/>
        </w:rPr>
      </w:pPr>
      <w:r w:rsidRPr="00C61026">
        <w:rPr>
          <w:color w:val="000000"/>
        </w:rPr>
        <w:t xml:space="preserve">a) v systéme JOSEPHINE registráciou a prihlásením pomocou občianskeho preukazu s elektronickým čipom a bezpečnostným osobnostným kódom (eID). </w:t>
      </w:r>
      <w:r w:rsidRPr="00C61026">
        <w:t>V systéme je automaticky autentifikovaná spoločnosť, ktorej pomocou eID registruje štatutár danej spoločnosti.</w:t>
      </w:r>
      <w:r w:rsidRPr="00C61026">
        <w:rPr>
          <w:color w:val="000000"/>
        </w:rPr>
        <w:t xml:space="preserve"> </w:t>
      </w:r>
    </w:p>
    <w:p w:rsidR="00702AE4" w:rsidRPr="00C61026" w:rsidRDefault="00702AE4" w:rsidP="00702AE4">
      <w:pPr>
        <w:autoSpaceDE w:val="0"/>
        <w:autoSpaceDN w:val="0"/>
        <w:adjustRightInd w:val="0"/>
        <w:spacing w:after="120"/>
        <w:ind w:left="851" w:hanging="284"/>
        <w:jc w:val="both"/>
        <w:rPr>
          <w:color w:val="000000"/>
        </w:rPr>
      </w:pPr>
      <w:r w:rsidRPr="00C61026">
        <w:rPr>
          <w:color w:val="000000"/>
        </w:rPr>
        <w:t>b) alebo počkaním na autorizačný kód, ktorý bude poslaný na adresu sídla firmy uchádzača v listovej podobe formou doporučenej pošty. Lehota na tento úkon je 3 pracovné dni a je potreb</w:t>
      </w:r>
      <w:r w:rsidR="00E2474D">
        <w:rPr>
          <w:color w:val="000000"/>
        </w:rPr>
        <w:t>né</w:t>
      </w:r>
      <w:r w:rsidRPr="00C61026">
        <w:rPr>
          <w:color w:val="000000"/>
        </w:rPr>
        <w:t xml:space="preserve"> s touto dobou počítať pri vkladaní ponuky. </w:t>
      </w:r>
    </w:p>
    <w:p w:rsidR="00702AE4" w:rsidRDefault="00702AE4" w:rsidP="00702AE4">
      <w:pPr>
        <w:jc w:val="both"/>
      </w:pPr>
      <w:r w:rsidRPr="00C61026">
        <w:t>Autentifikovaný uchádzač si po prihlásení do systému JOSEPHINE v Prehľade zákaziek vyberie predmetnú zákazku a vloží svoju ponuku do určeného formulára na príjem ponúk, ktorý nájde v záložke „Ponuky“.</w:t>
      </w:r>
    </w:p>
    <w:p w:rsidR="0032149B" w:rsidRDefault="0032149B" w:rsidP="0032149B">
      <w:pPr>
        <w:autoSpaceDE w:val="0"/>
        <w:autoSpaceDN w:val="0"/>
        <w:adjustRightInd w:val="0"/>
        <w:spacing w:line="276" w:lineRule="auto"/>
      </w:pPr>
    </w:p>
    <w:p w:rsidR="0032149B" w:rsidRDefault="0032149B" w:rsidP="003B5574">
      <w:pPr>
        <w:autoSpaceDE w:val="0"/>
        <w:autoSpaceDN w:val="0"/>
        <w:adjustRightInd w:val="0"/>
        <w:jc w:val="both"/>
      </w:pPr>
      <w:r>
        <w:t>Ak ponuku predloží skupina dodávateľov, verejný obstarávateľ nevyžaduje vytvorenie požadovanej právnej formy do lehoty na predkladanie ponúk. Verejný obstarávateľ vyžaduje vytvorenie niektorej z právnych foriem Obchodného zákonníka alebo Občianskeho zákonníka, resp. podľa právnych predpisov platných v krajine sídla členov skupiny dodávateľov, pred uzatvorením Zmluvy, ak ponuka skupiny dodávateľov bude verejným obstarávateľom prijatá.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realizácií predmetu zákazky.</w:t>
      </w:r>
    </w:p>
    <w:p w:rsidR="007957BD" w:rsidRDefault="007957BD" w:rsidP="007957BD">
      <w:pPr>
        <w:jc w:val="both"/>
      </w:pPr>
    </w:p>
    <w:p w:rsidR="00702AE4" w:rsidRDefault="00702AE4" w:rsidP="00702AE4">
      <w:pPr>
        <w:spacing w:after="120"/>
        <w:jc w:val="both"/>
      </w:pPr>
      <w:r w:rsidRPr="00CE3FD4">
        <w:t xml:space="preserve">V predloženej ponuke prostredníctvom systému JOSEPHINE musia byť pripojené požadované </w:t>
      </w:r>
      <w:r>
        <w:t>n</w:t>
      </w:r>
      <w:r w:rsidRPr="00CE3FD4">
        <w:t>askenované dokla</w:t>
      </w:r>
      <w:r>
        <w:t>dy (doporučený formát je „PDF“).</w:t>
      </w:r>
    </w:p>
    <w:p w:rsidR="00702AE4" w:rsidRPr="00702AE4" w:rsidRDefault="00702AE4" w:rsidP="00702AE4">
      <w:pPr>
        <w:jc w:val="both"/>
        <w:rPr>
          <w:i/>
          <w:u w:val="single"/>
        </w:rPr>
      </w:pPr>
      <w:r w:rsidRPr="00702AE4">
        <w:rPr>
          <w:i/>
          <w:u w:val="single"/>
        </w:rPr>
        <w:t>Doklady, ktoré uchádzač prikladá v ponuke:</w:t>
      </w:r>
    </w:p>
    <w:p w:rsidR="00702AE4" w:rsidRPr="00CD66E4" w:rsidRDefault="00702AE4" w:rsidP="00702AE4">
      <w:pPr>
        <w:pStyle w:val="Odsekzoznamu"/>
        <w:widowControl/>
        <w:numPr>
          <w:ilvl w:val="0"/>
          <w:numId w:val="4"/>
        </w:numPr>
        <w:jc w:val="both"/>
      </w:pPr>
      <w:r w:rsidRPr="00CD66E4">
        <w:t>Identifikačné údaje uchádzača</w:t>
      </w:r>
      <w:r>
        <w:t xml:space="preserve"> (príloha č. 1 k tejto výzve)</w:t>
      </w:r>
    </w:p>
    <w:p w:rsidR="00702AE4" w:rsidRPr="00CD66E4" w:rsidRDefault="00702AE4" w:rsidP="00702AE4">
      <w:pPr>
        <w:pStyle w:val="Odsekzoznamu"/>
        <w:widowControl/>
        <w:numPr>
          <w:ilvl w:val="0"/>
          <w:numId w:val="4"/>
        </w:numPr>
        <w:jc w:val="both"/>
      </w:pPr>
      <w:r w:rsidRPr="00CD66E4">
        <w:t>Doklad</w:t>
      </w:r>
      <w:r>
        <w:t>y</w:t>
      </w:r>
      <w:r w:rsidRPr="00CD66E4">
        <w:t xml:space="preserve"> preukazujúc</w:t>
      </w:r>
      <w:r>
        <w:t>e</w:t>
      </w:r>
      <w:r w:rsidRPr="00CD66E4">
        <w:t xml:space="preserve"> splnenie podmien</w:t>
      </w:r>
      <w:r>
        <w:t>ok</w:t>
      </w:r>
      <w:r w:rsidRPr="00CD66E4">
        <w:t xml:space="preserve"> účasti</w:t>
      </w:r>
    </w:p>
    <w:p w:rsidR="00702AE4" w:rsidRPr="00CD66E4" w:rsidRDefault="00702AE4" w:rsidP="00702AE4">
      <w:pPr>
        <w:pStyle w:val="Odsekzoznamu"/>
        <w:widowControl/>
        <w:numPr>
          <w:ilvl w:val="0"/>
          <w:numId w:val="4"/>
        </w:numPr>
        <w:jc w:val="both"/>
      </w:pPr>
      <w:r>
        <w:t xml:space="preserve">Vyplnené tlačivo Návrh na plnenie kritéria a prílohy k návrhu na plnenie kritéria </w:t>
      </w:r>
      <w:r w:rsidRPr="00CD66E4">
        <w:t xml:space="preserve">t.j. </w:t>
      </w:r>
      <w:r>
        <w:t>vyplnené výkazy výmer (príloha č. 2 k tejto výzve)</w:t>
      </w:r>
    </w:p>
    <w:p w:rsidR="00702AE4" w:rsidRDefault="00702AE4" w:rsidP="00702AE4">
      <w:pPr>
        <w:pStyle w:val="Odsekzoznamu"/>
        <w:widowControl/>
        <w:numPr>
          <w:ilvl w:val="0"/>
          <w:numId w:val="4"/>
        </w:numPr>
        <w:jc w:val="both"/>
      </w:pPr>
      <w:r w:rsidRPr="00CD66E4">
        <w:t xml:space="preserve">Návrh </w:t>
      </w:r>
      <w:r>
        <w:t xml:space="preserve">zmluvy o dielo </w:t>
      </w:r>
      <w:r w:rsidRPr="00CD66E4">
        <w:t>podpísaný uchádzačom (v 1 vyhotovení)</w:t>
      </w:r>
      <w:r>
        <w:t xml:space="preserve"> (príloha č. 3 k tejto výzve)</w:t>
      </w:r>
    </w:p>
    <w:p w:rsidR="00702AE4" w:rsidRDefault="00702AE4" w:rsidP="00702AE4">
      <w:pPr>
        <w:pStyle w:val="Odsekzoznamu"/>
        <w:widowControl/>
        <w:numPr>
          <w:ilvl w:val="0"/>
          <w:numId w:val="4"/>
        </w:numPr>
        <w:jc w:val="both"/>
      </w:pPr>
      <w:r w:rsidRPr="00976F3F">
        <w:t>čestné vyhlásenie uchádzača o pravdivosti a úplnosti všetkých dokladov a údajov  uvedených v ponuke a že súhlasí s obchodnými podmienkami</w:t>
      </w:r>
      <w:r>
        <w:t xml:space="preserve"> (príloha č. 4 k tejto výzve)</w:t>
      </w:r>
    </w:p>
    <w:p w:rsidR="00702AE4" w:rsidRDefault="00702AE4" w:rsidP="00702AE4">
      <w:pPr>
        <w:pStyle w:val="Odsekzoznamu"/>
        <w:widowControl/>
        <w:numPr>
          <w:ilvl w:val="0"/>
          <w:numId w:val="4"/>
        </w:numPr>
        <w:jc w:val="both"/>
      </w:pPr>
      <w:r>
        <w:t>čestné vyhlásenie o subdodávateľoch (príloha č. 5 k tejto výzve)</w:t>
      </w:r>
    </w:p>
    <w:p w:rsidR="00702AE4" w:rsidRPr="00CD66E4" w:rsidRDefault="00702AE4" w:rsidP="00702AE4">
      <w:pPr>
        <w:pStyle w:val="Odsekzoznamu"/>
        <w:widowControl/>
        <w:numPr>
          <w:ilvl w:val="0"/>
          <w:numId w:val="4"/>
        </w:numPr>
        <w:jc w:val="both"/>
      </w:pPr>
      <w:r w:rsidRPr="0032149B">
        <w:rPr>
          <w:u w:val="single"/>
        </w:rPr>
        <w:t>len v prípade skupiny dodávateľov</w:t>
      </w:r>
      <w:r>
        <w:t>: čestné vyhlásenie o vytvorení určitej právnej formy a plnomocenstvo pre člena skupiny dodávateľov (príloh</w:t>
      </w:r>
      <w:r w:rsidR="000D1B64">
        <w:t>y</w:t>
      </w:r>
      <w:r>
        <w:t xml:space="preserve"> č. 6</w:t>
      </w:r>
      <w:r w:rsidR="000D1B64">
        <w:t>a) a 6b)</w:t>
      </w:r>
      <w:r>
        <w:t xml:space="preserve"> k tejto výzve)</w:t>
      </w:r>
    </w:p>
    <w:p w:rsidR="007957BD" w:rsidRDefault="007957BD" w:rsidP="007957BD">
      <w:pPr>
        <w:rPr>
          <w:b/>
          <w:i/>
          <w:u w:val="single"/>
        </w:rPr>
      </w:pPr>
    </w:p>
    <w:p w:rsidR="002C40F6" w:rsidRDefault="002C40F6" w:rsidP="007957BD">
      <w:pPr>
        <w:rPr>
          <w:b/>
          <w:i/>
          <w:u w:val="single"/>
        </w:rPr>
      </w:pPr>
    </w:p>
    <w:p w:rsidR="007957BD" w:rsidRPr="002272B8" w:rsidRDefault="007957BD" w:rsidP="007957BD">
      <w:pPr>
        <w:rPr>
          <w:b/>
          <w:i/>
          <w:u w:val="single"/>
        </w:rPr>
      </w:pPr>
      <w:r w:rsidRPr="00F86B63">
        <w:rPr>
          <w:b/>
          <w:i/>
        </w:rPr>
        <w:lastRenderedPageBreak/>
        <w:t xml:space="preserve">● </w:t>
      </w:r>
      <w:r w:rsidRPr="002272B8">
        <w:rPr>
          <w:b/>
          <w:u w:val="single"/>
        </w:rPr>
        <w:t>Miesto a lehota na doručenie ponuky:</w:t>
      </w:r>
    </w:p>
    <w:p w:rsidR="007957BD" w:rsidRDefault="007957BD" w:rsidP="007957BD">
      <w:pPr>
        <w:spacing w:after="120"/>
        <w:jc w:val="both"/>
      </w:pPr>
      <w:r w:rsidRPr="00DC2190">
        <w:t>Ponuky sa predkladajú elektronicky prostredníctvom systému JOSEPHINE (webová adresa systému je https:/josephine.proebiz.com), kde uchádzač vkladá ponuku k danej zákazke.</w:t>
      </w:r>
    </w:p>
    <w:p w:rsidR="007957BD" w:rsidRPr="00446EFB" w:rsidRDefault="007957BD" w:rsidP="007957BD">
      <w:pPr>
        <w:spacing w:after="120"/>
      </w:pPr>
      <w:r w:rsidRPr="009E3136">
        <w:rPr>
          <w:b/>
        </w:rPr>
        <w:t>Lehota na predloženie ponuky je</w:t>
      </w:r>
      <w:r>
        <w:t xml:space="preserve"> </w:t>
      </w:r>
      <w:r w:rsidRPr="00446EFB">
        <w:t xml:space="preserve"> </w:t>
      </w:r>
      <w:r w:rsidRPr="003E178F">
        <w:rPr>
          <w:b/>
        </w:rPr>
        <w:t>do</w:t>
      </w:r>
      <w:r w:rsidR="00E622DB">
        <w:rPr>
          <w:b/>
        </w:rPr>
        <w:t>:</w:t>
      </w:r>
      <w:r w:rsidRPr="003E178F">
        <w:rPr>
          <w:b/>
        </w:rPr>
        <w:t xml:space="preserve"> </w:t>
      </w:r>
      <w:r w:rsidR="00F25916">
        <w:rPr>
          <w:b/>
          <w:highlight w:val="yellow"/>
        </w:rPr>
        <w:t>2</w:t>
      </w:r>
      <w:r w:rsidR="00331D5C">
        <w:rPr>
          <w:b/>
          <w:highlight w:val="yellow"/>
        </w:rPr>
        <w:t>6</w:t>
      </w:r>
      <w:r w:rsidRPr="002C40F6">
        <w:rPr>
          <w:b/>
          <w:highlight w:val="yellow"/>
        </w:rPr>
        <w:t>.</w:t>
      </w:r>
      <w:r w:rsidR="00994CDE" w:rsidRPr="002C40F6">
        <w:rPr>
          <w:b/>
          <w:highlight w:val="yellow"/>
        </w:rPr>
        <w:t>06</w:t>
      </w:r>
      <w:r w:rsidRPr="002C40F6">
        <w:rPr>
          <w:b/>
          <w:highlight w:val="yellow"/>
        </w:rPr>
        <w:t>.2017 do 1</w:t>
      </w:r>
      <w:r w:rsidR="00F25916">
        <w:rPr>
          <w:b/>
          <w:highlight w:val="yellow"/>
        </w:rPr>
        <w:t>3</w:t>
      </w:r>
      <w:r w:rsidRPr="002C40F6">
        <w:rPr>
          <w:b/>
          <w:highlight w:val="yellow"/>
        </w:rPr>
        <w:t>.</w:t>
      </w:r>
      <w:r w:rsidR="00F25916">
        <w:rPr>
          <w:b/>
          <w:highlight w:val="yellow"/>
        </w:rPr>
        <w:t>0</w:t>
      </w:r>
      <w:r w:rsidRPr="002C40F6">
        <w:rPr>
          <w:b/>
          <w:highlight w:val="yellow"/>
        </w:rPr>
        <w:t>0 hod</w:t>
      </w:r>
      <w:r w:rsidRPr="002C40F6">
        <w:rPr>
          <w:highlight w:val="yellow"/>
        </w:rPr>
        <w:t>.</w:t>
      </w:r>
    </w:p>
    <w:p w:rsidR="007957BD" w:rsidRDefault="007957BD" w:rsidP="007957BD">
      <w:pPr>
        <w:spacing w:after="120"/>
        <w:jc w:val="both"/>
      </w:pPr>
      <w:r w:rsidRPr="00DC2190">
        <w:t>Ponuk</w:t>
      </w:r>
      <w:r w:rsidR="00994CDE">
        <w:t>y</w:t>
      </w:r>
      <w:r w:rsidRPr="00DC2190">
        <w:t xml:space="preserve"> uchádzač</w:t>
      </w:r>
      <w:r w:rsidR="00994CDE">
        <w:t>ov</w:t>
      </w:r>
      <w:r w:rsidRPr="00DC2190">
        <w:t xml:space="preserve"> predložen</w:t>
      </w:r>
      <w:r w:rsidR="00994CDE">
        <w:t>é</w:t>
      </w:r>
      <w:r w:rsidRPr="00DC2190">
        <w:t xml:space="preserve"> po uplynutí lehoty na predkladanie ponúk  sa elektronicky neotvoria.</w:t>
      </w:r>
    </w:p>
    <w:p w:rsidR="007957BD" w:rsidRDefault="007957BD" w:rsidP="007957BD">
      <w:pPr>
        <w:spacing w:after="120"/>
        <w:jc w:val="both"/>
      </w:pPr>
      <w:r w:rsidRPr="00DC2190">
        <w:t>Uchádzač môže predloženú ponuku dodatočne zmeniť alebo vziať späť do uplynutia lehoty na predkladanie ponúk.</w:t>
      </w:r>
    </w:p>
    <w:p w:rsidR="007957BD" w:rsidRDefault="007957BD" w:rsidP="007957BD">
      <w:pPr>
        <w:spacing w:after="120"/>
      </w:pPr>
      <w:r w:rsidRPr="000A6ABB">
        <w:t>Uchádzač pri zmene a odvolaní ponuky postupuje obdobne ako pri vložení prvotnej ponuky (kliknutím na tlačidlo Stiahnuť ponuku a predložením novej ponuky).</w:t>
      </w:r>
    </w:p>
    <w:p w:rsidR="00B77488" w:rsidRDefault="00B77488" w:rsidP="007957BD"/>
    <w:p w:rsidR="007803C8" w:rsidRPr="00C61026" w:rsidRDefault="007803C8" w:rsidP="007803C8">
      <w:pPr>
        <w:spacing w:line="276" w:lineRule="auto"/>
        <w:rPr>
          <w:b/>
          <w:u w:val="single"/>
        </w:rPr>
      </w:pPr>
      <w:r w:rsidRPr="00F86B63">
        <w:rPr>
          <w:b/>
          <w:i/>
        </w:rPr>
        <w:t xml:space="preserve">● </w:t>
      </w:r>
      <w:r w:rsidRPr="00C61026">
        <w:rPr>
          <w:b/>
          <w:u w:val="single"/>
        </w:rPr>
        <w:t>Vyhodnotenie splnenia podmienok účasti a vyhodnotenie ponúk z hľadiska splnenia požiadaviek na predmet zákazky</w:t>
      </w:r>
    </w:p>
    <w:p w:rsidR="007803C8" w:rsidRPr="00C61026" w:rsidRDefault="007803C8" w:rsidP="007803C8">
      <w:pPr>
        <w:tabs>
          <w:tab w:val="left" w:pos="709"/>
        </w:tabs>
        <w:autoSpaceDE w:val="0"/>
        <w:autoSpaceDN w:val="0"/>
        <w:adjustRightInd w:val="0"/>
        <w:spacing w:line="276" w:lineRule="auto"/>
        <w:jc w:val="both"/>
        <w:rPr>
          <w:rFonts w:eastAsia="Arial,Bold"/>
        </w:rPr>
      </w:pPr>
      <w:r w:rsidRPr="00C61026">
        <w:rPr>
          <w:rFonts w:eastAsia="Arial,Bold"/>
        </w:rPr>
        <w:t xml:space="preserve">Splnenie podmienok účasti uchádzačov vo verejnom obstarávaní sa bude posudzovať </w:t>
      </w:r>
      <w:r w:rsidRPr="00C61026">
        <w:rPr>
          <w:rFonts w:eastAsia="Arial,Bold"/>
        </w:rPr>
        <w:tab/>
        <w:t xml:space="preserve">z dokladov predložených podľa požiadaviek uvedených v bode 2. tejto Výzvy . Ak uchádzač nebude spĺňať podmienky účasti alebo predloží  neplatné doklady  alebo </w:t>
      </w:r>
      <w:r w:rsidRPr="00C61026">
        <w:rPr>
          <w:rFonts w:eastAsia="Arial,Bold"/>
        </w:rPr>
        <w:tab/>
        <w:t>poskytne nepravdivé informácie alebo pozmenené informácie, bude z verejného obstarávania vylúčený. Uchádzač bude písomne upovedomený o vylúčení jeho ponuky s uvedením dôvodu vylúčenia.</w:t>
      </w:r>
    </w:p>
    <w:p w:rsidR="007803C8" w:rsidRPr="00C61026" w:rsidRDefault="007803C8" w:rsidP="007803C8">
      <w:pPr>
        <w:autoSpaceDE w:val="0"/>
        <w:autoSpaceDN w:val="0"/>
        <w:adjustRightInd w:val="0"/>
        <w:spacing w:line="276" w:lineRule="auto"/>
        <w:jc w:val="both"/>
        <w:rPr>
          <w:rFonts w:eastAsia="Arial,Bold"/>
        </w:rPr>
      </w:pPr>
      <w:r w:rsidRPr="00C61026">
        <w:rPr>
          <w:rFonts w:eastAsia="Arial,Bold"/>
        </w:rPr>
        <w:t xml:space="preserve">Ponuky sa vyhodnocujú  z hľadiska splnenia požiadaviek verejného obstarávateľa na  predmet zákazky a náležitosti ponuky a verejný obstarávateľ vylúči ponuky, ktoré nespĺňajú tieto </w:t>
      </w:r>
      <w:r>
        <w:rPr>
          <w:rFonts w:eastAsia="Arial,Bold"/>
        </w:rPr>
        <w:t>p</w:t>
      </w:r>
      <w:r w:rsidRPr="00C61026">
        <w:rPr>
          <w:rFonts w:eastAsia="Arial,Bold"/>
        </w:rPr>
        <w:t>ožiadavky uvedené v tejto  Výzve.</w:t>
      </w:r>
    </w:p>
    <w:p w:rsidR="007803C8" w:rsidRDefault="007803C8" w:rsidP="007957BD"/>
    <w:p w:rsidR="007957BD" w:rsidRPr="002272B8" w:rsidRDefault="007957BD" w:rsidP="007957BD">
      <w:pPr>
        <w:rPr>
          <w:b/>
          <w:i/>
          <w:u w:val="single"/>
        </w:rPr>
      </w:pPr>
      <w:r w:rsidRPr="00F86B63">
        <w:rPr>
          <w:b/>
          <w:i/>
        </w:rPr>
        <w:t xml:space="preserve">● </w:t>
      </w:r>
      <w:r w:rsidRPr="002272B8">
        <w:rPr>
          <w:b/>
          <w:u w:val="single"/>
        </w:rPr>
        <w:t>Hodnotenie ponúk:</w:t>
      </w:r>
    </w:p>
    <w:p w:rsidR="007957BD" w:rsidRDefault="007957BD" w:rsidP="00D33C74">
      <w:pPr>
        <w:spacing w:after="120"/>
        <w:jc w:val="both"/>
      </w:pPr>
      <w:r w:rsidRPr="0081608C">
        <w:t>Do procesu vyhodnocovania ponúk budú zaradené tie ponuky, ktoré obsahujú náležitosti určené vo výzve na ponuku</w:t>
      </w:r>
      <w:r>
        <w:t xml:space="preserve">. </w:t>
      </w:r>
      <w:r w:rsidRPr="0081608C">
        <w:t xml:space="preserve">Platnou ponukou je ponuka, ktorá súčasne neobsahuje žiadne obmedzenia a nie je v rozpore s uvedenými požiadavkami a podmienkami. Ostatné ponuky uchádzačov budú vylúčené o čom bude uchádzač upovedomený s uvedením dôvodu vylúčenia. </w:t>
      </w:r>
    </w:p>
    <w:p w:rsidR="007957BD" w:rsidRDefault="007957BD" w:rsidP="007957BD">
      <w:pPr>
        <w:spacing w:after="120"/>
        <w:jc w:val="both"/>
      </w:pPr>
      <w:r w:rsidRPr="008416B5">
        <w:t xml:space="preserve">Ak komisia identifikuje nezrovnalosti alebo nejasnosti v informáciách alebo dôkazoch, ktoré uchádzač poskytol, prostredníctvom komunikačného rozhrania systému JOSEPHINE požiada </w:t>
      </w:r>
      <w:r w:rsidR="002C40F6">
        <w:t xml:space="preserve">uchádzača </w:t>
      </w:r>
      <w:r w:rsidRPr="008416B5">
        <w:t>o vysvetlenie ponuky</w:t>
      </w:r>
      <w:r w:rsidR="00994CDE">
        <w:t>.</w:t>
      </w:r>
    </w:p>
    <w:p w:rsidR="007957BD" w:rsidRDefault="007957BD" w:rsidP="007957BD">
      <w:pPr>
        <w:spacing w:after="120"/>
        <w:jc w:val="both"/>
      </w:pPr>
      <w:r w:rsidRPr="0012690E">
        <w:t>Uchádzač musí písomné vysvetlenie ponuky na základe požiadavky komisie doručiť verejnému obstarávateľovi prostredníctv</w:t>
      </w:r>
      <w:r>
        <w:t>om určenej komunikácie v systém</w:t>
      </w:r>
      <w:r w:rsidR="00994CDE">
        <w:t>e</w:t>
      </w:r>
      <w:r w:rsidRPr="0012690E">
        <w:t xml:space="preserve"> JOSEPHINE.</w:t>
      </w:r>
    </w:p>
    <w:p w:rsidR="007957BD" w:rsidRDefault="007957BD" w:rsidP="007957BD">
      <w:pPr>
        <w:spacing w:after="120"/>
        <w:jc w:val="both"/>
      </w:pPr>
      <w:r w:rsidRPr="00257337">
        <w:t>Ak sa pri určitej zákazke javí ponuka ako mimoriadne nízka vo vzťahu k tovaru, stavebným prácam alebo službe, komisia prostredníctvom komunikačného rozhrania systému JOSEPHINE požiada uchádzača o vysvetlenie týkajúce sa predloženej  ponuky.</w:t>
      </w:r>
    </w:p>
    <w:p w:rsidR="007957BD" w:rsidRDefault="007957BD" w:rsidP="007957BD">
      <w:pPr>
        <w:spacing w:after="120"/>
        <w:jc w:val="both"/>
        <w:rPr>
          <w:rFonts w:cs="Calibri"/>
        </w:rPr>
      </w:pPr>
      <w:r w:rsidRPr="00B261FA">
        <w:rPr>
          <w:rFonts w:cs="Calibri"/>
        </w:rPr>
        <w:t>Uchádzač musí doručiť prostredníctvom komunikačného rozhrania systému JOSEPHINE písomné odôvodnenie mimoriadne nízkej ponuky</w:t>
      </w:r>
      <w:r>
        <w:rPr>
          <w:rFonts w:cs="Calibri"/>
        </w:rPr>
        <w:t>.</w:t>
      </w:r>
    </w:p>
    <w:p w:rsidR="007957BD" w:rsidRDefault="007957BD" w:rsidP="007957BD">
      <w:pPr>
        <w:spacing w:after="120"/>
        <w:jc w:val="both"/>
        <w:rPr>
          <w:rFonts w:cs="Calibri"/>
        </w:rPr>
      </w:pPr>
      <w:r>
        <w:rPr>
          <w:rFonts w:cs="Calibri"/>
        </w:rPr>
        <w:t>Ak bude uchádzač alebo ponuka uchádzač</w:t>
      </w:r>
      <w:bookmarkStart w:id="0" w:name="_GoBack"/>
      <w:bookmarkEnd w:id="0"/>
      <w:r>
        <w:rPr>
          <w:rFonts w:cs="Calibri"/>
        </w:rPr>
        <w:t>a z verejného obstarávania vylúčená</w:t>
      </w:r>
      <w:r w:rsidRPr="00257337">
        <w:rPr>
          <w:rFonts w:cs="Calibri"/>
        </w:rPr>
        <w:t xml:space="preserve"> </w:t>
      </w:r>
      <w:r>
        <w:rPr>
          <w:rFonts w:cs="Calibri"/>
        </w:rPr>
        <w:t>,</w:t>
      </w:r>
      <w:r w:rsidRPr="00257337">
        <w:rPr>
          <w:rFonts w:cs="Calibri"/>
        </w:rPr>
        <w:t xml:space="preserve"> uchádzačovi bude prostredníctvom komunikačného rozhrania systému JOSEPHINE oznámené vylúčenie.</w:t>
      </w:r>
    </w:p>
    <w:p w:rsidR="007957BD" w:rsidRDefault="007957BD" w:rsidP="007957BD">
      <w:pPr>
        <w:spacing w:after="120"/>
        <w:jc w:val="both"/>
        <w:rPr>
          <w:rFonts w:cs="Calibri"/>
        </w:rPr>
      </w:pPr>
      <w:r w:rsidRPr="00B44629">
        <w:t>Verejný obstarávateľ prostredníctvom komunikačného rozhrania systému JOSEPHINE požiada uchádzača o vysvetlenie alebo doplnenie predložených dokladov, ak z predložených dokladov nemožno posúdiť ich platnosť alebo splnenie podmienky účasti.</w:t>
      </w:r>
      <w:r>
        <w:t xml:space="preserve"> </w:t>
      </w:r>
      <w:r w:rsidRPr="00334199">
        <w:rPr>
          <w:rFonts w:cs="Calibri"/>
        </w:rPr>
        <w:t>Uchádzač doručí</w:t>
      </w:r>
      <w:r w:rsidRPr="001C5E18">
        <w:t xml:space="preserve"> </w:t>
      </w:r>
      <w:r w:rsidRPr="001C5E18">
        <w:rPr>
          <w:rFonts w:cs="Calibri"/>
        </w:rPr>
        <w:t>vysvetlenie alebo doplnenie predložených dokladov</w:t>
      </w:r>
      <w:r w:rsidRPr="00334199">
        <w:rPr>
          <w:rFonts w:cs="Calibri"/>
        </w:rPr>
        <w:t xml:space="preserve"> verejnému obstarávateľovi taktiež cez komunikačné rozhranie systému JOSEPHINE.</w:t>
      </w:r>
    </w:p>
    <w:p w:rsidR="007957BD" w:rsidRDefault="007957BD" w:rsidP="007957BD">
      <w:pPr>
        <w:spacing w:after="120"/>
        <w:jc w:val="both"/>
        <w:rPr>
          <w:rFonts w:cs="Calibri"/>
        </w:rPr>
      </w:pPr>
      <w:r>
        <w:rPr>
          <w:rFonts w:cs="Calibri"/>
        </w:rPr>
        <w:lastRenderedPageBreak/>
        <w:t>Komisia v</w:t>
      </w:r>
      <w:r w:rsidRPr="001C5E18">
        <w:rPr>
          <w:rFonts w:cs="Calibri"/>
        </w:rPr>
        <w:t>erejn</w:t>
      </w:r>
      <w:r>
        <w:rPr>
          <w:rFonts w:cs="Calibri"/>
        </w:rPr>
        <w:t>ého</w:t>
      </w:r>
      <w:r w:rsidRPr="001C5E18">
        <w:rPr>
          <w:rFonts w:cs="Calibri"/>
        </w:rPr>
        <w:t xml:space="preserve"> obstarávateľ</w:t>
      </w:r>
      <w:r>
        <w:rPr>
          <w:rFonts w:cs="Calibri"/>
        </w:rPr>
        <w:t>a ustanovená na vyhodnotenie ponúk</w:t>
      </w:r>
      <w:r w:rsidRPr="001C5E18">
        <w:rPr>
          <w:rFonts w:cs="Calibri"/>
        </w:rPr>
        <w:t xml:space="preserve"> prostredníctvom komunikačného rozhrania systému JOSEPHINE požiada uchádzača o</w:t>
      </w:r>
      <w:r>
        <w:rPr>
          <w:rFonts w:cs="Calibri"/>
        </w:rPr>
        <w:t> </w:t>
      </w:r>
      <w:r w:rsidRPr="001C5E18">
        <w:rPr>
          <w:rFonts w:cs="Calibri"/>
        </w:rPr>
        <w:t>vysvetlenie</w:t>
      </w:r>
      <w:r>
        <w:rPr>
          <w:rFonts w:cs="Calibri"/>
        </w:rPr>
        <w:t xml:space="preserve"> ponuky </w:t>
      </w:r>
      <w:r w:rsidRPr="00C55E4B">
        <w:rPr>
          <w:rFonts w:cs="Calibri"/>
        </w:rPr>
        <w:t>a ak je to potrebné aj o predloženie dôkazov</w:t>
      </w:r>
      <w:r>
        <w:rPr>
          <w:rFonts w:cs="Calibri"/>
        </w:rPr>
        <w:t>.</w:t>
      </w:r>
    </w:p>
    <w:p w:rsidR="007957BD" w:rsidRDefault="007957BD" w:rsidP="007957BD">
      <w:pPr>
        <w:spacing w:after="120"/>
        <w:jc w:val="both"/>
      </w:pPr>
      <w:r w:rsidRPr="000831FB">
        <w:t>Verejný obstarávateľ bezodkladne prostredníctvom komunikačného rozhrania systému JOSEPHINE upovedomí uchádzača, že bol vylúčený s uvedením dôvodu a lehoty, v ktorej môže byť doručená námietka.</w:t>
      </w:r>
    </w:p>
    <w:p w:rsidR="007957BD" w:rsidRPr="00B736D3" w:rsidRDefault="007957BD" w:rsidP="007957BD">
      <w:pPr>
        <w:pStyle w:val="Zkladntext"/>
        <w:spacing w:after="120"/>
        <w:rPr>
          <w:sz w:val="24"/>
        </w:rPr>
      </w:pPr>
      <w:r w:rsidRPr="00B736D3">
        <w:rPr>
          <w:sz w:val="24"/>
        </w:rPr>
        <w:t>Ponuky uchádzačov, ktoré neboli vylúčené, budú vyhodnocované podľa kritérií na vyhodnotenie ponúk a pravidiel ich uplatnenia.</w:t>
      </w:r>
      <w:r>
        <w:rPr>
          <w:sz w:val="24"/>
        </w:rPr>
        <w:t xml:space="preserve"> </w:t>
      </w:r>
    </w:p>
    <w:p w:rsidR="007957BD" w:rsidRDefault="007957BD" w:rsidP="007957BD">
      <w:pPr>
        <w:spacing w:after="120"/>
        <w:jc w:val="both"/>
      </w:pPr>
      <w:r>
        <w:t xml:space="preserve">Verejný obstarávateľ nepoužije elektronickú aukciu pri vyhodnotení ponúk v prípade, ak by sa mal aukcie zúčastniť iba jeden uchádzač. </w:t>
      </w:r>
    </w:p>
    <w:p w:rsidR="007957BD" w:rsidRDefault="007957BD" w:rsidP="007957BD">
      <w:pPr>
        <w:pStyle w:val="Zkladntext"/>
        <w:spacing w:after="120"/>
        <w:rPr>
          <w:sz w:val="24"/>
        </w:rPr>
      </w:pPr>
      <w:r w:rsidRPr="00B736D3">
        <w:rPr>
          <w:sz w:val="24"/>
        </w:rPr>
        <w:t xml:space="preserve">S úspešným uchádzačom, ktorého ponuka splnila požiadavky určené verejným obstarávateľom vo výzve na predkladanie ponúk, prípadne podmienky účasti  a na základe výsledku, podľa kritéria na vyhodnotenie ponúk, bude uzatvorená zmluva. </w:t>
      </w:r>
    </w:p>
    <w:p w:rsidR="003B5574" w:rsidRPr="00066633" w:rsidRDefault="003B5574" w:rsidP="00D33C74">
      <w:pPr>
        <w:rPr>
          <w:b/>
          <w:i/>
          <w:sz w:val="20"/>
        </w:rPr>
      </w:pPr>
    </w:p>
    <w:p w:rsidR="00D33C74" w:rsidRPr="002272B8" w:rsidRDefault="00D33C74" w:rsidP="00D33C74">
      <w:pPr>
        <w:rPr>
          <w:b/>
          <w:i/>
          <w:u w:val="single"/>
        </w:rPr>
      </w:pPr>
      <w:r w:rsidRPr="00F86B63">
        <w:rPr>
          <w:b/>
          <w:i/>
        </w:rPr>
        <w:t xml:space="preserve">● </w:t>
      </w:r>
      <w:r>
        <w:rPr>
          <w:b/>
          <w:u w:val="single"/>
        </w:rPr>
        <w:t>Oprava chýb v ponuke</w:t>
      </w:r>
      <w:r w:rsidRPr="002272B8">
        <w:rPr>
          <w:b/>
          <w:u w:val="single"/>
        </w:rPr>
        <w:t>:</w:t>
      </w:r>
    </w:p>
    <w:p w:rsidR="00D33C74" w:rsidRDefault="00D33C74" w:rsidP="00D33C74">
      <w:pPr>
        <w:autoSpaceDE w:val="0"/>
        <w:autoSpaceDN w:val="0"/>
        <w:adjustRightInd w:val="0"/>
        <w:jc w:val="both"/>
      </w:pPr>
      <w:r>
        <w:t>Zrejmé matematické chyby, zistené pri vyhodnocovaní ponúk budú opravené v prípade:</w:t>
      </w:r>
    </w:p>
    <w:p w:rsidR="00D33C74" w:rsidRDefault="00D33C74" w:rsidP="00D33C74">
      <w:pPr>
        <w:pStyle w:val="Odsekzoznamu"/>
        <w:numPr>
          <w:ilvl w:val="0"/>
          <w:numId w:val="4"/>
        </w:numPr>
        <w:autoSpaceDE w:val="0"/>
        <w:autoSpaceDN w:val="0"/>
        <w:adjustRightInd w:val="0"/>
        <w:jc w:val="both"/>
      </w:pPr>
      <w:r>
        <w:t>rozdielu medzi sumou uvedenou číslom a sumou uvedenou slovom; platiť bude</w:t>
      </w:r>
    </w:p>
    <w:p w:rsidR="00D33C74" w:rsidRDefault="00D33C74" w:rsidP="00D33C74">
      <w:pPr>
        <w:autoSpaceDE w:val="0"/>
        <w:autoSpaceDN w:val="0"/>
        <w:adjustRightInd w:val="0"/>
        <w:jc w:val="both"/>
      </w:pPr>
      <w:r>
        <w:tab/>
        <w:t>suma uvedená správne,</w:t>
      </w:r>
    </w:p>
    <w:p w:rsidR="00D33C74" w:rsidRDefault="00D33C74" w:rsidP="00D33C74">
      <w:pPr>
        <w:pStyle w:val="Odsekzoznamu"/>
        <w:numPr>
          <w:ilvl w:val="0"/>
          <w:numId w:val="4"/>
        </w:numPr>
        <w:autoSpaceDE w:val="0"/>
        <w:autoSpaceDN w:val="0"/>
        <w:adjustRightInd w:val="0"/>
        <w:jc w:val="both"/>
      </w:pPr>
      <w:r>
        <w:t>preukázateľne hrubej chyby pri jednotkovej cene v desatinnej čiarke; platiť</w:t>
      </w:r>
    </w:p>
    <w:p w:rsidR="00D33C74" w:rsidRDefault="00D33C74" w:rsidP="00D33C74">
      <w:pPr>
        <w:autoSpaceDE w:val="0"/>
        <w:autoSpaceDN w:val="0"/>
        <w:adjustRightInd w:val="0"/>
        <w:jc w:val="both"/>
      </w:pPr>
      <w:r>
        <w:tab/>
        <w:t>bude jednotková cena s opravenou desatinnou čiarkou, celková cena položky</w:t>
      </w:r>
    </w:p>
    <w:p w:rsidR="00D33C74" w:rsidRDefault="00D33C74" w:rsidP="00D33C74">
      <w:pPr>
        <w:autoSpaceDE w:val="0"/>
        <w:autoSpaceDN w:val="0"/>
        <w:adjustRightInd w:val="0"/>
        <w:jc w:val="both"/>
      </w:pPr>
      <w:r>
        <w:tab/>
        <w:t>bude odvodená od takto opravenej jednotkovej ceny,</w:t>
      </w:r>
    </w:p>
    <w:p w:rsidR="00D33C74" w:rsidRDefault="00D33C74" w:rsidP="00D33C74">
      <w:pPr>
        <w:pStyle w:val="Odsekzoznamu"/>
        <w:numPr>
          <w:ilvl w:val="0"/>
          <w:numId w:val="4"/>
        </w:numPr>
        <w:autoSpaceDE w:val="0"/>
        <w:autoSpaceDN w:val="0"/>
        <w:adjustRightInd w:val="0"/>
        <w:jc w:val="both"/>
      </w:pPr>
      <w:r>
        <w:t>nesprávne spočítanej sumy vo vzájomnom súčte alebo medzisúčte jednotlivých</w:t>
      </w:r>
    </w:p>
    <w:p w:rsidR="00D33C74" w:rsidRDefault="00D33C74" w:rsidP="00D33C74">
      <w:pPr>
        <w:autoSpaceDE w:val="0"/>
        <w:autoSpaceDN w:val="0"/>
        <w:adjustRightInd w:val="0"/>
        <w:jc w:val="both"/>
      </w:pPr>
      <w:r>
        <w:tab/>
        <w:t>položiek; platiť bude správny súčet, resp. medzisúčet jednotlivých položiek</w:t>
      </w:r>
    </w:p>
    <w:p w:rsidR="00D33C74" w:rsidRDefault="00D33C74" w:rsidP="00D33C74">
      <w:pPr>
        <w:autoSpaceDE w:val="0"/>
        <w:autoSpaceDN w:val="0"/>
        <w:adjustRightInd w:val="0"/>
        <w:jc w:val="both"/>
      </w:pPr>
      <w:r>
        <w:tab/>
        <w:t>a pod.</w:t>
      </w:r>
    </w:p>
    <w:p w:rsidR="007957BD" w:rsidRDefault="00D33C74" w:rsidP="00F5241A">
      <w:pPr>
        <w:autoSpaceDE w:val="0"/>
        <w:autoSpaceDN w:val="0"/>
        <w:adjustRightInd w:val="0"/>
        <w:jc w:val="both"/>
      </w:pPr>
      <w:r>
        <w:t>O každej vykonanej oprave bude uchádzač bezodkladne upovedomený. Bude požiadaný</w:t>
      </w:r>
      <w:r w:rsidR="00F5241A">
        <w:t xml:space="preserve"> </w:t>
      </w:r>
      <w:r>
        <w:t>o predloženie písomného súhlasu s vykonanou opravou v ponuk</w:t>
      </w:r>
      <w:r w:rsidR="009375AF">
        <w:t>e</w:t>
      </w:r>
      <w:r>
        <w:t>, týkajúce</w:t>
      </w:r>
      <w:r w:rsidR="009375AF">
        <w:t>j</w:t>
      </w:r>
      <w:r>
        <w:t xml:space="preserve"> sa</w:t>
      </w:r>
      <w:r w:rsidR="00F5241A">
        <w:t xml:space="preserve"> </w:t>
      </w:r>
      <w:r>
        <w:t>návrhu na plnenie  kritérií určených na hodnotenie ponúk prostredníctvom komunikačného rozhrania systému JOSEPHINE.</w:t>
      </w:r>
    </w:p>
    <w:p w:rsidR="00AE23AE" w:rsidRDefault="00AE23AE" w:rsidP="00F5241A">
      <w:pPr>
        <w:autoSpaceDE w:val="0"/>
        <w:autoSpaceDN w:val="0"/>
        <w:adjustRightInd w:val="0"/>
        <w:jc w:val="both"/>
      </w:pPr>
    </w:p>
    <w:p w:rsidR="00AE23AE" w:rsidRPr="00C61026" w:rsidRDefault="00AE23AE" w:rsidP="00AE23AE">
      <w:pPr>
        <w:spacing w:line="276" w:lineRule="auto"/>
        <w:rPr>
          <w:b/>
          <w:u w:val="single"/>
        </w:rPr>
      </w:pPr>
      <w:r w:rsidRPr="00F86B63">
        <w:rPr>
          <w:b/>
          <w:i/>
        </w:rPr>
        <w:t xml:space="preserve">● </w:t>
      </w:r>
      <w:r w:rsidRPr="00C61026">
        <w:rPr>
          <w:b/>
          <w:u w:val="single"/>
        </w:rPr>
        <w:t>Oznámenie o výsledku vyhodnotenia ponúk</w:t>
      </w:r>
    </w:p>
    <w:p w:rsidR="00AE23AE" w:rsidRDefault="00AE23AE" w:rsidP="00AE23AE">
      <w:pPr>
        <w:autoSpaceDE w:val="0"/>
        <w:autoSpaceDN w:val="0"/>
        <w:adjustRightInd w:val="0"/>
        <w:jc w:val="both"/>
      </w:pPr>
      <w:r w:rsidRPr="00C61026">
        <w:rPr>
          <w:rFonts w:eastAsia="Arial,Bold"/>
        </w:rPr>
        <w:t xml:space="preserve">Verejný obstarávateľ po vyhodnotení ponúk bezodkladne </w:t>
      </w:r>
      <w:r w:rsidRPr="00C61026">
        <w:t xml:space="preserve">prostredníctvom komunikačného rozhrania systému JOSEPHINE </w:t>
      </w:r>
      <w:r w:rsidRPr="00C61026">
        <w:rPr>
          <w:rFonts w:eastAsia="Arial,Bold"/>
        </w:rPr>
        <w:t>oznámi všetkým  uchádzačom, ktorých ponuky sa vyhodnocovali, výsledok vyhodnotenia ponúk, vrátane poradia uchádzačov. Úspešnému uchádzačovi oznámi, že jeho ponuku prijíma,  neúspešnému uchádzačovi oznámi, že neuspel a dôvody neprijatia jeho ponuky.</w:t>
      </w:r>
    </w:p>
    <w:p w:rsidR="00D33C74" w:rsidRDefault="00D33C74" w:rsidP="00D33C74">
      <w:pPr>
        <w:rPr>
          <w:szCs w:val="24"/>
        </w:rPr>
      </w:pPr>
    </w:p>
    <w:p w:rsidR="007957BD" w:rsidRPr="002272B8" w:rsidRDefault="007957BD" w:rsidP="007957BD">
      <w:pPr>
        <w:rPr>
          <w:b/>
          <w:u w:val="single"/>
        </w:rPr>
      </w:pPr>
      <w:r w:rsidRPr="00F86B63">
        <w:rPr>
          <w:b/>
          <w:i/>
        </w:rPr>
        <w:t xml:space="preserve">● </w:t>
      </w:r>
      <w:r w:rsidRPr="002272B8">
        <w:rPr>
          <w:b/>
          <w:u w:val="single"/>
        </w:rPr>
        <w:t>Uzavretie zmluvy:</w:t>
      </w:r>
    </w:p>
    <w:p w:rsidR="007957BD" w:rsidRPr="0081608C" w:rsidRDefault="00AE23AE" w:rsidP="007957BD">
      <w:pPr>
        <w:jc w:val="both"/>
      </w:pPr>
      <w:r w:rsidRPr="00AE23AE">
        <w:rPr>
          <w:color w:val="000000" w:themeColor="text1"/>
        </w:rPr>
        <w:t xml:space="preserve">Verejný obstarávateľ uzatvorí zmluvu s úspešným uchádzačom.  Uzavretá zmluva nesmie byť v rozpore s touto Výzvou a s ponukou predloženou úspešným uchádzačom. Úspešný uchádzač, alebo uchádzači sú povinní poskytnúť verejnému obstarávateľovi riadnu súčinnosť, potrebnú na uzavretie zmluvy, ak boli na jej uzatvorenie písomne vyzvaní. </w:t>
      </w:r>
      <w:r w:rsidR="007957BD" w:rsidRPr="0081608C">
        <w:t xml:space="preserve">Ak úspešný uchádzač odmietne uzavrieť zmluvu alebo neposkytne súčinnosť pre uzavretie zmluvy, zmluva môže byť uzavretá s uchádzačom, ktorý sa umiestnil ako druhý v poradí. Ak uchádzač, ktorý sa umiestnil ako druhý v poradí odmietne uzavrieť zmluvu alebo neposkytne riadnu súčinnosť pre uzavretie zmluvy, zmluva môže byť uzavretá s uchádzačom, ktorý sa umiestnil ako tretí v poradí. </w:t>
      </w:r>
    </w:p>
    <w:p w:rsidR="002064DC" w:rsidRDefault="002064DC" w:rsidP="0032149B">
      <w:pPr>
        <w:autoSpaceDE w:val="0"/>
        <w:autoSpaceDN w:val="0"/>
        <w:adjustRightInd w:val="0"/>
        <w:spacing w:after="120"/>
        <w:jc w:val="both"/>
        <w:rPr>
          <w:rFonts w:eastAsia="Calibri,Bold"/>
          <w:b/>
          <w:bCs/>
          <w:color w:val="000000"/>
        </w:rPr>
      </w:pPr>
    </w:p>
    <w:p w:rsidR="0032149B" w:rsidRDefault="0032149B" w:rsidP="0032149B">
      <w:pPr>
        <w:autoSpaceDE w:val="0"/>
        <w:autoSpaceDN w:val="0"/>
        <w:adjustRightInd w:val="0"/>
        <w:spacing w:after="120"/>
        <w:jc w:val="both"/>
        <w:rPr>
          <w:color w:val="000000"/>
        </w:rPr>
      </w:pPr>
      <w:r>
        <w:rPr>
          <w:rFonts w:eastAsia="Calibri,Bold"/>
          <w:b/>
          <w:bCs/>
          <w:color w:val="000000"/>
        </w:rPr>
        <w:t xml:space="preserve">Povinnosť byť zapísaný v registri partnerov verejného sektora sa nevzťahuje </w:t>
      </w:r>
      <w:r>
        <w:rPr>
          <w:color w:val="000000"/>
        </w:rPr>
        <w:t xml:space="preserve">na toho, komu majú byť </w:t>
      </w:r>
      <w:r>
        <w:rPr>
          <w:rFonts w:eastAsia="Calibri,Bold"/>
          <w:b/>
          <w:bCs/>
          <w:color w:val="000000"/>
        </w:rPr>
        <w:t xml:space="preserve">jednorazovo poskytnuté finančné prostriedky neprevyšujúce sumu 100000 </w:t>
      </w:r>
      <w:r>
        <w:rPr>
          <w:rFonts w:eastAsia="Calibri,Bold"/>
          <w:b/>
          <w:bCs/>
          <w:color w:val="000000"/>
        </w:rPr>
        <w:lastRenderedPageBreak/>
        <w:t xml:space="preserve">eur </w:t>
      </w:r>
      <w:r>
        <w:rPr>
          <w:color w:val="000000"/>
        </w:rPr>
        <w:t xml:space="preserve">alebo </w:t>
      </w:r>
      <w:r>
        <w:rPr>
          <w:rFonts w:eastAsia="Calibri,Bold"/>
          <w:b/>
          <w:bCs/>
          <w:color w:val="000000"/>
        </w:rPr>
        <w:t>v úhrne neprevyšujúce sumu 250 000 eur v kalendárnom roku</w:t>
      </w:r>
      <w:r>
        <w:rPr>
          <w:color w:val="000000"/>
        </w:rPr>
        <w:t>, ak ide o opakujúce sa plnenie; to neplatí, ak výšku štátnej pomoci alebo investičnej pomoci nemožno v čase zápisu do registra partnerov verejného sektora určiť.</w:t>
      </w:r>
    </w:p>
    <w:p w:rsidR="0032149B" w:rsidRDefault="0032149B" w:rsidP="0032149B">
      <w:pPr>
        <w:autoSpaceDE w:val="0"/>
        <w:autoSpaceDN w:val="0"/>
        <w:adjustRightInd w:val="0"/>
        <w:spacing w:after="120"/>
        <w:jc w:val="both"/>
        <w:rPr>
          <w:color w:val="000000"/>
        </w:rPr>
      </w:pPr>
      <w:r>
        <w:rPr>
          <w:color w:val="000000"/>
        </w:rPr>
        <w:t xml:space="preserve">Úspešný uchádzač je povinný najneskôr v lehote stanovenej </w:t>
      </w:r>
      <w:r w:rsidR="003B5574">
        <w:rPr>
          <w:color w:val="000000"/>
        </w:rPr>
        <w:t xml:space="preserve">verejným obstarávateľom </w:t>
      </w:r>
      <w:r>
        <w:rPr>
          <w:color w:val="000000"/>
        </w:rPr>
        <w:t xml:space="preserve">na poskytnutie riadnej súčinnosti </w:t>
      </w:r>
      <w:r w:rsidR="003B5574">
        <w:rPr>
          <w:color w:val="000000"/>
        </w:rPr>
        <w:t xml:space="preserve">predložiť </w:t>
      </w:r>
      <w:r>
        <w:rPr>
          <w:color w:val="000000"/>
        </w:rPr>
        <w:t xml:space="preserve">Zmluvu v </w:t>
      </w:r>
      <w:r w:rsidR="003B5574">
        <w:rPr>
          <w:color w:val="000000"/>
        </w:rPr>
        <w:t>5</w:t>
      </w:r>
      <w:r>
        <w:rPr>
          <w:color w:val="000000"/>
        </w:rPr>
        <w:t xml:space="preserve"> rovnopisoch vrátane všetkých jej Príloh. Nesplnenie tejto povinnosti bude verejný obstarávateľ považovať za neposkytnutie riadnej súčinnosti.</w:t>
      </w:r>
    </w:p>
    <w:p w:rsidR="0032149B" w:rsidRDefault="003B5574" w:rsidP="0032149B">
      <w:pPr>
        <w:autoSpaceDE w:val="0"/>
        <w:autoSpaceDN w:val="0"/>
        <w:adjustRightInd w:val="0"/>
        <w:spacing w:after="120"/>
        <w:jc w:val="both"/>
        <w:rPr>
          <w:color w:val="000000"/>
        </w:rPr>
      </w:pPr>
      <w:r>
        <w:rPr>
          <w:color w:val="000000"/>
        </w:rPr>
        <w:t xml:space="preserve">Úspešný uchádzač je povinný v rámci poskytnutia riadnej súčinnosti predložiť v listinnej podobe najneskôr v deň podpisu zmluvy verejnému obstarávateľovi </w:t>
      </w:r>
      <w:r w:rsidR="0032149B">
        <w:rPr>
          <w:b/>
          <w:color w:val="000000"/>
        </w:rPr>
        <w:t>originál dokladov alebo úradne overen</w:t>
      </w:r>
      <w:r>
        <w:rPr>
          <w:b/>
          <w:color w:val="000000"/>
        </w:rPr>
        <w:t>é</w:t>
      </w:r>
      <w:r w:rsidR="0032149B">
        <w:rPr>
          <w:b/>
          <w:color w:val="000000"/>
        </w:rPr>
        <w:t xml:space="preserve"> kópi</w:t>
      </w:r>
      <w:r>
        <w:rPr>
          <w:b/>
          <w:color w:val="000000"/>
        </w:rPr>
        <w:t>e</w:t>
      </w:r>
      <w:r w:rsidR="0032149B">
        <w:rPr>
          <w:b/>
          <w:color w:val="000000"/>
        </w:rPr>
        <w:t xml:space="preserve"> dokladov preukazujúcich splnenie podmienok účasti</w:t>
      </w:r>
      <w:r w:rsidR="0032149B">
        <w:rPr>
          <w:color w:val="000000"/>
        </w:rPr>
        <w:t xml:space="preserve">, v prípade že k ich predloženiu už nedošlo. Nesplnenie tejto povinnosti bude verejný obstarávateľ považovať za neposkytnutie riadnej súčinnosti. </w:t>
      </w:r>
      <w:r w:rsidR="0032149B">
        <w:rPr>
          <w:color w:val="000000"/>
        </w:rPr>
        <w:tab/>
      </w:r>
    </w:p>
    <w:p w:rsidR="0032149B" w:rsidRDefault="0032149B" w:rsidP="0032149B">
      <w:pPr>
        <w:autoSpaceDE w:val="0"/>
        <w:autoSpaceDN w:val="0"/>
        <w:adjustRightInd w:val="0"/>
        <w:spacing w:after="120"/>
        <w:jc w:val="both"/>
        <w:rPr>
          <w:color w:val="000000"/>
        </w:rPr>
      </w:pPr>
      <w:r>
        <w:rPr>
          <w:color w:val="000000"/>
        </w:rPr>
        <w:t xml:space="preserve">Verejný obstarávateľ vyžaduje, aby </w:t>
      </w:r>
      <w:r>
        <w:rPr>
          <w:rFonts w:eastAsia="Calibri,Bold"/>
          <w:b/>
          <w:bCs/>
          <w:color w:val="000000"/>
        </w:rPr>
        <w:t>úspešný uchádzač v Zmluve najneskôr v čase jej uzavretia uviedol údaje o všetkých známych subdodávateľoch</w:t>
      </w:r>
      <w:r>
        <w:rPr>
          <w:color w:val="000000"/>
        </w:rPr>
        <w:t>, údaje o osobe oprávnenej konať za subdodávateľa. Nesplnenie tejto povinnosti bude verejný obstarávateľ považovať za neposkytnutie riadnej súčinnosti.</w:t>
      </w:r>
    </w:p>
    <w:p w:rsidR="0032149B" w:rsidRDefault="0032149B" w:rsidP="0032149B">
      <w:pPr>
        <w:autoSpaceDE w:val="0"/>
        <w:autoSpaceDN w:val="0"/>
        <w:adjustRightInd w:val="0"/>
        <w:spacing w:after="120"/>
        <w:jc w:val="both"/>
        <w:rPr>
          <w:color w:val="000000"/>
        </w:rPr>
      </w:pPr>
      <w:r>
        <w:rPr>
          <w:color w:val="000000"/>
        </w:rPr>
        <w:t xml:space="preserve">V prípade, že úspešným uchádzačom je skupina dodávateľov, úspešný uchádzač je povinný najneskôr v lehote stanovenej vo výzve na poskytnutie riadnej súčinnosti predložiť relevantný doklad preukazujúci splnenie podmienky </w:t>
      </w:r>
      <w:r w:rsidR="003B5574">
        <w:rPr>
          <w:color w:val="000000"/>
        </w:rPr>
        <w:t>o vytvorení právnej formy skupiny dodávateľov  uvedenej v tejto výzve v bode Predloženie ponuky</w:t>
      </w:r>
      <w:r>
        <w:rPr>
          <w:color w:val="000000"/>
        </w:rPr>
        <w:t>.</w:t>
      </w:r>
      <w:r w:rsidR="003B5574">
        <w:rPr>
          <w:color w:val="000000"/>
        </w:rPr>
        <w:t xml:space="preserve"> </w:t>
      </w:r>
      <w:r>
        <w:rPr>
          <w:color w:val="000000"/>
        </w:rPr>
        <w:t>Nesplnenie tejto povinnosti bude verejný obstarávateľ považovať za neposkytnutie riadnej</w:t>
      </w:r>
      <w:r w:rsidR="003B5574">
        <w:rPr>
          <w:color w:val="000000"/>
        </w:rPr>
        <w:t xml:space="preserve"> </w:t>
      </w:r>
      <w:r>
        <w:rPr>
          <w:color w:val="000000"/>
        </w:rPr>
        <w:t>súčinnosti.</w:t>
      </w:r>
    </w:p>
    <w:p w:rsidR="0032149B" w:rsidRDefault="0032149B" w:rsidP="0032149B">
      <w:pPr>
        <w:autoSpaceDE w:val="0"/>
        <w:autoSpaceDN w:val="0"/>
        <w:adjustRightInd w:val="0"/>
        <w:spacing w:after="120"/>
        <w:jc w:val="both"/>
        <w:rPr>
          <w:color w:val="000000"/>
        </w:rPr>
      </w:pPr>
      <w:r>
        <w:rPr>
          <w:color w:val="000000"/>
        </w:rPr>
        <w:t>V prípade, že je úspešným uchádzačom skupina dodávateľov a Zmluva s</w:t>
      </w:r>
      <w:r w:rsidR="003B5574">
        <w:rPr>
          <w:color w:val="000000"/>
        </w:rPr>
        <w:t> </w:t>
      </w:r>
      <w:r>
        <w:rPr>
          <w:color w:val="000000"/>
        </w:rPr>
        <w:t>verejným</w:t>
      </w:r>
      <w:r w:rsidR="003B5574">
        <w:rPr>
          <w:color w:val="000000"/>
        </w:rPr>
        <w:t xml:space="preserve"> </w:t>
      </w:r>
      <w:r>
        <w:rPr>
          <w:color w:val="000000"/>
        </w:rPr>
        <w:t>obstarávateľom bude na strane úspešného uchádzača podpísaná splnomocnenou</w:t>
      </w:r>
      <w:r w:rsidR="003B5574">
        <w:rPr>
          <w:color w:val="000000"/>
        </w:rPr>
        <w:t xml:space="preserve"> </w:t>
      </w:r>
      <w:r>
        <w:rPr>
          <w:color w:val="000000"/>
        </w:rPr>
        <w:t>osobou/osobami, úspešný uchádzač je povinný predložiť najneskôr v lehote stanovenej</w:t>
      </w:r>
      <w:r w:rsidR="003B5574">
        <w:rPr>
          <w:color w:val="000000"/>
        </w:rPr>
        <w:t xml:space="preserve"> </w:t>
      </w:r>
      <w:r>
        <w:rPr>
          <w:color w:val="000000"/>
        </w:rPr>
        <w:t>vo výzve na poskytnutie riadnej súčinnosti plnú moc splnomocnenej osoby/osôb, pričom v</w:t>
      </w:r>
      <w:r w:rsidR="003B5574">
        <w:rPr>
          <w:color w:val="000000"/>
        </w:rPr>
        <w:t xml:space="preserve"> </w:t>
      </w:r>
      <w:r>
        <w:rPr>
          <w:color w:val="000000"/>
        </w:rPr>
        <w:t>nej musí byť výslovne uvedené oprávnenie splnomocnenej osoby/ osôb na podpis Zmluvy</w:t>
      </w:r>
      <w:r w:rsidR="003B5574">
        <w:rPr>
          <w:color w:val="000000"/>
        </w:rPr>
        <w:t xml:space="preserve"> </w:t>
      </w:r>
      <w:r>
        <w:rPr>
          <w:color w:val="000000"/>
        </w:rPr>
        <w:t>(ak takáto plná moc nebola predložená uchádzačom v rámci ponuky). Nesplnenie tejto</w:t>
      </w:r>
      <w:r w:rsidR="003B5574">
        <w:rPr>
          <w:color w:val="000000"/>
        </w:rPr>
        <w:t xml:space="preserve"> </w:t>
      </w:r>
      <w:r>
        <w:rPr>
          <w:color w:val="000000"/>
        </w:rPr>
        <w:t>povinnosti bude verejný obstarávateľ považovať za neposkytnutie riadnej súčinnosti.</w:t>
      </w:r>
    </w:p>
    <w:p w:rsidR="00D33C74" w:rsidRDefault="0032149B" w:rsidP="0032149B">
      <w:pPr>
        <w:autoSpaceDE w:val="0"/>
        <w:autoSpaceDN w:val="0"/>
        <w:adjustRightInd w:val="0"/>
        <w:spacing w:after="120"/>
        <w:jc w:val="both"/>
      </w:pPr>
      <w:r>
        <w:t>Povinnosť mať zapísaných konečných užívateľov výhod v registri partnerov verejného sektora sa vzťahuje na každého člena skupiny dodávateľov.</w:t>
      </w:r>
    </w:p>
    <w:p w:rsidR="007803C8" w:rsidRDefault="007803C8" w:rsidP="0032149B">
      <w:pPr>
        <w:autoSpaceDE w:val="0"/>
        <w:autoSpaceDN w:val="0"/>
        <w:adjustRightInd w:val="0"/>
        <w:spacing w:after="120"/>
        <w:jc w:val="both"/>
      </w:pPr>
    </w:p>
    <w:p w:rsidR="007957BD" w:rsidRPr="002272B8" w:rsidRDefault="007957BD" w:rsidP="007957BD">
      <w:pPr>
        <w:jc w:val="both"/>
        <w:rPr>
          <w:b/>
          <w:u w:val="single"/>
        </w:rPr>
      </w:pPr>
      <w:r w:rsidRPr="002272B8">
        <w:rPr>
          <w:b/>
          <w:i/>
        </w:rPr>
        <w:t xml:space="preserve">● </w:t>
      </w:r>
      <w:r w:rsidRPr="002272B8">
        <w:rPr>
          <w:b/>
          <w:u w:val="single"/>
        </w:rPr>
        <w:t>Ďalšie informácie:</w:t>
      </w:r>
    </w:p>
    <w:p w:rsidR="007957BD" w:rsidRDefault="007957BD" w:rsidP="007957BD">
      <w:pPr>
        <w:jc w:val="both"/>
      </w:pPr>
      <w:r>
        <w:t>Verejný obstarávateľ môže zrušiť použitý postup zadávania zákazky z nasledovných dôvodov: /možno vybrať /</w:t>
      </w:r>
    </w:p>
    <w:p w:rsidR="007957BD" w:rsidRDefault="007957BD" w:rsidP="007957BD">
      <w:pPr>
        <w:pStyle w:val="Odsekzoznamu"/>
        <w:numPr>
          <w:ilvl w:val="0"/>
          <w:numId w:val="1"/>
        </w:numPr>
        <w:jc w:val="both"/>
      </w:pPr>
      <w:r>
        <w:t>ani jeden z uchádzačov nesplnil podmienky účasti,</w:t>
      </w:r>
    </w:p>
    <w:p w:rsidR="007957BD" w:rsidRDefault="007957BD" w:rsidP="007957BD">
      <w:pPr>
        <w:pStyle w:val="Odsekzoznamu"/>
        <w:numPr>
          <w:ilvl w:val="0"/>
          <w:numId w:val="1"/>
        </w:numPr>
        <w:jc w:val="both"/>
      </w:pPr>
      <w:r>
        <w:t xml:space="preserve">nebola predložená ani jedna ponuka, </w:t>
      </w:r>
    </w:p>
    <w:p w:rsidR="007957BD" w:rsidRPr="00B736D3" w:rsidRDefault="007957BD" w:rsidP="007957BD">
      <w:pPr>
        <w:pStyle w:val="Odsekzoznamu"/>
        <w:numPr>
          <w:ilvl w:val="0"/>
          <w:numId w:val="1"/>
        </w:numPr>
        <w:jc w:val="both"/>
      </w:pPr>
      <w:r w:rsidRPr="00B736D3">
        <w:t xml:space="preserve">nebolo predložených viac ako jedna ponuka, </w:t>
      </w:r>
    </w:p>
    <w:p w:rsidR="007957BD" w:rsidRDefault="007957BD" w:rsidP="007957BD">
      <w:pPr>
        <w:pStyle w:val="Odsekzoznamu"/>
        <w:numPr>
          <w:ilvl w:val="0"/>
          <w:numId w:val="1"/>
        </w:numPr>
        <w:jc w:val="both"/>
      </w:pPr>
      <w:r>
        <w:t>ani jedna z predložených ponúk nebude zodpovedať určeným požiadavkám vo výzve na predloženie ponuky,</w:t>
      </w:r>
    </w:p>
    <w:p w:rsidR="007957BD" w:rsidRDefault="007957BD" w:rsidP="007957BD">
      <w:pPr>
        <w:pStyle w:val="Odsekzoznamu"/>
        <w:numPr>
          <w:ilvl w:val="0"/>
          <w:numId w:val="1"/>
        </w:numPr>
        <w:jc w:val="both"/>
      </w:pPr>
      <w:r w:rsidRPr="00B736D3">
        <w:t>ak návrh na plnenie kritéria na vyhodnotenie ponúk bude vyšší ako predpokladaná hodnota zákazky</w:t>
      </w:r>
      <w:r>
        <w:rPr>
          <w:b/>
          <w:i/>
        </w:rPr>
        <w:t xml:space="preserve"> </w:t>
      </w:r>
      <w:r>
        <w:t xml:space="preserve"> na uvedený predmet zákazky,</w:t>
      </w:r>
    </w:p>
    <w:p w:rsidR="007957BD" w:rsidRDefault="007957BD" w:rsidP="007957BD">
      <w:pPr>
        <w:pStyle w:val="Odsekzoznamu"/>
        <w:numPr>
          <w:ilvl w:val="0"/>
          <w:numId w:val="1"/>
        </w:numPr>
        <w:jc w:val="both"/>
      </w:pPr>
      <w:r>
        <w:t>ak sa zmenili okolnosti, za ktorých sa vyhlásilo toto verejné obstarávanie</w:t>
      </w:r>
      <w:r w:rsidR="00A01CF5">
        <w:t>, resp. z dôvodov uvedených v § 57 zákona</w:t>
      </w:r>
      <w:r w:rsidR="00147C68">
        <w:t>.</w:t>
      </w:r>
    </w:p>
    <w:p w:rsidR="007957BD" w:rsidRDefault="007957BD" w:rsidP="007957BD">
      <w:pPr>
        <w:rPr>
          <w:b/>
          <w:i/>
          <w:u w:val="single"/>
        </w:rPr>
      </w:pPr>
    </w:p>
    <w:p w:rsidR="007803C8" w:rsidRDefault="007803C8" w:rsidP="007957BD">
      <w:pPr>
        <w:rPr>
          <w:b/>
          <w:i/>
          <w:u w:val="single"/>
        </w:rPr>
      </w:pPr>
    </w:p>
    <w:p w:rsidR="007803C8" w:rsidRDefault="007803C8" w:rsidP="007957BD">
      <w:pPr>
        <w:rPr>
          <w:b/>
          <w:i/>
          <w:u w:val="single"/>
        </w:rPr>
      </w:pPr>
    </w:p>
    <w:p w:rsidR="007803C8" w:rsidRDefault="007803C8" w:rsidP="007957BD">
      <w:pPr>
        <w:rPr>
          <w:b/>
          <w:i/>
          <w:u w:val="single"/>
        </w:rPr>
      </w:pPr>
    </w:p>
    <w:p w:rsidR="007957BD" w:rsidRPr="0081608C" w:rsidRDefault="007957BD" w:rsidP="007957BD">
      <w:pPr>
        <w:rPr>
          <w:b/>
          <w:u w:val="single"/>
        </w:rPr>
      </w:pPr>
      <w:r w:rsidRPr="0081608C">
        <w:rPr>
          <w:b/>
        </w:rPr>
        <w:lastRenderedPageBreak/>
        <w:t xml:space="preserve">● </w:t>
      </w:r>
      <w:r w:rsidRPr="0081608C">
        <w:rPr>
          <w:b/>
          <w:u w:val="single"/>
        </w:rPr>
        <w:t>Podmienky účasti:</w:t>
      </w:r>
    </w:p>
    <w:p w:rsidR="00E15833" w:rsidRPr="00E901C8" w:rsidRDefault="007957BD" w:rsidP="00E15833">
      <w:pPr>
        <w:autoSpaceDE w:val="0"/>
        <w:autoSpaceDN w:val="0"/>
        <w:adjustRightInd w:val="0"/>
        <w:ind w:left="-57" w:right="-113"/>
        <w:rPr>
          <w:rFonts w:eastAsia="Calibri"/>
          <w:lang w:eastAsia="en-US"/>
        </w:rPr>
      </w:pPr>
      <w:r>
        <w:t xml:space="preserve">1) </w:t>
      </w:r>
      <w:r w:rsidR="00E15833" w:rsidRPr="00E15833">
        <w:rPr>
          <w:rFonts w:eastAsia="Calibri"/>
          <w:u w:val="single"/>
          <w:lang w:eastAsia="en-US"/>
        </w:rPr>
        <w:t>Osobné postavenie</w:t>
      </w:r>
      <w:r w:rsidR="00E15833" w:rsidRPr="00E901C8">
        <w:rPr>
          <w:rFonts w:eastAsia="Calibri"/>
          <w:lang w:eastAsia="en-US"/>
        </w:rPr>
        <w:t xml:space="preserve">  </w:t>
      </w:r>
    </w:p>
    <w:p w:rsidR="00E15833" w:rsidRPr="00C61026" w:rsidRDefault="00E15833" w:rsidP="00647720">
      <w:pPr>
        <w:autoSpaceDE w:val="0"/>
        <w:autoSpaceDN w:val="0"/>
        <w:adjustRightInd w:val="0"/>
        <w:ind w:left="426" w:right="-113" w:hanging="142"/>
        <w:jc w:val="both"/>
        <w:rPr>
          <w:rFonts w:eastAsia="Calibri"/>
          <w:lang w:eastAsia="en-US"/>
        </w:rPr>
      </w:pPr>
      <w:r w:rsidRPr="00C61026">
        <w:rPr>
          <w:rFonts w:eastAsia="Calibri"/>
          <w:lang w:eastAsia="en-US"/>
        </w:rPr>
        <w:t xml:space="preserve">Uchádzač musí spĺňať podmienky účasti podľa ustanovenia § 32 ods. 1 písm. e/  zákona č.        </w:t>
      </w:r>
    </w:p>
    <w:p w:rsidR="00E15833" w:rsidRPr="00C61026" w:rsidRDefault="00E15833" w:rsidP="00647720">
      <w:pPr>
        <w:autoSpaceDE w:val="0"/>
        <w:autoSpaceDN w:val="0"/>
        <w:adjustRightInd w:val="0"/>
        <w:ind w:left="426" w:right="-113" w:hanging="142"/>
        <w:jc w:val="both"/>
        <w:rPr>
          <w:rFonts w:eastAsia="Calibri"/>
          <w:lang w:eastAsia="en-US"/>
        </w:rPr>
      </w:pPr>
      <w:r w:rsidRPr="00C61026">
        <w:rPr>
          <w:rFonts w:eastAsia="Calibri"/>
          <w:lang w:eastAsia="en-US"/>
        </w:rPr>
        <w:t xml:space="preserve">343/2015 Z. z. o verejnom obstarávaní a o zmene a doplnení niektorých zákonov, že je          </w:t>
      </w:r>
    </w:p>
    <w:p w:rsidR="00E15833" w:rsidRPr="00C61026" w:rsidRDefault="00E15833" w:rsidP="00647720">
      <w:pPr>
        <w:autoSpaceDE w:val="0"/>
        <w:autoSpaceDN w:val="0"/>
        <w:adjustRightInd w:val="0"/>
        <w:ind w:left="426" w:right="-113" w:hanging="142"/>
        <w:jc w:val="both"/>
      </w:pPr>
      <w:r w:rsidRPr="00C61026">
        <w:rPr>
          <w:rFonts w:eastAsia="Calibri"/>
          <w:lang w:eastAsia="en-US"/>
        </w:rPr>
        <w:t xml:space="preserve">oprávnený </w:t>
      </w:r>
      <w:r w:rsidRPr="00C61026">
        <w:t>uskutočňovať stavebné práce, ktor</w:t>
      </w:r>
      <w:r w:rsidR="00647720">
        <w:t>é</w:t>
      </w:r>
      <w:r w:rsidRPr="00C61026">
        <w:t xml:space="preserve"> zodpoved</w:t>
      </w:r>
      <w:r w:rsidR="00647720">
        <w:t>ajú</w:t>
      </w:r>
      <w:r w:rsidRPr="00C61026">
        <w:t xml:space="preserve"> predmetu zákazky: </w:t>
      </w:r>
    </w:p>
    <w:p w:rsidR="00E15833" w:rsidRPr="00C61026" w:rsidRDefault="00E15833" w:rsidP="00647720">
      <w:pPr>
        <w:ind w:left="426" w:hanging="142"/>
        <w:jc w:val="both"/>
      </w:pPr>
      <w:r w:rsidRPr="00C61026">
        <w:t xml:space="preserve">- živnostenské oprávnenie alebo výpis zo živnostenského registra (predkladá fyzická osoba podnikateľ, príspevková organizácia podnikateľ), </w:t>
      </w:r>
    </w:p>
    <w:p w:rsidR="007957BD" w:rsidRDefault="00E15833" w:rsidP="00647720">
      <w:pPr>
        <w:ind w:left="426" w:hanging="142"/>
        <w:jc w:val="both"/>
      </w:pPr>
      <w:r w:rsidRPr="00C61026">
        <w:t>-  výpis z obchodného registra (predkladá právnická osoba podnikateľ, fyzická osoba podnikateľ zapísaný v obchodnom registri)</w:t>
      </w:r>
      <w:r w:rsidR="007957BD">
        <w:t>.</w:t>
      </w:r>
    </w:p>
    <w:p w:rsidR="00E15833" w:rsidRDefault="00E15833" w:rsidP="00E15833">
      <w:pPr>
        <w:ind w:left="426" w:hanging="142"/>
      </w:pPr>
    </w:p>
    <w:p w:rsidR="00E15833" w:rsidRPr="0014385F" w:rsidRDefault="007957BD" w:rsidP="00E15833">
      <w:pPr>
        <w:ind w:left="284" w:hanging="284"/>
      </w:pPr>
      <w:r>
        <w:rPr>
          <w:b/>
          <w:szCs w:val="24"/>
          <w:lang w:eastAsia="ar-SA"/>
        </w:rPr>
        <w:t>2</w:t>
      </w:r>
      <w:r w:rsidRPr="00D62F39">
        <w:rPr>
          <w:b/>
          <w:szCs w:val="24"/>
          <w:lang w:eastAsia="ar-SA"/>
        </w:rPr>
        <w:t>)</w:t>
      </w:r>
      <w:r w:rsidRPr="00D62F39">
        <w:rPr>
          <w:szCs w:val="24"/>
          <w:lang w:eastAsia="ar-SA"/>
        </w:rPr>
        <w:t xml:space="preserve"> </w:t>
      </w:r>
      <w:r w:rsidR="00E15833" w:rsidRPr="00E15833">
        <w:rPr>
          <w:color w:val="000000" w:themeColor="text1"/>
          <w:u w:val="single"/>
        </w:rPr>
        <w:t>Technická alebo odborná spôsobilosť</w:t>
      </w:r>
      <w:r w:rsidR="00E15833" w:rsidRPr="00E15833">
        <w:rPr>
          <w:color w:val="000000" w:themeColor="text1"/>
        </w:rPr>
        <w:t xml:space="preserve"> </w:t>
      </w:r>
    </w:p>
    <w:p w:rsidR="00E15833" w:rsidRPr="002A0365" w:rsidRDefault="00E15833" w:rsidP="00647720">
      <w:pPr>
        <w:autoSpaceDE w:val="0"/>
        <w:autoSpaceDN w:val="0"/>
        <w:adjustRightInd w:val="0"/>
        <w:ind w:left="284" w:right="-113"/>
        <w:jc w:val="both"/>
        <w:rPr>
          <w:rFonts w:eastAsia="Calibri"/>
          <w:lang w:eastAsia="en-US"/>
        </w:rPr>
      </w:pPr>
      <w:r w:rsidRPr="002A0365">
        <w:rPr>
          <w:rFonts w:eastAsia="Calibri"/>
          <w:lang w:eastAsia="en-US"/>
        </w:rPr>
        <w:t>Uchádzač musí spĺňať podmienky účasti podľa ustanovenia § 3</w:t>
      </w:r>
      <w:r>
        <w:rPr>
          <w:rFonts w:eastAsia="Calibri"/>
          <w:lang w:eastAsia="en-US"/>
        </w:rPr>
        <w:t>4</w:t>
      </w:r>
      <w:r w:rsidRPr="002A0365">
        <w:rPr>
          <w:rFonts w:eastAsia="Calibri"/>
          <w:lang w:eastAsia="en-US"/>
        </w:rPr>
        <w:t xml:space="preserve"> ods. 1 písm. </w:t>
      </w:r>
      <w:r>
        <w:rPr>
          <w:rFonts w:eastAsia="Calibri"/>
          <w:lang w:eastAsia="en-US"/>
        </w:rPr>
        <w:t>b</w:t>
      </w:r>
      <w:r w:rsidRPr="002A0365">
        <w:rPr>
          <w:rFonts w:eastAsia="Calibri"/>
          <w:lang w:eastAsia="en-US"/>
        </w:rPr>
        <w:t xml:space="preserve">/  zákona č.        </w:t>
      </w:r>
    </w:p>
    <w:p w:rsidR="007957BD" w:rsidRDefault="00E15833" w:rsidP="00647720">
      <w:pPr>
        <w:ind w:left="284"/>
        <w:jc w:val="both"/>
        <w:rPr>
          <w:szCs w:val="24"/>
        </w:rPr>
      </w:pPr>
      <w:r w:rsidRPr="002A0365">
        <w:rPr>
          <w:rFonts w:eastAsia="Calibri"/>
          <w:lang w:eastAsia="en-US"/>
        </w:rPr>
        <w:t>343/2015 Z. z. o verejnom obstarávaní a o zmene a doplnení niektorých zákonov</w:t>
      </w:r>
      <w:r>
        <w:rPr>
          <w:rFonts w:eastAsia="Calibri"/>
          <w:lang w:eastAsia="en-US"/>
        </w:rPr>
        <w:t>:</w:t>
      </w:r>
      <w:r w:rsidR="00066633">
        <w:rPr>
          <w:rFonts w:eastAsia="Calibri"/>
          <w:lang w:eastAsia="en-US"/>
        </w:rPr>
        <w:t xml:space="preserve"> </w:t>
      </w:r>
      <w:r w:rsidR="00A01CF5">
        <w:rPr>
          <w:b/>
          <w:szCs w:val="24"/>
        </w:rPr>
        <w:t>zoznam</w:t>
      </w:r>
      <w:r w:rsidR="00FE4DC3">
        <w:rPr>
          <w:b/>
          <w:szCs w:val="24"/>
        </w:rPr>
        <w:t xml:space="preserve"> stavebných prác </w:t>
      </w:r>
      <w:r w:rsidR="00FE4DC3" w:rsidRPr="00FE4DC3">
        <w:rPr>
          <w:szCs w:val="24"/>
        </w:rPr>
        <w:t>uskutočnených</w:t>
      </w:r>
      <w:r w:rsidR="00FE4DC3">
        <w:rPr>
          <w:b/>
          <w:szCs w:val="24"/>
        </w:rPr>
        <w:t xml:space="preserve"> </w:t>
      </w:r>
      <w:r w:rsidR="00FE4DC3" w:rsidRPr="00FE4DC3">
        <w:rPr>
          <w:szCs w:val="24"/>
        </w:rPr>
        <w:t>za</w:t>
      </w:r>
      <w:r w:rsidR="00FE4DC3">
        <w:rPr>
          <w:color w:val="FF0000"/>
          <w:szCs w:val="24"/>
        </w:rPr>
        <w:t xml:space="preserve"> </w:t>
      </w:r>
      <w:r w:rsidR="00FE4DC3">
        <w:rPr>
          <w:szCs w:val="24"/>
        </w:rPr>
        <w:t xml:space="preserve">predchádzajúcich päť rokov od vyhlásenia verejného obstarávania s uvedením cien, miest a lehôt uskutočnenia stavebných prác, zoznam musí byť </w:t>
      </w:r>
      <w:r w:rsidR="00FE4DC3" w:rsidRPr="00147C68">
        <w:rPr>
          <w:b/>
          <w:szCs w:val="24"/>
        </w:rPr>
        <w:t>doplnený potvrdeniami o uspokojivom vykonaní stavebných prác</w:t>
      </w:r>
      <w:r w:rsidR="00147C68">
        <w:rPr>
          <w:szCs w:val="24"/>
        </w:rPr>
        <w:t xml:space="preserve"> a zhodnotení uskutočnených stavebných prác</w:t>
      </w:r>
      <w:r w:rsidR="00147C68">
        <w:rPr>
          <w:color w:val="FF0000"/>
          <w:szCs w:val="24"/>
        </w:rPr>
        <w:t xml:space="preserve"> </w:t>
      </w:r>
      <w:r w:rsidR="00147C68" w:rsidRPr="00147C68">
        <w:rPr>
          <w:szCs w:val="24"/>
        </w:rPr>
        <w:t>pod</w:t>
      </w:r>
      <w:r w:rsidR="00147C68">
        <w:rPr>
          <w:szCs w:val="24"/>
        </w:rPr>
        <w:t xml:space="preserve">ľa obchodných podmienok, ak odberateľom: </w:t>
      </w:r>
    </w:p>
    <w:p w:rsidR="00147C68" w:rsidRDefault="00F5241A" w:rsidP="00647720">
      <w:pPr>
        <w:ind w:left="1134" w:hanging="283"/>
        <w:jc w:val="both"/>
        <w:rPr>
          <w:szCs w:val="24"/>
          <w:lang w:eastAsia="ar-SA"/>
        </w:rPr>
      </w:pPr>
      <w:r>
        <w:rPr>
          <w:szCs w:val="24"/>
          <w:lang w:eastAsia="ar-SA"/>
        </w:rPr>
        <w:t>a</w:t>
      </w:r>
      <w:r w:rsidR="00147C68">
        <w:rPr>
          <w:szCs w:val="24"/>
          <w:lang w:eastAsia="ar-SA"/>
        </w:rPr>
        <w:t xml:space="preserve">.) bol verejný obstarávateľ alebo obstarávateľ podľa zákon, dokladom je </w:t>
      </w:r>
      <w:r w:rsidR="00147C68" w:rsidRPr="00147C68">
        <w:rPr>
          <w:b/>
          <w:szCs w:val="24"/>
          <w:lang w:eastAsia="ar-SA"/>
        </w:rPr>
        <w:t>referencia,</w:t>
      </w:r>
    </w:p>
    <w:p w:rsidR="00147C68" w:rsidRPr="00147C68" w:rsidRDefault="00F5241A" w:rsidP="00647720">
      <w:pPr>
        <w:ind w:left="1134" w:hanging="283"/>
        <w:jc w:val="both"/>
        <w:rPr>
          <w:szCs w:val="24"/>
        </w:rPr>
      </w:pPr>
      <w:r>
        <w:rPr>
          <w:szCs w:val="24"/>
          <w:lang w:eastAsia="ar-SA"/>
        </w:rPr>
        <w:t>b</w:t>
      </w:r>
      <w:r w:rsidR="00147C68">
        <w:rPr>
          <w:szCs w:val="24"/>
          <w:lang w:eastAsia="ar-SA"/>
        </w:rPr>
        <w:t xml:space="preserve">.) bola iná osoba ako verejný obstarávateľ alebo obstarávateľ podľa zákona, dôkaz o plnení potvrdí odberateľ, ak takéto </w:t>
      </w:r>
      <w:r w:rsidR="00147C68" w:rsidRPr="00147C68">
        <w:rPr>
          <w:b/>
          <w:szCs w:val="24"/>
          <w:lang w:eastAsia="ar-SA"/>
        </w:rPr>
        <w:t>potvrdenie uchádzač</w:t>
      </w:r>
      <w:r w:rsidR="00147C68">
        <w:rPr>
          <w:szCs w:val="24"/>
          <w:lang w:eastAsia="ar-SA"/>
        </w:rPr>
        <w:t xml:space="preserve"> alebo záujemca nemá k dispozícii, vyhlásením záujemcu alebo uchádzača o ich uskutočnení, doplneným dokladom preukazujúcim ich uskutočnenie, alebo zmluvný vzťah, na základe ktorého boli uskutočnené.  </w:t>
      </w:r>
    </w:p>
    <w:p w:rsidR="00C64FF1" w:rsidRDefault="00361110" w:rsidP="00647720">
      <w:pPr>
        <w:ind w:left="426" w:hanging="426"/>
        <w:jc w:val="both"/>
        <w:rPr>
          <w:color w:val="000000" w:themeColor="text1"/>
        </w:rPr>
      </w:pPr>
      <w:r w:rsidRPr="00E15833">
        <w:rPr>
          <w:color w:val="000000" w:themeColor="text1"/>
          <w:u w:val="single"/>
        </w:rPr>
        <w:t>Minimálna požadovaná úroveň:</w:t>
      </w:r>
      <w:r w:rsidRPr="00E15833">
        <w:rPr>
          <w:color w:val="000000" w:themeColor="text1"/>
        </w:rPr>
        <w:t xml:space="preserve"> </w:t>
      </w:r>
      <w:r w:rsidR="00E15833" w:rsidRPr="007B7F0A">
        <w:t xml:space="preserve">Celková hodnota uskutočnených stavebných prác rovnakého alebo podobného charakteru ako je predmet zákazky za predchádzajúcich päť rokov od vyhlásenia verejného obstarávania musí byť v súhrnnej hodnote minimálne </w:t>
      </w:r>
      <w:r w:rsidR="00647720" w:rsidRPr="00647720">
        <w:t>8</w:t>
      </w:r>
      <w:r w:rsidR="00E15833" w:rsidRPr="00647720">
        <w:t>0 000,00</w:t>
      </w:r>
      <w:r w:rsidR="00E15833" w:rsidRPr="007B7F0A">
        <w:t xml:space="preserve"> (slovom: </w:t>
      </w:r>
      <w:r w:rsidR="005B6D5E">
        <w:t>osemde</w:t>
      </w:r>
      <w:r w:rsidR="00E15833">
        <w:t>siat</w:t>
      </w:r>
      <w:r w:rsidR="00E15833" w:rsidRPr="007B7F0A">
        <w:t xml:space="preserve">tisíc) EUR bez DPH, pričom minimálne 1 zákazka, ktorej predmetom bolo uskutočnenie stavebných prác rovnakého alebo podobného charakteru ako je predmet zákazky, bola v hodnote minimálne </w:t>
      </w:r>
      <w:r w:rsidR="00647720" w:rsidRPr="00647720">
        <w:t>4</w:t>
      </w:r>
      <w:r w:rsidR="00E15833" w:rsidRPr="00647720">
        <w:t>0 000,00</w:t>
      </w:r>
      <w:r w:rsidR="00E15833" w:rsidRPr="007B7F0A">
        <w:t xml:space="preserve"> (slovom: </w:t>
      </w:r>
      <w:r w:rsidR="005B6D5E">
        <w:t>štyrids</w:t>
      </w:r>
      <w:r w:rsidR="00E15833">
        <w:t>aťtisíc</w:t>
      </w:r>
      <w:r w:rsidR="00E15833" w:rsidRPr="007B7F0A">
        <w:t xml:space="preserve"> EUR bez DPH.</w:t>
      </w:r>
    </w:p>
    <w:p w:rsidR="00C64FF1" w:rsidRDefault="00C64FF1" w:rsidP="00C64FF1">
      <w:pPr>
        <w:ind w:left="1418" w:hanging="1418"/>
        <w:rPr>
          <w:color w:val="000000" w:themeColor="text1"/>
        </w:rPr>
      </w:pPr>
    </w:p>
    <w:p w:rsidR="00647720" w:rsidRDefault="00647720" w:rsidP="00C64FF1">
      <w:pPr>
        <w:ind w:left="1418" w:hanging="1418"/>
        <w:rPr>
          <w:color w:val="000000" w:themeColor="text1"/>
        </w:rPr>
      </w:pPr>
    </w:p>
    <w:p w:rsidR="007957BD" w:rsidRPr="00C64FF1" w:rsidRDefault="00C64FF1" w:rsidP="00C64FF1">
      <w:pPr>
        <w:ind w:left="1418" w:hanging="1418"/>
        <w:rPr>
          <w:color w:val="000000" w:themeColor="text1"/>
        </w:rPr>
      </w:pPr>
      <w:r w:rsidRPr="002F143F">
        <w:rPr>
          <w:b/>
          <w:color w:val="000000" w:themeColor="text1"/>
        </w:rPr>
        <w:t>Vzor tabuľky</w:t>
      </w:r>
      <w:r w:rsidRPr="00C64FF1">
        <w:rPr>
          <w:color w:val="000000" w:themeColor="text1"/>
        </w:rPr>
        <w:t xml:space="preserve">: </w:t>
      </w:r>
      <w:r w:rsidRPr="009B16D6">
        <w:rPr>
          <w:b/>
          <w:color w:val="000000" w:themeColor="text1"/>
        </w:rPr>
        <w:t>Zoznam stavebných prác uskutočnených za predchádzajúcich 5 rokov od vyhlásenia tohto verejného obstarávania</w:t>
      </w:r>
    </w:p>
    <w:tbl>
      <w:tblPr>
        <w:tblStyle w:val="Mriekatabuky"/>
        <w:tblW w:w="9073" w:type="dxa"/>
        <w:tblInd w:w="-147" w:type="dxa"/>
        <w:tblLayout w:type="fixed"/>
        <w:tblLook w:val="04A0" w:firstRow="1" w:lastRow="0" w:firstColumn="1" w:lastColumn="0" w:noHBand="0" w:noVBand="1"/>
      </w:tblPr>
      <w:tblGrid>
        <w:gridCol w:w="568"/>
        <w:gridCol w:w="1842"/>
        <w:gridCol w:w="1239"/>
        <w:gridCol w:w="2589"/>
        <w:gridCol w:w="1417"/>
        <w:gridCol w:w="1418"/>
      </w:tblGrid>
      <w:tr w:rsidR="00F36D63" w:rsidTr="00F36D63">
        <w:trPr>
          <w:trHeight w:val="1641"/>
        </w:trPr>
        <w:tc>
          <w:tcPr>
            <w:tcW w:w="568" w:type="dxa"/>
          </w:tcPr>
          <w:p w:rsidR="00F36D63" w:rsidRPr="00361110" w:rsidRDefault="00F36D63" w:rsidP="007957BD">
            <w:pPr>
              <w:rPr>
                <w:b/>
                <w:sz w:val="16"/>
                <w:szCs w:val="16"/>
              </w:rPr>
            </w:pPr>
            <w:r w:rsidRPr="00361110">
              <w:rPr>
                <w:b/>
                <w:sz w:val="16"/>
                <w:szCs w:val="16"/>
              </w:rPr>
              <w:t>P.č.:</w:t>
            </w:r>
          </w:p>
          <w:p w:rsidR="00F36D63" w:rsidRDefault="00F36D63" w:rsidP="007957BD">
            <w:pPr>
              <w:rPr>
                <w:sz w:val="16"/>
                <w:szCs w:val="16"/>
              </w:rPr>
            </w:pPr>
          </w:p>
          <w:p w:rsidR="00F36D63" w:rsidRDefault="00F36D63" w:rsidP="007957BD">
            <w:pPr>
              <w:rPr>
                <w:sz w:val="16"/>
                <w:szCs w:val="16"/>
              </w:rPr>
            </w:pPr>
          </w:p>
          <w:p w:rsidR="00F36D63" w:rsidRDefault="00F36D63" w:rsidP="007957BD">
            <w:pPr>
              <w:rPr>
                <w:sz w:val="16"/>
                <w:szCs w:val="16"/>
              </w:rPr>
            </w:pPr>
          </w:p>
          <w:p w:rsidR="00F36D63" w:rsidRDefault="00F36D63" w:rsidP="007957BD">
            <w:pPr>
              <w:rPr>
                <w:sz w:val="16"/>
                <w:szCs w:val="16"/>
              </w:rPr>
            </w:pPr>
          </w:p>
          <w:p w:rsidR="00F36D63" w:rsidRDefault="00F36D63" w:rsidP="007957BD">
            <w:pPr>
              <w:rPr>
                <w:sz w:val="16"/>
                <w:szCs w:val="16"/>
              </w:rPr>
            </w:pPr>
          </w:p>
          <w:p w:rsidR="00F36D63" w:rsidRDefault="00F36D63" w:rsidP="007957BD">
            <w:pPr>
              <w:rPr>
                <w:sz w:val="16"/>
                <w:szCs w:val="16"/>
              </w:rPr>
            </w:pPr>
          </w:p>
          <w:p w:rsidR="00F36D63" w:rsidRDefault="00F36D63" w:rsidP="007957BD">
            <w:pPr>
              <w:rPr>
                <w:sz w:val="16"/>
                <w:szCs w:val="16"/>
              </w:rPr>
            </w:pPr>
          </w:p>
          <w:p w:rsidR="00F36D63" w:rsidRPr="00C64FF1" w:rsidRDefault="00F36D63" w:rsidP="007957BD">
            <w:pPr>
              <w:rPr>
                <w:sz w:val="16"/>
                <w:szCs w:val="16"/>
              </w:rPr>
            </w:pPr>
          </w:p>
        </w:tc>
        <w:tc>
          <w:tcPr>
            <w:tcW w:w="1842" w:type="dxa"/>
          </w:tcPr>
          <w:p w:rsidR="00F36D63" w:rsidRPr="00361110" w:rsidRDefault="00F36D63" w:rsidP="00C64FF1">
            <w:pPr>
              <w:jc w:val="center"/>
              <w:rPr>
                <w:b/>
                <w:sz w:val="16"/>
                <w:szCs w:val="16"/>
              </w:rPr>
            </w:pPr>
            <w:r w:rsidRPr="00361110">
              <w:rPr>
                <w:b/>
                <w:sz w:val="16"/>
                <w:szCs w:val="16"/>
              </w:rPr>
              <w:t>Odberateľ</w:t>
            </w:r>
          </w:p>
          <w:p w:rsidR="00F36D63" w:rsidRDefault="00F36D63" w:rsidP="00C64FF1">
            <w:pPr>
              <w:jc w:val="center"/>
              <w:rPr>
                <w:sz w:val="16"/>
                <w:szCs w:val="16"/>
              </w:rPr>
            </w:pPr>
          </w:p>
          <w:p w:rsidR="00F36D63" w:rsidRDefault="00F36D63" w:rsidP="00C64FF1">
            <w:pPr>
              <w:jc w:val="center"/>
              <w:rPr>
                <w:sz w:val="16"/>
                <w:szCs w:val="16"/>
              </w:rPr>
            </w:pPr>
          </w:p>
          <w:p w:rsidR="00F36D63" w:rsidRDefault="00F36D63" w:rsidP="00C64FF1">
            <w:pPr>
              <w:jc w:val="center"/>
              <w:rPr>
                <w:sz w:val="16"/>
                <w:szCs w:val="16"/>
              </w:rPr>
            </w:pPr>
          </w:p>
          <w:p w:rsidR="00F36D63" w:rsidRDefault="00F36D63" w:rsidP="00C64FF1">
            <w:pPr>
              <w:jc w:val="center"/>
              <w:rPr>
                <w:sz w:val="16"/>
                <w:szCs w:val="16"/>
              </w:rPr>
            </w:pPr>
          </w:p>
          <w:p w:rsidR="00F36D63" w:rsidRDefault="00F36D63" w:rsidP="00C64FF1">
            <w:pPr>
              <w:jc w:val="center"/>
              <w:rPr>
                <w:sz w:val="16"/>
                <w:szCs w:val="16"/>
              </w:rPr>
            </w:pPr>
            <w:r>
              <w:rPr>
                <w:sz w:val="16"/>
                <w:szCs w:val="16"/>
              </w:rPr>
              <w:t xml:space="preserve">Názov/obchodné meno. </w:t>
            </w:r>
          </w:p>
          <w:p w:rsidR="00F36D63" w:rsidRDefault="00F36D63" w:rsidP="00C64FF1">
            <w:pPr>
              <w:jc w:val="center"/>
              <w:rPr>
                <w:sz w:val="16"/>
                <w:szCs w:val="16"/>
              </w:rPr>
            </w:pPr>
            <w:r>
              <w:rPr>
                <w:sz w:val="16"/>
                <w:szCs w:val="16"/>
              </w:rPr>
              <w:t>Adresa/miesto podnikania.</w:t>
            </w:r>
          </w:p>
          <w:p w:rsidR="00F36D63" w:rsidRPr="00C64FF1" w:rsidRDefault="00F36D63" w:rsidP="00C64FF1">
            <w:pPr>
              <w:jc w:val="center"/>
              <w:rPr>
                <w:sz w:val="16"/>
                <w:szCs w:val="16"/>
              </w:rPr>
            </w:pPr>
            <w:r>
              <w:rPr>
                <w:sz w:val="16"/>
                <w:szCs w:val="16"/>
              </w:rPr>
              <w:t xml:space="preserve">Aktuálna kontaktná osoba odberateľa + jej telefonický kontakt </w:t>
            </w:r>
          </w:p>
        </w:tc>
        <w:tc>
          <w:tcPr>
            <w:tcW w:w="1239" w:type="dxa"/>
          </w:tcPr>
          <w:p w:rsidR="00F36D63" w:rsidRPr="00361110" w:rsidRDefault="00F36D63" w:rsidP="00361110">
            <w:pPr>
              <w:jc w:val="center"/>
              <w:rPr>
                <w:b/>
                <w:sz w:val="16"/>
                <w:szCs w:val="16"/>
              </w:rPr>
            </w:pPr>
            <w:r>
              <w:rPr>
                <w:b/>
                <w:sz w:val="16"/>
                <w:szCs w:val="16"/>
              </w:rPr>
              <w:t>Názov zákazky / stavebných prác</w:t>
            </w:r>
          </w:p>
        </w:tc>
        <w:tc>
          <w:tcPr>
            <w:tcW w:w="2589" w:type="dxa"/>
          </w:tcPr>
          <w:p w:rsidR="00F36D63" w:rsidRPr="00361110" w:rsidRDefault="00F36D63" w:rsidP="00361110">
            <w:pPr>
              <w:jc w:val="center"/>
              <w:rPr>
                <w:b/>
                <w:sz w:val="16"/>
                <w:szCs w:val="16"/>
              </w:rPr>
            </w:pPr>
            <w:r>
              <w:rPr>
                <w:b/>
                <w:sz w:val="16"/>
                <w:szCs w:val="16"/>
              </w:rPr>
              <w:t>Popis stavebných prác</w:t>
            </w:r>
          </w:p>
        </w:tc>
        <w:tc>
          <w:tcPr>
            <w:tcW w:w="1417" w:type="dxa"/>
          </w:tcPr>
          <w:p w:rsidR="00F36D63" w:rsidRDefault="00F36D63" w:rsidP="00361110">
            <w:pPr>
              <w:jc w:val="center"/>
              <w:rPr>
                <w:b/>
                <w:sz w:val="16"/>
                <w:szCs w:val="16"/>
              </w:rPr>
            </w:pPr>
            <w:r>
              <w:rPr>
                <w:b/>
                <w:sz w:val="16"/>
                <w:szCs w:val="16"/>
              </w:rPr>
              <w:t>Zmluvné obdobie</w:t>
            </w:r>
          </w:p>
          <w:p w:rsidR="00F36D63" w:rsidRDefault="00F36D63" w:rsidP="00361110">
            <w:pPr>
              <w:jc w:val="center"/>
              <w:rPr>
                <w:b/>
                <w:sz w:val="16"/>
                <w:szCs w:val="16"/>
              </w:rPr>
            </w:pPr>
          </w:p>
          <w:p w:rsidR="00F36D63" w:rsidRDefault="00F36D63" w:rsidP="00361110">
            <w:pPr>
              <w:jc w:val="center"/>
              <w:rPr>
                <w:b/>
                <w:sz w:val="16"/>
                <w:szCs w:val="16"/>
              </w:rPr>
            </w:pPr>
          </w:p>
          <w:p w:rsidR="00F36D63" w:rsidRDefault="00F36D63" w:rsidP="00361110">
            <w:pPr>
              <w:jc w:val="center"/>
              <w:rPr>
                <w:b/>
                <w:sz w:val="16"/>
                <w:szCs w:val="16"/>
              </w:rPr>
            </w:pPr>
            <w:r>
              <w:rPr>
                <w:b/>
                <w:sz w:val="16"/>
                <w:szCs w:val="16"/>
              </w:rPr>
              <w:t>a</w:t>
            </w:r>
          </w:p>
          <w:p w:rsidR="00F36D63" w:rsidRDefault="00F36D63" w:rsidP="00361110">
            <w:pPr>
              <w:jc w:val="center"/>
              <w:rPr>
                <w:b/>
                <w:sz w:val="16"/>
                <w:szCs w:val="16"/>
              </w:rPr>
            </w:pPr>
          </w:p>
          <w:p w:rsidR="00F36D63" w:rsidRPr="00C61332" w:rsidRDefault="00F36D63" w:rsidP="00361110">
            <w:pPr>
              <w:jc w:val="center"/>
              <w:rPr>
                <w:sz w:val="16"/>
                <w:szCs w:val="16"/>
              </w:rPr>
            </w:pPr>
            <w:r w:rsidRPr="00C61332">
              <w:rPr>
                <w:sz w:val="16"/>
                <w:szCs w:val="16"/>
              </w:rPr>
              <w:t xml:space="preserve">Lehota uskutočnenia stavebných prác </w:t>
            </w:r>
          </w:p>
          <w:p w:rsidR="00F36D63" w:rsidRPr="00361110" w:rsidRDefault="00F36D63" w:rsidP="00361110">
            <w:pPr>
              <w:jc w:val="center"/>
              <w:rPr>
                <w:sz w:val="16"/>
                <w:szCs w:val="16"/>
              </w:rPr>
            </w:pPr>
            <w:r w:rsidRPr="00C61332">
              <w:rPr>
                <w:sz w:val="16"/>
                <w:szCs w:val="16"/>
              </w:rPr>
              <w:t>(od – do)</w:t>
            </w:r>
          </w:p>
        </w:tc>
        <w:tc>
          <w:tcPr>
            <w:tcW w:w="1418" w:type="dxa"/>
          </w:tcPr>
          <w:p w:rsidR="00F36D63" w:rsidRDefault="00F36D63" w:rsidP="00361110">
            <w:pPr>
              <w:jc w:val="center"/>
              <w:rPr>
                <w:b/>
                <w:sz w:val="16"/>
                <w:szCs w:val="16"/>
              </w:rPr>
            </w:pPr>
            <w:r>
              <w:rPr>
                <w:b/>
                <w:sz w:val="16"/>
                <w:szCs w:val="16"/>
              </w:rPr>
              <w:t>Zmluvná cena</w:t>
            </w:r>
          </w:p>
          <w:p w:rsidR="00F36D63" w:rsidRDefault="00F36D63" w:rsidP="00361110">
            <w:pPr>
              <w:jc w:val="center"/>
              <w:rPr>
                <w:b/>
                <w:sz w:val="16"/>
                <w:szCs w:val="16"/>
              </w:rPr>
            </w:pPr>
          </w:p>
          <w:p w:rsidR="00F36D63" w:rsidRDefault="00F36D63" w:rsidP="00361110">
            <w:pPr>
              <w:jc w:val="center"/>
              <w:rPr>
                <w:b/>
                <w:sz w:val="16"/>
                <w:szCs w:val="16"/>
              </w:rPr>
            </w:pPr>
          </w:p>
          <w:p w:rsidR="00F36D63" w:rsidRDefault="00F36D63" w:rsidP="00361110">
            <w:pPr>
              <w:jc w:val="center"/>
              <w:rPr>
                <w:b/>
                <w:sz w:val="16"/>
                <w:szCs w:val="16"/>
              </w:rPr>
            </w:pPr>
            <w:r>
              <w:rPr>
                <w:b/>
                <w:sz w:val="16"/>
                <w:szCs w:val="16"/>
              </w:rPr>
              <w:t>a</w:t>
            </w:r>
          </w:p>
          <w:p w:rsidR="00F36D63" w:rsidRDefault="00F36D63" w:rsidP="00361110">
            <w:pPr>
              <w:jc w:val="center"/>
              <w:rPr>
                <w:b/>
                <w:sz w:val="16"/>
                <w:szCs w:val="16"/>
              </w:rPr>
            </w:pPr>
          </w:p>
          <w:p w:rsidR="00F36D63" w:rsidRPr="00361110" w:rsidRDefault="00F36D63" w:rsidP="00C61332">
            <w:pPr>
              <w:jc w:val="center"/>
              <w:rPr>
                <w:sz w:val="16"/>
                <w:szCs w:val="16"/>
              </w:rPr>
            </w:pPr>
            <w:r>
              <w:rPr>
                <w:sz w:val="16"/>
                <w:szCs w:val="16"/>
              </w:rPr>
              <w:t>Skutočne</w:t>
            </w:r>
            <w:r w:rsidR="005A403C">
              <w:rPr>
                <w:sz w:val="16"/>
                <w:szCs w:val="16"/>
              </w:rPr>
              <w:t xml:space="preserve"> </w:t>
            </w:r>
            <w:r>
              <w:rPr>
                <w:sz w:val="16"/>
                <w:szCs w:val="16"/>
              </w:rPr>
              <w:t>uhradená cena v eurách bez DPH /resp. s DPH</w:t>
            </w:r>
          </w:p>
        </w:tc>
      </w:tr>
      <w:tr w:rsidR="00F36D63" w:rsidTr="00F36D63">
        <w:trPr>
          <w:trHeight w:val="268"/>
        </w:trPr>
        <w:tc>
          <w:tcPr>
            <w:tcW w:w="568" w:type="dxa"/>
          </w:tcPr>
          <w:p w:rsidR="00F36D63" w:rsidRDefault="00F36D63" w:rsidP="007957BD"/>
        </w:tc>
        <w:tc>
          <w:tcPr>
            <w:tcW w:w="1842" w:type="dxa"/>
          </w:tcPr>
          <w:p w:rsidR="00F36D63" w:rsidRDefault="00F36D63" w:rsidP="007957BD"/>
        </w:tc>
        <w:tc>
          <w:tcPr>
            <w:tcW w:w="1239" w:type="dxa"/>
          </w:tcPr>
          <w:p w:rsidR="00F36D63" w:rsidRDefault="00F36D63" w:rsidP="007957BD"/>
        </w:tc>
        <w:tc>
          <w:tcPr>
            <w:tcW w:w="2589" w:type="dxa"/>
          </w:tcPr>
          <w:p w:rsidR="00F36D63" w:rsidRDefault="00F36D63" w:rsidP="007957BD"/>
        </w:tc>
        <w:tc>
          <w:tcPr>
            <w:tcW w:w="1417" w:type="dxa"/>
          </w:tcPr>
          <w:p w:rsidR="00F36D63" w:rsidRDefault="00F36D63" w:rsidP="007957BD"/>
        </w:tc>
        <w:tc>
          <w:tcPr>
            <w:tcW w:w="1418" w:type="dxa"/>
          </w:tcPr>
          <w:p w:rsidR="00F36D63" w:rsidRDefault="00F36D63" w:rsidP="007957BD"/>
        </w:tc>
      </w:tr>
      <w:tr w:rsidR="00F36D63" w:rsidTr="00F36D63">
        <w:trPr>
          <w:trHeight w:val="268"/>
        </w:trPr>
        <w:tc>
          <w:tcPr>
            <w:tcW w:w="568" w:type="dxa"/>
          </w:tcPr>
          <w:p w:rsidR="00F36D63" w:rsidRDefault="00F36D63" w:rsidP="007957BD"/>
        </w:tc>
        <w:tc>
          <w:tcPr>
            <w:tcW w:w="1842" w:type="dxa"/>
          </w:tcPr>
          <w:p w:rsidR="00F36D63" w:rsidRDefault="00F36D63" w:rsidP="007957BD"/>
        </w:tc>
        <w:tc>
          <w:tcPr>
            <w:tcW w:w="1239" w:type="dxa"/>
          </w:tcPr>
          <w:p w:rsidR="00F36D63" w:rsidRDefault="00F36D63" w:rsidP="007957BD"/>
        </w:tc>
        <w:tc>
          <w:tcPr>
            <w:tcW w:w="2589" w:type="dxa"/>
          </w:tcPr>
          <w:p w:rsidR="00F36D63" w:rsidRDefault="00F36D63" w:rsidP="007957BD"/>
        </w:tc>
        <w:tc>
          <w:tcPr>
            <w:tcW w:w="1417" w:type="dxa"/>
          </w:tcPr>
          <w:p w:rsidR="00F36D63" w:rsidRDefault="00F36D63" w:rsidP="007957BD"/>
        </w:tc>
        <w:tc>
          <w:tcPr>
            <w:tcW w:w="1418" w:type="dxa"/>
          </w:tcPr>
          <w:p w:rsidR="00F36D63" w:rsidRDefault="00F36D63" w:rsidP="007957BD"/>
        </w:tc>
      </w:tr>
      <w:tr w:rsidR="00F36D63" w:rsidTr="00F36D63">
        <w:trPr>
          <w:trHeight w:val="268"/>
        </w:trPr>
        <w:tc>
          <w:tcPr>
            <w:tcW w:w="568" w:type="dxa"/>
          </w:tcPr>
          <w:p w:rsidR="00F36D63" w:rsidRDefault="00F36D63" w:rsidP="007957BD"/>
        </w:tc>
        <w:tc>
          <w:tcPr>
            <w:tcW w:w="1842" w:type="dxa"/>
          </w:tcPr>
          <w:p w:rsidR="00F36D63" w:rsidRDefault="00F36D63" w:rsidP="007957BD"/>
        </w:tc>
        <w:tc>
          <w:tcPr>
            <w:tcW w:w="1239" w:type="dxa"/>
          </w:tcPr>
          <w:p w:rsidR="00F36D63" w:rsidRDefault="00F36D63" w:rsidP="007957BD"/>
        </w:tc>
        <w:tc>
          <w:tcPr>
            <w:tcW w:w="2589" w:type="dxa"/>
          </w:tcPr>
          <w:p w:rsidR="00F36D63" w:rsidRDefault="00F36D63" w:rsidP="007957BD"/>
        </w:tc>
        <w:tc>
          <w:tcPr>
            <w:tcW w:w="1417" w:type="dxa"/>
          </w:tcPr>
          <w:p w:rsidR="00F36D63" w:rsidRDefault="00F36D63" w:rsidP="007957BD"/>
        </w:tc>
        <w:tc>
          <w:tcPr>
            <w:tcW w:w="1418" w:type="dxa"/>
          </w:tcPr>
          <w:p w:rsidR="00F36D63" w:rsidRDefault="00F36D63" w:rsidP="007957BD"/>
        </w:tc>
      </w:tr>
      <w:tr w:rsidR="00F36D63" w:rsidTr="00F36D63">
        <w:trPr>
          <w:trHeight w:val="268"/>
        </w:trPr>
        <w:tc>
          <w:tcPr>
            <w:tcW w:w="568" w:type="dxa"/>
          </w:tcPr>
          <w:p w:rsidR="00F36D63" w:rsidRDefault="00F36D63" w:rsidP="007957BD"/>
        </w:tc>
        <w:tc>
          <w:tcPr>
            <w:tcW w:w="1842" w:type="dxa"/>
          </w:tcPr>
          <w:p w:rsidR="00F36D63" w:rsidRDefault="00F36D63" w:rsidP="007957BD"/>
        </w:tc>
        <w:tc>
          <w:tcPr>
            <w:tcW w:w="1239" w:type="dxa"/>
          </w:tcPr>
          <w:p w:rsidR="00F36D63" w:rsidRDefault="00F36D63" w:rsidP="007957BD"/>
        </w:tc>
        <w:tc>
          <w:tcPr>
            <w:tcW w:w="2589" w:type="dxa"/>
          </w:tcPr>
          <w:p w:rsidR="00F36D63" w:rsidRDefault="00F36D63" w:rsidP="007957BD"/>
        </w:tc>
        <w:tc>
          <w:tcPr>
            <w:tcW w:w="1417" w:type="dxa"/>
          </w:tcPr>
          <w:p w:rsidR="00F36D63" w:rsidRDefault="00F36D63" w:rsidP="007957BD"/>
        </w:tc>
        <w:tc>
          <w:tcPr>
            <w:tcW w:w="1418" w:type="dxa"/>
          </w:tcPr>
          <w:p w:rsidR="00F36D63" w:rsidRDefault="00F36D63" w:rsidP="007957BD"/>
        </w:tc>
      </w:tr>
      <w:tr w:rsidR="00F36D63" w:rsidTr="00F36D63">
        <w:trPr>
          <w:trHeight w:val="268"/>
        </w:trPr>
        <w:tc>
          <w:tcPr>
            <w:tcW w:w="568" w:type="dxa"/>
          </w:tcPr>
          <w:p w:rsidR="00F36D63" w:rsidRDefault="00F36D63" w:rsidP="007957BD"/>
        </w:tc>
        <w:tc>
          <w:tcPr>
            <w:tcW w:w="1842" w:type="dxa"/>
          </w:tcPr>
          <w:p w:rsidR="00F36D63" w:rsidRDefault="00F36D63" w:rsidP="007957BD"/>
        </w:tc>
        <w:tc>
          <w:tcPr>
            <w:tcW w:w="1239" w:type="dxa"/>
          </w:tcPr>
          <w:p w:rsidR="00F36D63" w:rsidRDefault="00F36D63" w:rsidP="007957BD"/>
        </w:tc>
        <w:tc>
          <w:tcPr>
            <w:tcW w:w="2589" w:type="dxa"/>
          </w:tcPr>
          <w:p w:rsidR="00F36D63" w:rsidRDefault="00F36D63" w:rsidP="007957BD"/>
        </w:tc>
        <w:tc>
          <w:tcPr>
            <w:tcW w:w="1417" w:type="dxa"/>
          </w:tcPr>
          <w:p w:rsidR="00F36D63" w:rsidRDefault="00F36D63" w:rsidP="007957BD"/>
        </w:tc>
        <w:tc>
          <w:tcPr>
            <w:tcW w:w="1418" w:type="dxa"/>
          </w:tcPr>
          <w:p w:rsidR="00F36D63" w:rsidRDefault="00F36D63" w:rsidP="007957BD"/>
        </w:tc>
      </w:tr>
    </w:tbl>
    <w:p w:rsidR="007957BD" w:rsidRDefault="007957BD" w:rsidP="007957BD"/>
    <w:p w:rsidR="00DD1C6E" w:rsidRDefault="00DD1C6E" w:rsidP="007957BD"/>
    <w:p w:rsidR="00DD1C6E" w:rsidRDefault="002F143F" w:rsidP="007957BD">
      <w:pPr>
        <w:rPr>
          <w:sz w:val="20"/>
        </w:rPr>
      </w:pPr>
      <w:r w:rsidRPr="002F143F">
        <w:rPr>
          <w:sz w:val="20"/>
        </w:rPr>
        <w:t xml:space="preserve">Dátum: </w:t>
      </w:r>
      <w:r>
        <w:rPr>
          <w:sz w:val="20"/>
        </w:rPr>
        <w:t xml:space="preserve">  </w:t>
      </w:r>
      <w:r>
        <w:rPr>
          <w:sz w:val="20"/>
        </w:rPr>
        <w:tab/>
      </w:r>
      <w:r>
        <w:rPr>
          <w:sz w:val="20"/>
        </w:rPr>
        <w:tab/>
      </w:r>
      <w:r>
        <w:rPr>
          <w:sz w:val="20"/>
        </w:rPr>
        <w:tab/>
      </w:r>
      <w:r>
        <w:rPr>
          <w:sz w:val="20"/>
        </w:rPr>
        <w:tab/>
      </w:r>
      <w:r>
        <w:rPr>
          <w:sz w:val="20"/>
        </w:rPr>
        <w:tab/>
      </w:r>
      <w:r w:rsidR="00DD1C6E">
        <w:rPr>
          <w:sz w:val="20"/>
        </w:rPr>
        <w:t xml:space="preserve">           ..............................................................</w:t>
      </w:r>
    </w:p>
    <w:p w:rsidR="002F143F" w:rsidRDefault="002F143F" w:rsidP="00DD1C6E">
      <w:pPr>
        <w:ind w:left="4248"/>
        <w:rPr>
          <w:sz w:val="20"/>
        </w:rPr>
      </w:pPr>
      <w:r>
        <w:rPr>
          <w:sz w:val="20"/>
        </w:rPr>
        <w:t>Meno a podpis osoby oprávnenej konať za uchádzača</w:t>
      </w:r>
    </w:p>
    <w:p w:rsidR="002F143F" w:rsidRDefault="002F143F" w:rsidP="007957BD">
      <w:pPr>
        <w:rPr>
          <w:sz w:val="20"/>
        </w:rPr>
      </w:pPr>
    </w:p>
    <w:p w:rsidR="002F143F" w:rsidRPr="009B16D6" w:rsidRDefault="002F143F" w:rsidP="007957BD">
      <w:pPr>
        <w:rPr>
          <w:b/>
          <w:sz w:val="20"/>
        </w:rPr>
      </w:pPr>
      <w:r w:rsidRPr="009B16D6">
        <w:rPr>
          <w:b/>
          <w:sz w:val="20"/>
        </w:rPr>
        <w:lastRenderedPageBreak/>
        <w:t xml:space="preserve">Vysvetlivky k tabuľke: </w:t>
      </w:r>
    </w:p>
    <w:p w:rsidR="002F143F" w:rsidRDefault="002F143F" w:rsidP="002F143F">
      <w:pPr>
        <w:pStyle w:val="Odsekzoznamu"/>
        <w:numPr>
          <w:ilvl w:val="0"/>
          <w:numId w:val="1"/>
        </w:numPr>
        <w:rPr>
          <w:sz w:val="20"/>
        </w:rPr>
      </w:pPr>
      <w:r>
        <w:rPr>
          <w:sz w:val="20"/>
        </w:rPr>
        <w:t xml:space="preserve">uchádzač uvedie zmluvnú cenu v eurách </w:t>
      </w:r>
      <w:r w:rsidR="003C0C52">
        <w:rPr>
          <w:sz w:val="20"/>
        </w:rPr>
        <w:t xml:space="preserve">bez DPH, resp. </w:t>
      </w:r>
      <w:r>
        <w:rPr>
          <w:sz w:val="20"/>
        </w:rPr>
        <w:t>s DPH a aj sadzbu DPH, aby bolo možné vypočítať cenu bez DPH</w:t>
      </w:r>
      <w:r w:rsidR="003C0C52">
        <w:rPr>
          <w:sz w:val="20"/>
        </w:rPr>
        <w:t xml:space="preserve">, </w:t>
      </w:r>
    </w:p>
    <w:p w:rsidR="003C0C52" w:rsidRPr="002F143F" w:rsidRDefault="00DD1C6E" w:rsidP="002F143F">
      <w:pPr>
        <w:pStyle w:val="Odsekzoznamu"/>
        <w:numPr>
          <w:ilvl w:val="0"/>
          <w:numId w:val="1"/>
        </w:numPr>
        <w:rPr>
          <w:sz w:val="20"/>
        </w:rPr>
      </w:pPr>
      <w:r>
        <w:rPr>
          <w:sz w:val="20"/>
        </w:rPr>
        <w:t xml:space="preserve">ak bude v potvrdení o uspokojivom vykonaní stavebných prác cena uvedená v inej mene ako euro, uchádzač v zozname stavebných prác uvedie cenu v pôvodnej mene aj v mene euro. Prepočet stanoví kurzom uvedenej meny k mene euro, platným ku dňu zverejnenia tejto výzvy na predloženie ponuky. Platný kurz na prepočet uvedenej meny na euro je daný zverejneným kurzovým lístkom Národnej banky Slovenska v deň vyhlásenia tejto výzvy na predloženie ponuky.  </w:t>
      </w:r>
      <w:r w:rsidR="003C0C52">
        <w:rPr>
          <w:sz w:val="20"/>
        </w:rPr>
        <w:t xml:space="preserve"> </w:t>
      </w:r>
    </w:p>
    <w:p w:rsidR="00C64FF1" w:rsidRDefault="00C64FF1" w:rsidP="007957BD"/>
    <w:p w:rsidR="005A403C" w:rsidRDefault="005A403C" w:rsidP="007957BD"/>
    <w:p w:rsidR="007957BD" w:rsidRPr="0081608C" w:rsidRDefault="007957BD" w:rsidP="007957BD">
      <w:pPr>
        <w:rPr>
          <w:b/>
        </w:rPr>
      </w:pPr>
      <w:r w:rsidRPr="0081608C">
        <w:rPr>
          <w:b/>
        </w:rPr>
        <w:t xml:space="preserve">● </w:t>
      </w:r>
      <w:r w:rsidRPr="0081608C">
        <w:rPr>
          <w:b/>
          <w:u w:val="single"/>
        </w:rPr>
        <w:t>Kritériá na vyhodnotenie ponúk:</w:t>
      </w:r>
      <w:r w:rsidRPr="0081608C">
        <w:rPr>
          <w:b/>
        </w:rPr>
        <w:t xml:space="preserve"> </w:t>
      </w:r>
    </w:p>
    <w:p w:rsidR="007957BD" w:rsidRDefault="007957BD" w:rsidP="007957BD">
      <w:r>
        <w:t xml:space="preserve">Kritériom na vyhodnotenie ponúk bude najnižšia cena s DPH za </w:t>
      </w:r>
      <w:r w:rsidR="00A01CF5">
        <w:t>uskutočnenie</w:t>
      </w:r>
      <w:r>
        <w:t xml:space="preserve"> celého predmetu zákazky.</w:t>
      </w:r>
    </w:p>
    <w:p w:rsidR="007957BD" w:rsidRPr="00976F3F" w:rsidRDefault="007957BD" w:rsidP="007957BD">
      <w:r w:rsidRPr="00976F3F">
        <w:t xml:space="preserve">Tlačivo – Návrh na plnenie kritéria </w:t>
      </w:r>
      <w:r w:rsidR="00A01CF5">
        <w:t>tvorí prílohu č.</w:t>
      </w:r>
      <w:r w:rsidR="00E15833">
        <w:t>2</w:t>
      </w:r>
      <w:r>
        <w:t xml:space="preserve"> tejto výzvy</w:t>
      </w:r>
      <w:r w:rsidRPr="00976F3F">
        <w:t xml:space="preserve">.  </w:t>
      </w:r>
    </w:p>
    <w:p w:rsidR="007957BD" w:rsidRDefault="007957BD" w:rsidP="007957BD">
      <w:r>
        <w:t>Ceny uvádzajte v zložení: cena bez DPH a cena s DPH.</w:t>
      </w:r>
    </w:p>
    <w:p w:rsidR="007957BD" w:rsidRDefault="007957BD" w:rsidP="007957BD">
      <w:r>
        <w:t xml:space="preserve">V prípade, že uchádzač nie je platcom DPH na túto skutočnosť </w:t>
      </w:r>
      <w:r w:rsidR="00A01CF5">
        <w:t xml:space="preserve">verejného obstarávateľa </w:t>
      </w:r>
      <w:r>
        <w:t>upozorní.</w:t>
      </w:r>
    </w:p>
    <w:p w:rsidR="007957BD" w:rsidRDefault="007957BD" w:rsidP="007957BD"/>
    <w:p w:rsidR="005A403C" w:rsidRDefault="005A403C" w:rsidP="007957BD"/>
    <w:p w:rsidR="007957BD" w:rsidRPr="00066633" w:rsidRDefault="007957BD" w:rsidP="007957BD">
      <w:pPr>
        <w:rPr>
          <w:b/>
          <w:u w:val="single"/>
        </w:rPr>
      </w:pPr>
      <w:r w:rsidRPr="00066633">
        <w:rPr>
          <w:b/>
        </w:rPr>
        <w:t xml:space="preserve">● </w:t>
      </w:r>
      <w:r w:rsidRPr="00066633">
        <w:rPr>
          <w:b/>
          <w:u w:val="single"/>
        </w:rPr>
        <w:t xml:space="preserve">Opis predmetu zákazky:  </w:t>
      </w:r>
    </w:p>
    <w:p w:rsidR="00E15833" w:rsidRDefault="00E15833" w:rsidP="00E15833">
      <w:r>
        <w:rPr>
          <w:b/>
        </w:rPr>
        <w:t xml:space="preserve">Názov stavby:  </w:t>
      </w:r>
      <w:r w:rsidRPr="00334103">
        <w:t>Transformácia lokality Vinohrady na rekreačnú zónu Levice</w:t>
      </w:r>
    </w:p>
    <w:p w:rsidR="00E15833" w:rsidRDefault="00E15833" w:rsidP="00E15833"/>
    <w:p w:rsidR="00E15833" w:rsidRDefault="00E15833" w:rsidP="00E15833">
      <w:pPr>
        <w:ind w:left="1560" w:hanging="1560"/>
      </w:pPr>
      <w:r w:rsidRPr="00334103">
        <w:rPr>
          <w:b/>
        </w:rPr>
        <w:t>Miesto stavby</w:t>
      </w:r>
      <w:r>
        <w:t>: Levice, lokalita Vinohrady, katastrálne územie Levice, na pozemku parc.č.: 6896/1 – podľa KNC, vedený na liste vlastníctva č. 1 – ako ostatné plochy vo vlastníctve Mesta Levice</w:t>
      </w:r>
    </w:p>
    <w:p w:rsidR="00E15833" w:rsidRDefault="00E15833" w:rsidP="00E15833">
      <w:pPr>
        <w:ind w:left="1560" w:hanging="1560"/>
        <w:rPr>
          <w:b/>
        </w:rPr>
      </w:pPr>
    </w:p>
    <w:p w:rsidR="00E15833" w:rsidRDefault="00E15833" w:rsidP="00E15833">
      <w:pPr>
        <w:ind w:left="1560" w:hanging="1560"/>
        <w:rPr>
          <w:b/>
        </w:rPr>
      </w:pPr>
      <w:r>
        <w:rPr>
          <w:b/>
        </w:rPr>
        <w:t xml:space="preserve">Na stavbu: </w:t>
      </w:r>
      <w:r w:rsidRPr="00334103">
        <w:t>Transformácia lokality Vinohrady na rekreačnú zónu Levice</w:t>
      </w:r>
      <w:r>
        <w:t xml:space="preserve"> bolo vydané stavebné povolenie dňa 20.3.2017 pod číslom: SÚ-2017/108-003/Kos. Rozhodnutie nadobudlo právoplatnosť dňom: 24.4.2017.</w:t>
      </w:r>
    </w:p>
    <w:p w:rsidR="00E15833" w:rsidRPr="0019361B" w:rsidRDefault="00E15833" w:rsidP="00E15833">
      <w:r w:rsidRPr="0019361B">
        <w:t>Stavba bude realizovaná na základe projektovej dokumentácie spracovanej spoločnosťou</w:t>
      </w:r>
      <w:r>
        <w:t xml:space="preserve"> BEAST STUDIO – Ing. arch. Juraj Ďurík, autorizovaný architekt *22</w:t>
      </w:r>
      <w:r w:rsidR="003C590A">
        <w:t>41AA* a Ing. Gabrielou Fejtovou, Brno</w:t>
      </w:r>
      <w:r w:rsidR="003C590A" w:rsidRPr="003C590A">
        <w:t xml:space="preserve">, </w:t>
      </w:r>
      <w:r w:rsidRPr="003C590A">
        <w:t xml:space="preserve"> </w:t>
      </w:r>
      <w:r w:rsidR="003C590A" w:rsidRPr="003C590A">
        <w:rPr>
          <w:rFonts w:eastAsiaTheme="minorHAnsi"/>
          <w:szCs w:val="24"/>
          <w:lang w:eastAsia="en-US"/>
        </w:rPr>
        <w:t>ev. č. ČKAIT 1005094</w:t>
      </w:r>
      <w:r w:rsidR="003C590A">
        <w:rPr>
          <w:rFonts w:eastAsiaTheme="minorHAnsi"/>
          <w:szCs w:val="24"/>
          <w:lang w:eastAsia="en-US"/>
        </w:rPr>
        <w:t>.</w:t>
      </w:r>
    </w:p>
    <w:p w:rsidR="00E15833" w:rsidRDefault="00E15833" w:rsidP="00E15833">
      <w:pPr>
        <w:rPr>
          <w:b/>
        </w:rPr>
      </w:pPr>
    </w:p>
    <w:p w:rsidR="005A403C" w:rsidRDefault="005A403C" w:rsidP="00E15833">
      <w:pPr>
        <w:rPr>
          <w:b/>
        </w:rPr>
      </w:pPr>
    </w:p>
    <w:p w:rsidR="00E15833" w:rsidRPr="0019361B" w:rsidRDefault="00E15833" w:rsidP="00E15833">
      <w:pPr>
        <w:pStyle w:val="Odsekzoznamu"/>
        <w:ind w:left="0"/>
        <w:jc w:val="both"/>
        <w:rPr>
          <w:b/>
        </w:rPr>
      </w:pPr>
      <w:r w:rsidRPr="0019361B">
        <w:rPr>
          <w:b/>
        </w:rPr>
        <w:t xml:space="preserve">Predmetom zákazky je: </w:t>
      </w:r>
    </w:p>
    <w:p w:rsidR="00E15833" w:rsidRPr="00334103" w:rsidRDefault="00E15833" w:rsidP="00E15833">
      <w:pPr>
        <w:pStyle w:val="Odsekzoznamu"/>
        <w:ind w:left="0"/>
        <w:jc w:val="both"/>
      </w:pPr>
      <w:r w:rsidRPr="00334103">
        <w:t xml:space="preserve">Transformácia lokality na oddychovú zónu situovanej na okraji sídliska Vinohrady realizáciou dvoch stavebných objektov SO 01 In-line dráhy a SO 09 Skateparku v zmysle spracovanej projektovej dokumentácie, ktorá je </w:t>
      </w:r>
      <w:r>
        <w:t>súčasťou tejto výzvy na predloženie ponuky</w:t>
      </w:r>
      <w:r w:rsidRPr="00334103">
        <w:t>.</w:t>
      </w:r>
    </w:p>
    <w:p w:rsidR="00E15833" w:rsidRPr="00334103" w:rsidRDefault="00E15833" w:rsidP="00E15833">
      <w:pPr>
        <w:pStyle w:val="Odsekzoznamu"/>
        <w:ind w:left="0"/>
        <w:jc w:val="both"/>
      </w:pPr>
    </w:p>
    <w:p w:rsidR="00E15833" w:rsidRPr="00334103" w:rsidRDefault="00E15833" w:rsidP="00E15833">
      <w:pPr>
        <w:pStyle w:val="Odsekzoznamu"/>
        <w:ind w:left="0"/>
        <w:jc w:val="both"/>
      </w:pPr>
      <w:r w:rsidRPr="00334103">
        <w:t>SO 01 In-line dráha – zahŕňa vybudovanie in-line dráhy situovanej na severnej polovici riešeného územia. Je tvorená vrstvou železobetónu s lešteným povrchom hr. 180 mm osadenou do štrkového lôžka fr. 0-32, hrúbky 300 mm. Šírka dráhy je 3000 mm, dl. cca. 250,2 m v úrovni kóty 0,00 a bude vyspádovaná do strán so spádom 1,5 %. (Celú dráhu je možné spádovať jednostranne do vnútornej strany oválu dráhy.)</w:t>
      </w:r>
    </w:p>
    <w:p w:rsidR="00E15833" w:rsidRDefault="00E15833" w:rsidP="00E15833">
      <w:pPr>
        <w:jc w:val="both"/>
      </w:pPr>
      <w:r w:rsidRPr="00334103">
        <w:t xml:space="preserve">              </w:t>
      </w:r>
    </w:p>
    <w:p w:rsidR="00E15833" w:rsidRDefault="00E15833" w:rsidP="00E15833">
      <w:pPr>
        <w:jc w:val="both"/>
      </w:pPr>
      <w:r w:rsidRPr="00334103">
        <w:t xml:space="preserve"> SO 09 Skatepark – celobetónová plošná stavba v tvare pravouhlého trojuholníka                o stranách 30 a 19 m, prepone cca. 36 m v celkovej ploche 587,5 m2 z toho  125 m2                zatrávnenej. Skatepark  sa skladá z jednotlivých na seba plynule na</w:t>
      </w:r>
      <w:r w:rsidR="00355DF1">
        <w:t>d</w:t>
      </w:r>
      <w:r w:rsidRPr="00334103">
        <w:t>väzujúcich betónových                 prekážok. Skatepark je navrhnutý ako železobetónová konštrukcia hr. 150 mm s viazanou                 výstužou R10 á 200 mm, podsyp zo štrkopieskov hr. 300 mm. Kovové prekážky tzv. raily                budú z oceľových trubiek s povrchovou úpravou žiarové zinkovanie.</w:t>
      </w:r>
      <w:r>
        <w:t xml:space="preserve"> </w:t>
      </w:r>
    </w:p>
    <w:p w:rsidR="00E15833" w:rsidRDefault="00E15833" w:rsidP="00E15833">
      <w:pPr>
        <w:jc w:val="both"/>
      </w:pPr>
    </w:p>
    <w:p w:rsidR="00E15833" w:rsidRPr="003C590A" w:rsidRDefault="003C590A" w:rsidP="00E15833">
      <w:r w:rsidRPr="003C590A">
        <w:lastRenderedPageBreak/>
        <w:t>Podrobnejšie informácie o predmete tejto zákazky</w:t>
      </w:r>
      <w:r w:rsidR="009C58E9">
        <w:t xml:space="preserve"> a spôsobe jeho realizácie</w:t>
      </w:r>
      <w:r w:rsidRPr="003C590A">
        <w:t xml:space="preserve"> sú uvedené v</w:t>
      </w:r>
      <w:r w:rsidR="00E15833" w:rsidRPr="003C590A">
        <w:t>:</w:t>
      </w:r>
    </w:p>
    <w:p w:rsidR="00E15833" w:rsidRPr="00E15833" w:rsidRDefault="00E15833" w:rsidP="00E15833">
      <w:pPr>
        <w:pStyle w:val="Odsekzoznamu"/>
        <w:numPr>
          <w:ilvl w:val="0"/>
          <w:numId w:val="1"/>
        </w:numPr>
      </w:pPr>
      <w:r w:rsidRPr="00E15833">
        <w:t>projektov</w:t>
      </w:r>
      <w:r w:rsidR="003C590A">
        <w:t>ej</w:t>
      </w:r>
      <w:r w:rsidRPr="00E15833">
        <w:t xml:space="preserve"> dokumentáci</w:t>
      </w:r>
      <w:r w:rsidR="003C590A">
        <w:t>i</w:t>
      </w:r>
      <w:r w:rsidRPr="00E15833">
        <w:t xml:space="preserve"> </w:t>
      </w:r>
      <w:r w:rsidR="003C590A">
        <w:t xml:space="preserve"> </w:t>
      </w:r>
      <w:r w:rsidR="003C590A" w:rsidRPr="003C590A">
        <w:rPr>
          <w:i/>
        </w:rPr>
        <w:t>(viď príloha č. 7 k výzve</w:t>
      </w:r>
      <w:r w:rsidR="003C590A">
        <w:t>)</w:t>
      </w:r>
      <w:r w:rsidR="009C58E9">
        <w:t>,</w:t>
      </w:r>
    </w:p>
    <w:p w:rsidR="00194F8F" w:rsidRDefault="00E15833" w:rsidP="00E15833">
      <w:pPr>
        <w:pStyle w:val="Odsekzoznamu"/>
        <w:numPr>
          <w:ilvl w:val="0"/>
          <w:numId w:val="1"/>
        </w:numPr>
      </w:pPr>
      <w:r w:rsidRPr="00E15833">
        <w:t>stavebn</w:t>
      </w:r>
      <w:r w:rsidR="003C590A">
        <w:t>om</w:t>
      </w:r>
      <w:r w:rsidRPr="00E15833">
        <w:t xml:space="preserve"> povolen</w:t>
      </w:r>
      <w:r w:rsidR="003C590A">
        <w:t>í</w:t>
      </w:r>
      <w:r w:rsidRPr="00E15833">
        <w:t xml:space="preserve"> </w:t>
      </w:r>
      <w:r w:rsidR="003C590A">
        <w:t>(</w:t>
      </w:r>
      <w:r w:rsidR="003C590A" w:rsidRPr="003C590A">
        <w:rPr>
          <w:i/>
        </w:rPr>
        <w:t>viď príloha č. 8 k výzve</w:t>
      </w:r>
      <w:r w:rsidR="003C590A">
        <w:t>)</w:t>
      </w:r>
      <w:r w:rsidR="009C58E9">
        <w:t xml:space="preserve"> a</w:t>
      </w:r>
    </w:p>
    <w:p w:rsidR="00E15833" w:rsidRPr="00E15833" w:rsidRDefault="009C58E9" w:rsidP="00E15833">
      <w:pPr>
        <w:pStyle w:val="Odsekzoznamu"/>
        <w:numPr>
          <w:ilvl w:val="0"/>
          <w:numId w:val="1"/>
        </w:numPr>
      </w:pPr>
      <w:r>
        <w:t>o</w:t>
      </w:r>
      <w:r w:rsidRPr="0081608C">
        <w:t xml:space="preserve">bchodných podmienkach </w:t>
      </w:r>
      <w:r>
        <w:t xml:space="preserve">uskutočnenia </w:t>
      </w:r>
      <w:r w:rsidRPr="0081608C">
        <w:t>predmetu zákazky</w:t>
      </w:r>
      <w:r>
        <w:t xml:space="preserve"> </w:t>
      </w:r>
      <w:r w:rsidR="00194F8F">
        <w:t>(</w:t>
      </w:r>
      <w:r w:rsidR="00194F8F" w:rsidRPr="00194F8F">
        <w:rPr>
          <w:i/>
        </w:rPr>
        <w:t>viď príloha č. 3 k výzve</w:t>
      </w:r>
      <w:r w:rsidR="00194F8F">
        <w:t xml:space="preserve">). </w:t>
      </w:r>
    </w:p>
    <w:p w:rsidR="00A01CF5" w:rsidRDefault="00A01CF5" w:rsidP="007957BD">
      <w:pPr>
        <w:rPr>
          <w:b/>
        </w:rPr>
      </w:pPr>
    </w:p>
    <w:p w:rsidR="005A403C" w:rsidRDefault="005A403C" w:rsidP="007957BD">
      <w:pPr>
        <w:rPr>
          <w:b/>
        </w:rPr>
      </w:pPr>
    </w:p>
    <w:p w:rsidR="007957BD" w:rsidRDefault="007957BD" w:rsidP="007957BD">
      <w:pPr>
        <w:rPr>
          <w:b/>
          <w:i/>
          <w:u w:val="single"/>
        </w:rPr>
      </w:pPr>
      <w:r w:rsidRPr="0081608C">
        <w:rPr>
          <w:b/>
        </w:rPr>
        <w:t xml:space="preserve">● </w:t>
      </w:r>
      <w:r>
        <w:rPr>
          <w:b/>
          <w:i/>
          <w:u w:val="single"/>
        </w:rPr>
        <w:t>Spôsob určenia ceny:</w:t>
      </w:r>
      <w:r w:rsidRPr="000C49A5">
        <w:rPr>
          <w:b/>
          <w:i/>
          <w:u w:val="single"/>
        </w:rPr>
        <w:t xml:space="preserve">  </w:t>
      </w:r>
    </w:p>
    <w:p w:rsidR="007957BD" w:rsidRPr="0081608C" w:rsidRDefault="007957BD" w:rsidP="007957BD">
      <w:pPr>
        <w:jc w:val="both"/>
      </w:pPr>
      <w:r w:rsidRPr="0081608C">
        <w:t>Cena za obstarávaný predmet zákazky musí byť stanovená v zmysle zákona NR SR č. 18/1996 Z. z. o cenách v znení neskorších predpisov, vyhlášky MF SR č. 87/1996 Z. z., ktorou sa vykonáva zákon NR SR č. 18/1996 Z. z. o cenách v znení neskorších predpisov.</w:t>
      </w:r>
    </w:p>
    <w:p w:rsidR="007957BD" w:rsidRPr="0081608C" w:rsidRDefault="007957BD" w:rsidP="007957BD">
      <w:pPr>
        <w:jc w:val="both"/>
      </w:pPr>
      <w:r w:rsidRPr="0081608C">
        <w:t xml:space="preserve">Napr. Ceny budú uvedené v eurách a budú platné počas trvania zmluvy.  </w:t>
      </w:r>
    </w:p>
    <w:p w:rsidR="007957BD" w:rsidRPr="0081608C" w:rsidRDefault="007957BD" w:rsidP="007957BD">
      <w:pPr>
        <w:jc w:val="both"/>
      </w:pPr>
      <w:r w:rsidRPr="0081608C">
        <w:t>Pri určovaní ceny  je potrebné venovať pozornosť všetkým požadovaným údajom, ako aj pokynom a záväzkom vyplývajúcich z pokynov pre uchádzačov na zhotovenie ponuky.</w:t>
      </w:r>
    </w:p>
    <w:p w:rsidR="007957BD" w:rsidRPr="0081608C" w:rsidRDefault="007957BD" w:rsidP="007957BD">
      <w:pPr>
        <w:jc w:val="both"/>
      </w:pPr>
      <w:r w:rsidRPr="0081608C">
        <w:t>Cena uvedená v návrhu na plnenie kritéria musí obsahovať cenu za predmet zákazky, t. j. sumár všetkých položiek súvisiacich s dodaním predmetu zákazky a to v takom zložení, ako uchádzač uvedie v cenovej kalkulácii</w:t>
      </w:r>
      <w:r w:rsidR="003C590A">
        <w:t xml:space="preserve"> – vo výkaze výmer</w:t>
      </w:r>
      <w:r w:rsidRPr="0081608C">
        <w:t xml:space="preserve">.  </w:t>
      </w:r>
    </w:p>
    <w:p w:rsidR="007957BD" w:rsidRDefault="007957BD" w:rsidP="00C64FF1">
      <w:pPr>
        <w:jc w:val="both"/>
      </w:pPr>
      <w:r w:rsidRPr="0081608C">
        <w:t xml:space="preserve">Cena uvedená v ponuke uchádzača a v návrhu zmluvy musí obsahovať cenu za celý predmet zákazky, </w:t>
      </w:r>
      <w:r>
        <w:t xml:space="preserve">vrátane </w:t>
      </w:r>
      <w:r w:rsidR="005A6AE7">
        <w:t xml:space="preserve">nákladov bližšie špecifikovaných </w:t>
      </w:r>
      <w:r w:rsidR="009C58E9">
        <w:t>v o</w:t>
      </w:r>
      <w:r w:rsidR="009C58E9" w:rsidRPr="0081608C">
        <w:t xml:space="preserve">bchodných podmienkach </w:t>
      </w:r>
      <w:r w:rsidR="009C58E9">
        <w:t xml:space="preserve">uskutočnenia </w:t>
      </w:r>
      <w:r w:rsidR="009C58E9" w:rsidRPr="0081608C">
        <w:t>predmetu zákazky</w:t>
      </w:r>
      <w:r w:rsidR="009C58E9">
        <w:t xml:space="preserve"> – </w:t>
      </w:r>
      <w:r w:rsidR="009C58E9" w:rsidRPr="009C58E9">
        <w:rPr>
          <w:i/>
        </w:rPr>
        <w:t>príloha č. 3 k tejto výzve</w:t>
      </w:r>
      <w:r w:rsidRPr="0081608C">
        <w:t>.</w:t>
      </w:r>
    </w:p>
    <w:p w:rsidR="00C64FF1" w:rsidRDefault="00C64FF1" w:rsidP="00C64FF1">
      <w:pPr>
        <w:jc w:val="both"/>
      </w:pPr>
    </w:p>
    <w:p w:rsidR="005A403C" w:rsidRDefault="005A403C" w:rsidP="00C64FF1">
      <w:pPr>
        <w:jc w:val="both"/>
      </w:pPr>
    </w:p>
    <w:p w:rsidR="007957BD" w:rsidRDefault="007957BD" w:rsidP="007957BD">
      <w:pPr>
        <w:rPr>
          <w:u w:val="single"/>
        </w:rPr>
      </w:pPr>
      <w:r w:rsidRPr="0081608C">
        <w:rPr>
          <w:b/>
        </w:rPr>
        <w:t xml:space="preserve">● </w:t>
      </w:r>
      <w:r w:rsidRPr="00F86B63">
        <w:rPr>
          <w:b/>
          <w:u w:val="single"/>
        </w:rPr>
        <w:t>Obchodné podmienky</w:t>
      </w:r>
      <w:r w:rsidRPr="004F7C71">
        <w:rPr>
          <w:u w:val="single"/>
        </w:rPr>
        <w:t>:</w:t>
      </w:r>
    </w:p>
    <w:p w:rsidR="007957BD" w:rsidRDefault="007957BD" w:rsidP="00C64FF1">
      <w:pPr>
        <w:spacing w:after="120"/>
        <w:jc w:val="both"/>
      </w:pPr>
      <w:r>
        <w:t xml:space="preserve">Výsledkom verejného obstarávania bude  zmluva o dielo. </w:t>
      </w:r>
    </w:p>
    <w:p w:rsidR="007957BD" w:rsidRDefault="005A403C" w:rsidP="00C64FF1">
      <w:pPr>
        <w:spacing w:after="120"/>
        <w:jc w:val="both"/>
      </w:pPr>
      <w:r>
        <w:t>Obchodné</w:t>
      </w:r>
      <w:r w:rsidR="007957BD">
        <w:t xml:space="preserve"> podmienky verejného obstarávateľa tvoria </w:t>
      </w:r>
      <w:r w:rsidR="007957BD" w:rsidRPr="003C590A">
        <w:rPr>
          <w:i/>
        </w:rPr>
        <w:t>prílohu č. 3 k tejto výzve</w:t>
      </w:r>
      <w:r w:rsidR="00C64FF1">
        <w:t>.</w:t>
      </w:r>
    </w:p>
    <w:p w:rsidR="00C64FF1" w:rsidRPr="00976F3F" w:rsidRDefault="00C64FF1" w:rsidP="00C64FF1">
      <w:pPr>
        <w:spacing w:after="120"/>
        <w:jc w:val="both"/>
      </w:pPr>
      <w:r>
        <w:t>Zmena zmluvy je možná len v súlade s § 18 zákona č. 343/2015 Z.z. o verejnom obstarávaní a o zmene a doplnení niektorých zákonov v znení neskorších predpisov</w:t>
      </w:r>
      <w:r w:rsidR="005A6AE7">
        <w:t xml:space="preserve"> a za podmienok dohodnutých v zmluve o dielo</w:t>
      </w:r>
      <w:r>
        <w:t xml:space="preserve">. </w:t>
      </w:r>
    </w:p>
    <w:p w:rsidR="007957BD" w:rsidRDefault="007957BD" w:rsidP="007957BD">
      <w:pPr>
        <w:rPr>
          <w:u w:val="single"/>
        </w:rPr>
      </w:pPr>
      <w:r>
        <w:t xml:space="preserve"> </w:t>
      </w:r>
      <w:r>
        <w:rPr>
          <w:u w:val="single"/>
        </w:rPr>
        <w:t xml:space="preserve"> </w:t>
      </w:r>
    </w:p>
    <w:p w:rsidR="005A403C" w:rsidRDefault="005A403C" w:rsidP="007957BD">
      <w:pPr>
        <w:rPr>
          <w:u w:val="single"/>
        </w:rPr>
      </w:pPr>
    </w:p>
    <w:p w:rsidR="007957BD" w:rsidRDefault="007957BD" w:rsidP="007957BD">
      <w:pPr>
        <w:rPr>
          <w:b/>
          <w:i/>
          <w:u w:val="single"/>
        </w:rPr>
      </w:pPr>
      <w:r w:rsidRPr="00F86B63">
        <w:rPr>
          <w:b/>
          <w:i/>
        </w:rPr>
        <w:t xml:space="preserve">● </w:t>
      </w:r>
      <w:r w:rsidRPr="00F86B63">
        <w:rPr>
          <w:b/>
          <w:u w:val="single"/>
        </w:rPr>
        <w:t>Použitie elektronickej aukcie :</w:t>
      </w:r>
      <w:r>
        <w:rPr>
          <w:b/>
          <w:u w:val="single"/>
        </w:rPr>
        <w:t xml:space="preserve">  </w:t>
      </w:r>
      <w:r w:rsidRPr="007957BD">
        <w:rPr>
          <w:b/>
        </w:rPr>
        <w:t xml:space="preserve"> </w:t>
      </w:r>
      <w:r w:rsidR="003C590A">
        <w:rPr>
          <w:b/>
        </w:rPr>
        <w:t xml:space="preserve">  </w:t>
      </w:r>
      <w:r w:rsidRPr="007957BD">
        <w:rPr>
          <w:b/>
        </w:rPr>
        <w:t>áno</w:t>
      </w:r>
    </w:p>
    <w:p w:rsidR="007957BD" w:rsidRPr="0081608C" w:rsidRDefault="007957BD" w:rsidP="007957BD">
      <w:pPr>
        <w:jc w:val="both"/>
      </w:pPr>
      <w:r w:rsidRPr="0081608C">
        <w:t>Verejný obstarávateľ po úplnom úvodnom vyhodnotení ponúk zašle uchádzačom, ktorí splnili požiadavky verejného obstarávateľa na predmet zákazky, prípadne podmienky účasti ak sa vyžadovali</w:t>
      </w:r>
      <w:r>
        <w:t>,</w:t>
      </w:r>
      <w:r w:rsidRPr="0081608C">
        <w:t xml:space="preserve"> Výzvu na účasť v elektronickej aukcii. Elektronická aukcia nezačne skôr ako dva pracovné dni odo dňa odoslania výzvy na účasť v elektronickej aukcii. Pri identifikácii uchádzača uveďte  telef</w:t>
      </w:r>
      <w:r>
        <w:t>ón a e-mail  kontaktnej osoby pre elektronickú aukciu.</w:t>
      </w:r>
      <w:r w:rsidRPr="0081608C">
        <w:t xml:space="preserve">  </w:t>
      </w:r>
    </w:p>
    <w:p w:rsidR="007957BD" w:rsidRDefault="007957BD" w:rsidP="007957BD">
      <w:pPr>
        <w:jc w:val="both"/>
        <w:rPr>
          <w:u w:val="single"/>
        </w:rPr>
      </w:pPr>
    </w:p>
    <w:p w:rsidR="007957BD" w:rsidRDefault="007957BD" w:rsidP="007957BD">
      <w:pPr>
        <w:jc w:val="both"/>
      </w:pPr>
      <w:r>
        <w:tab/>
        <w:t>Veríme, že sa predmetného verejného obstarávania zúčastníte a predložíte ponuku na požadovaný predmet zákazky v súlade s vyššie uvedenými údajmi.</w:t>
      </w:r>
    </w:p>
    <w:p w:rsidR="007957BD" w:rsidRDefault="007957BD" w:rsidP="007957BD">
      <w:pPr>
        <w:jc w:val="both"/>
      </w:pPr>
    </w:p>
    <w:p w:rsidR="005A403C" w:rsidRDefault="005A403C" w:rsidP="007957BD">
      <w:pPr>
        <w:jc w:val="both"/>
      </w:pPr>
    </w:p>
    <w:p w:rsidR="005A403C" w:rsidRDefault="005A403C" w:rsidP="007957BD">
      <w:pPr>
        <w:jc w:val="both"/>
      </w:pPr>
    </w:p>
    <w:p w:rsidR="007957BD" w:rsidRDefault="007957BD" w:rsidP="007957BD">
      <w:pPr>
        <w:jc w:val="both"/>
      </w:pPr>
      <w:r>
        <w:tab/>
        <w:t>S pozdravom</w:t>
      </w:r>
    </w:p>
    <w:p w:rsidR="007957BD" w:rsidRDefault="007957BD" w:rsidP="007957BD">
      <w:pPr>
        <w:jc w:val="both"/>
      </w:pPr>
    </w:p>
    <w:p w:rsidR="005A403C" w:rsidRDefault="005A403C" w:rsidP="007957BD">
      <w:pPr>
        <w:jc w:val="both"/>
      </w:pPr>
    </w:p>
    <w:p w:rsidR="005A403C" w:rsidRDefault="005A403C" w:rsidP="007957BD">
      <w:pPr>
        <w:jc w:val="both"/>
      </w:pPr>
    </w:p>
    <w:p w:rsidR="005A403C" w:rsidRDefault="005A403C" w:rsidP="007957BD">
      <w:pPr>
        <w:jc w:val="both"/>
      </w:pPr>
    </w:p>
    <w:p w:rsidR="005A403C" w:rsidRDefault="005A403C" w:rsidP="007957BD">
      <w:pPr>
        <w:jc w:val="both"/>
      </w:pPr>
    </w:p>
    <w:p w:rsidR="005A403C" w:rsidRDefault="005A403C" w:rsidP="007957BD">
      <w:pPr>
        <w:jc w:val="both"/>
      </w:pPr>
    </w:p>
    <w:p w:rsidR="005A403C" w:rsidRDefault="005A403C" w:rsidP="007957BD">
      <w:pPr>
        <w:jc w:val="both"/>
      </w:pPr>
    </w:p>
    <w:p w:rsidR="007957BD" w:rsidRPr="00F86B63" w:rsidRDefault="007957BD" w:rsidP="007957BD">
      <w:pPr>
        <w:rPr>
          <w:u w:val="single"/>
        </w:rPr>
      </w:pPr>
      <w:r w:rsidRPr="00F86B63">
        <w:rPr>
          <w:u w:val="single"/>
        </w:rPr>
        <w:lastRenderedPageBreak/>
        <w:t>Prílohy:</w:t>
      </w:r>
    </w:p>
    <w:p w:rsidR="002C4BC9" w:rsidRDefault="007957BD" w:rsidP="007957BD">
      <w:pPr>
        <w:pStyle w:val="Odsekzoznamu"/>
        <w:numPr>
          <w:ilvl w:val="0"/>
          <w:numId w:val="1"/>
        </w:numPr>
      </w:pPr>
      <w:r>
        <w:t xml:space="preserve">príloha č. 1 – </w:t>
      </w:r>
      <w:r w:rsidR="002C4BC9">
        <w:t>Identifikačné údaje uchádzača</w:t>
      </w:r>
    </w:p>
    <w:p w:rsidR="007957BD" w:rsidRDefault="00E15833" w:rsidP="007957BD">
      <w:pPr>
        <w:pStyle w:val="Odsekzoznamu"/>
        <w:numPr>
          <w:ilvl w:val="0"/>
          <w:numId w:val="1"/>
        </w:numPr>
      </w:pPr>
      <w:r>
        <w:t xml:space="preserve">príloha č. 2 - </w:t>
      </w:r>
      <w:r w:rsidR="007957BD">
        <w:t>Návrh na plnenie kritéria</w:t>
      </w:r>
    </w:p>
    <w:p w:rsidR="007957BD" w:rsidRDefault="007957BD" w:rsidP="007957BD">
      <w:pPr>
        <w:pStyle w:val="Odsekzoznamu"/>
        <w:numPr>
          <w:ilvl w:val="0"/>
          <w:numId w:val="1"/>
        </w:numPr>
      </w:pPr>
      <w:r>
        <w:t>príloha č. 3 -  Minimálne zmluvné podmienky</w:t>
      </w:r>
    </w:p>
    <w:p w:rsidR="00E622DB" w:rsidRDefault="00E622DB" w:rsidP="007957BD">
      <w:pPr>
        <w:pStyle w:val="Odsekzoznamu"/>
        <w:numPr>
          <w:ilvl w:val="0"/>
          <w:numId w:val="1"/>
        </w:numPr>
      </w:pPr>
      <w:r>
        <w:t>príloha č. 4 – Čestné vyhlásenie</w:t>
      </w:r>
      <w:r w:rsidR="00B77488">
        <w:t xml:space="preserve"> o pravdivosti a úplnosti predložených dokladov</w:t>
      </w:r>
    </w:p>
    <w:p w:rsidR="00B77488" w:rsidRDefault="00B77488" w:rsidP="007957BD">
      <w:pPr>
        <w:pStyle w:val="Odsekzoznamu"/>
        <w:numPr>
          <w:ilvl w:val="0"/>
          <w:numId w:val="1"/>
        </w:numPr>
      </w:pPr>
      <w:r>
        <w:t>príloha č. 5 – Čestné vyhlásenie o subdodávateľoch</w:t>
      </w:r>
    </w:p>
    <w:p w:rsidR="00B77488" w:rsidRDefault="00B77488" w:rsidP="00B77488">
      <w:pPr>
        <w:pStyle w:val="Odsekzoznamu"/>
        <w:numPr>
          <w:ilvl w:val="0"/>
          <w:numId w:val="1"/>
        </w:numPr>
        <w:tabs>
          <w:tab w:val="left" w:pos="1985"/>
        </w:tabs>
        <w:ind w:left="709" w:hanging="349"/>
      </w:pPr>
      <w:r>
        <w:t>príloha č. 6</w:t>
      </w:r>
      <w:r w:rsidR="005A403C">
        <w:t>a</w:t>
      </w:r>
      <w:r>
        <w:t xml:space="preserve"> – Čestné vyhlásenie o vytvorení právnej formy v prípade skupiny  </w:t>
      </w:r>
    </w:p>
    <w:p w:rsidR="005A403C" w:rsidRDefault="00B77488" w:rsidP="00B77488">
      <w:pPr>
        <w:pStyle w:val="Odsekzoznamu"/>
        <w:tabs>
          <w:tab w:val="left" w:pos="1985"/>
        </w:tabs>
        <w:ind w:left="709"/>
      </w:pPr>
      <w:r>
        <w:t xml:space="preserve">                      dodávateľov </w:t>
      </w:r>
    </w:p>
    <w:p w:rsidR="00B77488" w:rsidRDefault="005A403C" w:rsidP="00EF33CB">
      <w:pPr>
        <w:pStyle w:val="Odsekzoznamu"/>
        <w:numPr>
          <w:ilvl w:val="0"/>
          <w:numId w:val="1"/>
        </w:numPr>
        <w:tabs>
          <w:tab w:val="left" w:pos="1985"/>
        </w:tabs>
        <w:ind w:left="709" w:hanging="349"/>
      </w:pPr>
      <w:r>
        <w:t xml:space="preserve">príloha č. 6b – Plnomocenstvo pre člena skupiny dodávateľov </w:t>
      </w:r>
    </w:p>
    <w:p w:rsidR="00E15833" w:rsidRDefault="00E15833" w:rsidP="00E15833">
      <w:pPr>
        <w:pStyle w:val="Odsekzoznamu"/>
        <w:numPr>
          <w:ilvl w:val="0"/>
          <w:numId w:val="1"/>
        </w:numPr>
      </w:pPr>
      <w:r>
        <w:t xml:space="preserve">príloha č. </w:t>
      </w:r>
      <w:r w:rsidR="009A6E91">
        <w:t>7</w:t>
      </w:r>
      <w:r>
        <w:t xml:space="preserve"> – projektová dokumentácia</w:t>
      </w:r>
    </w:p>
    <w:p w:rsidR="00E15833" w:rsidRDefault="00E15833" w:rsidP="00E15833">
      <w:pPr>
        <w:pStyle w:val="Odsekzoznamu"/>
        <w:numPr>
          <w:ilvl w:val="0"/>
          <w:numId w:val="1"/>
        </w:numPr>
      </w:pPr>
      <w:r>
        <w:t xml:space="preserve">príloha č. </w:t>
      </w:r>
      <w:r w:rsidR="009A6E91">
        <w:t>8</w:t>
      </w:r>
      <w:r>
        <w:t xml:space="preserve"> – stavebné povolenie</w:t>
      </w:r>
    </w:p>
    <w:p w:rsidR="00E15833" w:rsidRDefault="00E15833" w:rsidP="00B77488">
      <w:pPr>
        <w:pStyle w:val="Odsekzoznamu"/>
        <w:tabs>
          <w:tab w:val="left" w:pos="1985"/>
        </w:tabs>
        <w:ind w:left="709"/>
      </w:pPr>
    </w:p>
    <w:p w:rsidR="007957BD" w:rsidRDefault="007957BD" w:rsidP="007957BD">
      <w:pPr>
        <w:jc w:val="both"/>
      </w:pPr>
    </w:p>
    <w:p w:rsidR="005A403C" w:rsidRDefault="005A403C" w:rsidP="007957BD">
      <w:pPr>
        <w:jc w:val="both"/>
      </w:pPr>
    </w:p>
    <w:p w:rsidR="007957BD" w:rsidRDefault="007957BD" w:rsidP="007957BD">
      <w:pPr>
        <w:jc w:val="both"/>
      </w:pPr>
    </w:p>
    <w:p w:rsidR="000740B4" w:rsidRDefault="000740B4" w:rsidP="007957BD">
      <w:pPr>
        <w:jc w:val="both"/>
      </w:pPr>
    </w:p>
    <w:p w:rsidR="007957BD" w:rsidRPr="00872975" w:rsidRDefault="007957BD" w:rsidP="007957BD">
      <w:pPr>
        <w:jc w:val="both"/>
        <w:rPr>
          <w:b/>
          <w:i/>
        </w:rPr>
      </w:pPr>
      <w:r>
        <w:tab/>
      </w:r>
      <w:r>
        <w:tab/>
      </w:r>
      <w:r>
        <w:tab/>
      </w:r>
      <w:r>
        <w:tab/>
      </w:r>
      <w:r>
        <w:tab/>
      </w:r>
      <w:r>
        <w:tab/>
      </w:r>
      <w:r>
        <w:tab/>
      </w:r>
      <w:r w:rsidR="009A6E91">
        <w:tab/>
      </w:r>
      <w:r w:rsidRPr="00872975">
        <w:rPr>
          <w:b/>
          <w:i/>
        </w:rPr>
        <w:t>Ing. Štefan Mišák</w:t>
      </w:r>
      <w:r w:rsidRPr="00872975">
        <w:rPr>
          <w:b/>
          <w:i/>
        </w:rPr>
        <w:tab/>
      </w:r>
      <w:r w:rsidRPr="00872975">
        <w:rPr>
          <w:b/>
          <w:i/>
        </w:rPr>
        <w:tab/>
      </w:r>
      <w:r w:rsidRPr="00872975">
        <w:rPr>
          <w:b/>
          <w:i/>
        </w:rPr>
        <w:tab/>
      </w:r>
      <w:r w:rsidRPr="00872975">
        <w:rPr>
          <w:b/>
          <w:i/>
        </w:rPr>
        <w:tab/>
      </w:r>
      <w:r w:rsidRPr="00872975">
        <w:rPr>
          <w:b/>
          <w:i/>
        </w:rPr>
        <w:tab/>
      </w:r>
      <w:r w:rsidRPr="00872975">
        <w:rPr>
          <w:b/>
          <w:i/>
        </w:rPr>
        <w:tab/>
      </w:r>
      <w:r w:rsidRPr="00872975">
        <w:rPr>
          <w:b/>
          <w:i/>
        </w:rPr>
        <w:tab/>
      </w:r>
      <w:r w:rsidRPr="00872975">
        <w:rPr>
          <w:b/>
          <w:i/>
        </w:rPr>
        <w:tab/>
        <w:t xml:space="preserve">          </w:t>
      </w:r>
      <w:r>
        <w:rPr>
          <w:b/>
          <w:i/>
        </w:rPr>
        <w:t xml:space="preserve">            </w:t>
      </w:r>
      <w:r w:rsidRPr="00872975">
        <w:rPr>
          <w:b/>
          <w:i/>
        </w:rPr>
        <w:t xml:space="preserve">   primátor mesta</w:t>
      </w:r>
      <w:r w:rsidRPr="00872975">
        <w:rPr>
          <w:b/>
          <w:i/>
        </w:rPr>
        <w:tab/>
      </w:r>
    </w:p>
    <w:p w:rsidR="007957BD" w:rsidRDefault="007957BD" w:rsidP="007957BD"/>
    <w:p w:rsidR="009A6E91" w:rsidRDefault="009A6E91" w:rsidP="007957BD"/>
    <w:p w:rsidR="005A403C" w:rsidRDefault="005A403C"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4115C4" w:rsidRDefault="004115C4" w:rsidP="007957BD"/>
    <w:p w:rsidR="007957BD" w:rsidRDefault="007957BD" w:rsidP="007957BD">
      <w:pPr>
        <w:jc w:val="both"/>
        <w:rPr>
          <w:b/>
          <w:bCs/>
          <w:sz w:val="20"/>
        </w:rPr>
      </w:pPr>
    </w:p>
    <w:p w:rsidR="004115C4" w:rsidRDefault="004115C4" w:rsidP="007957BD">
      <w:pPr>
        <w:jc w:val="both"/>
        <w:rPr>
          <w:b/>
          <w:bCs/>
          <w:sz w:val="20"/>
        </w:rPr>
      </w:pPr>
    </w:p>
    <w:p w:rsidR="004115C4" w:rsidRDefault="004115C4" w:rsidP="007957BD">
      <w:pPr>
        <w:jc w:val="both"/>
        <w:rPr>
          <w:b/>
          <w:bCs/>
          <w:sz w:val="20"/>
        </w:rPr>
      </w:pPr>
    </w:p>
    <w:p w:rsidR="004115C4" w:rsidRDefault="004115C4" w:rsidP="007957BD">
      <w:pPr>
        <w:jc w:val="both"/>
        <w:rPr>
          <w:b/>
          <w:bCs/>
          <w:sz w:val="20"/>
        </w:rPr>
      </w:pPr>
    </w:p>
    <w:p w:rsidR="004115C4" w:rsidRDefault="004115C4" w:rsidP="007957BD">
      <w:pPr>
        <w:jc w:val="both"/>
        <w:rPr>
          <w:b/>
          <w:bCs/>
          <w:sz w:val="20"/>
        </w:rPr>
      </w:pPr>
    </w:p>
    <w:p w:rsidR="004115C4" w:rsidRDefault="004115C4" w:rsidP="007957BD">
      <w:pPr>
        <w:jc w:val="both"/>
        <w:rPr>
          <w:b/>
          <w:bCs/>
          <w:sz w:val="20"/>
        </w:rPr>
      </w:pPr>
    </w:p>
    <w:p w:rsidR="004115C4" w:rsidRDefault="004115C4" w:rsidP="007957BD">
      <w:pPr>
        <w:jc w:val="both"/>
        <w:rPr>
          <w:b/>
          <w:bCs/>
          <w:sz w:val="20"/>
        </w:rPr>
      </w:pPr>
    </w:p>
    <w:p w:rsidR="007957BD" w:rsidRPr="007D53F2" w:rsidRDefault="007957BD" w:rsidP="007957BD">
      <w:pPr>
        <w:jc w:val="both"/>
        <w:rPr>
          <w:b/>
          <w:bCs/>
          <w:sz w:val="20"/>
        </w:rPr>
      </w:pPr>
      <w:r w:rsidRPr="007D53F2">
        <w:rPr>
          <w:b/>
          <w:bCs/>
          <w:sz w:val="20"/>
        </w:rPr>
        <w:t>TELEFÓN</w:t>
      </w:r>
      <w:r w:rsidRPr="007D53F2">
        <w:rPr>
          <w:b/>
          <w:bCs/>
          <w:sz w:val="20"/>
        </w:rPr>
        <w:tab/>
      </w:r>
      <w:r>
        <w:rPr>
          <w:b/>
          <w:bCs/>
          <w:sz w:val="20"/>
        </w:rPr>
        <w:t xml:space="preserve">   </w:t>
      </w:r>
      <w:r w:rsidRPr="007D53F2">
        <w:rPr>
          <w:b/>
          <w:bCs/>
          <w:sz w:val="20"/>
        </w:rPr>
        <w:t>FAX</w:t>
      </w:r>
      <w:r w:rsidRPr="007D53F2">
        <w:rPr>
          <w:b/>
          <w:bCs/>
          <w:sz w:val="20"/>
        </w:rPr>
        <w:tab/>
      </w:r>
      <w:r w:rsidRPr="007D53F2">
        <w:rPr>
          <w:b/>
          <w:bCs/>
          <w:sz w:val="20"/>
        </w:rPr>
        <w:tab/>
      </w:r>
      <w:r>
        <w:rPr>
          <w:b/>
          <w:bCs/>
          <w:sz w:val="20"/>
        </w:rPr>
        <w:t xml:space="preserve">      www.levice.sk               </w:t>
      </w:r>
      <w:r w:rsidRPr="007D53F2">
        <w:rPr>
          <w:b/>
          <w:bCs/>
          <w:sz w:val="20"/>
        </w:rPr>
        <w:t>BANKOVÉ SPOJENIE</w:t>
      </w:r>
      <w:r w:rsidRPr="007D53F2">
        <w:rPr>
          <w:b/>
          <w:bCs/>
          <w:sz w:val="20"/>
        </w:rPr>
        <w:tab/>
      </w:r>
      <w:r>
        <w:rPr>
          <w:b/>
          <w:bCs/>
          <w:sz w:val="20"/>
        </w:rPr>
        <w:t xml:space="preserve">         </w:t>
      </w:r>
      <w:r w:rsidRPr="007D53F2">
        <w:rPr>
          <w:b/>
          <w:bCs/>
          <w:sz w:val="20"/>
        </w:rPr>
        <w:t>IČO</w:t>
      </w:r>
    </w:p>
    <w:p w:rsidR="007957BD" w:rsidRDefault="007957BD" w:rsidP="007957BD">
      <w:pPr>
        <w:jc w:val="both"/>
        <w:rPr>
          <w:sz w:val="20"/>
        </w:rPr>
      </w:pPr>
      <w:r>
        <w:rPr>
          <w:sz w:val="20"/>
        </w:rPr>
        <w:t>++421</w:t>
      </w:r>
      <w:r w:rsidRPr="007D53F2">
        <w:rPr>
          <w:sz w:val="20"/>
        </w:rPr>
        <w:t>3663502</w:t>
      </w:r>
      <w:r>
        <w:rPr>
          <w:sz w:val="20"/>
        </w:rPr>
        <w:t>85   ++421</w:t>
      </w:r>
      <w:r w:rsidRPr="007D53F2">
        <w:rPr>
          <w:sz w:val="20"/>
        </w:rPr>
        <w:t>366306911</w:t>
      </w:r>
      <w:r>
        <w:rPr>
          <w:sz w:val="20"/>
        </w:rPr>
        <w:t xml:space="preserve">   e-mail:             </w:t>
      </w:r>
      <w:r>
        <w:rPr>
          <w:sz w:val="20"/>
        </w:rPr>
        <w:tab/>
        <w:t xml:space="preserve">  Volksbank Slovensko, a.s.    </w:t>
      </w:r>
      <w:r>
        <w:rPr>
          <w:sz w:val="20"/>
        </w:rPr>
        <w:tab/>
        <w:t xml:space="preserve">    00307203</w:t>
      </w:r>
    </w:p>
    <w:p w:rsidR="007957BD" w:rsidRDefault="007957BD" w:rsidP="007957BD">
      <w:r>
        <w:rPr>
          <w:sz w:val="20"/>
        </w:rPr>
        <w:t xml:space="preserve">                                                                </w:t>
      </w:r>
      <w:hyperlink r:id="rId15" w:history="1">
        <w:r w:rsidRPr="00771919">
          <w:rPr>
            <w:rStyle w:val="Hypertextovprepojenie"/>
            <w:sz w:val="20"/>
          </w:rPr>
          <w:t>aukcie@levice.sk</w:t>
        </w:r>
      </w:hyperlink>
      <w:r>
        <w:rPr>
          <w:sz w:val="20"/>
        </w:rPr>
        <w:t xml:space="preserve">         č.ú.: </w:t>
      </w:r>
      <w:r w:rsidRPr="007D53F2">
        <w:rPr>
          <w:sz w:val="20"/>
        </w:rPr>
        <w:t>4220282802/3100</w:t>
      </w:r>
      <w:r>
        <w:tab/>
      </w:r>
    </w:p>
    <w:p w:rsidR="002E3F3E" w:rsidRPr="00AF0405" w:rsidRDefault="002E3F3E" w:rsidP="0019361B">
      <w:pPr>
        <w:pBdr>
          <w:top w:val="single" w:sz="4" w:space="1" w:color="auto"/>
          <w:left w:val="single" w:sz="4" w:space="4" w:color="auto"/>
          <w:bottom w:val="single" w:sz="4" w:space="1" w:color="auto"/>
          <w:right w:val="single" w:sz="4" w:space="4" w:color="auto"/>
        </w:pBdr>
        <w:rPr>
          <w:b/>
        </w:rPr>
      </w:pPr>
      <w:r w:rsidRPr="00AF0405">
        <w:rPr>
          <w:b/>
        </w:rPr>
        <w:lastRenderedPageBreak/>
        <w:t xml:space="preserve">Príloha č. 1 – </w:t>
      </w:r>
      <w:r w:rsidR="00774F11">
        <w:rPr>
          <w:b/>
        </w:rPr>
        <w:t>Identifikačné údaje uchádzača</w:t>
      </w:r>
    </w:p>
    <w:p w:rsidR="002E3F3E" w:rsidRDefault="002E3F3E" w:rsidP="002E3F3E"/>
    <w:p w:rsidR="00774F11" w:rsidRPr="00A524C4" w:rsidRDefault="00774F11" w:rsidP="00774F11">
      <w:pPr>
        <w:spacing w:line="276" w:lineRule="auto"/>
        <w:jc w:val="center"/>
        <w:rPr>
          <w:b/>
        </w:rPr>
      </w:pPr>
      <w:r w:rsidRPr="00A524C4">
        <w:rPr>
          <w:b/>
        </w:rPr>
        <w:t>Identifikačné údaje záujemcu/uchádzača</w:t>
      </w:r>
    </w:p>
    <w:p w:rsidR="00774F11" w:rsidRPr="00A524C4" w:rsidRDefault="00774F11" w:rsidP="00774F11">
      <w:pPr>
        <w:spacing w:line="276" w:lineRule="auto"/>
        <w:jc w:val="center"/>
        <w:rPr>
          <w:b/>
        </w:rPr>
      </w:pPr>
    </w:p>
    <w:p w:rsidR="00774F11" w:rsidRDefault="00774F11" w:rsidP="00774F11">
      <w:pPr>
        <w:ind w:left="2268" w:hanging="2268"/>
      </w:pPr>
      <w:r w:rsidRPr="00A524C4">
        <w:rPr>
          <w:b/>
          <w:smallCaps/>
        </w:rPr>
        <w:t>predmet zákazky:</w:t>
      </w:r>
      <w:r w:rsidRPr="00BC6672">
        <w:t xml:space="preserve"> </w:t>
      </w:r>
      <w:r>
        <w:t>„</w:t>
      </w:r>
      <w:r w:rsidRPr="00A228CA">
        <w:rPr>
          <w:b/>
          <w:szCs w:val="24"/>
        </w:rPr>
        <w:t>Transformácia lokality Vinohrady na rekreačnú zónu – In line dráha a skatepark</w:t>
      </w:r>
      <w:r>
        <w:t>“</w:t>
      </w:r>
    </w:p>
    <w:p w:rsidR="00774F11" w:rsidRDefault="00774F11" w:rsidP="00774F11">
      <w:r>
        <w:t xml:space="preserve">  </w:t>
      </w:r>
    </w:p>
    <w:p w:rsidR="00774F11" w:rsidRPr="00A524C4" w:rsidRDefault="00774F11" w:rsidP="00774F11">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313"/>
      </w:tblGrid>
      <w:tr w:rsidR="00774F11" w:rsidRPr="00A524C4" w:rsidTr="0060288F">
        <w:trPr>
          <w:trHeight w:val="598"/>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 xml:space="preserve">Obchodné meno alebo </w:t>
            </w:r>
          </w:p>
          <w:p w:rsidR="00774F11" w:rsidRPr="00A524C4" w:rsidRDefault="00774F11" w:rsidP="0060288F">
            <w:pPr>
              <w:spacing w:line="360" w:lineRule="auto"/>
              <w:rPr>
                <w:rFonts w:eastAsia="Arial Unicode MS"/>
                <w:b/>
                <w:color w:val="000000"/>
              </w:rPr>
            </w:pPr>
            <w:r w:rsidRPr="00A524C4">
              <w:rPr>
                <w:rFonts w:eastAsia="Arial Unicode MS"/>
                <w:b/>
                <w:color w:val="000000"/>
              </w:rPr>
              <w:t>Názov uchádzača</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432"/>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Sídlo alebo miesto podnikania uchádzača</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317"/>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Právna forma</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412"/>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Zápis uchádzača v obchodnom registri</w:t>
            </w:r>
          </w:p>
          <w:p w:rsidR="00774F11" w:rsidRPr="00A524C4" w:rsidRDefault="00774F11" w:rsidP="0060288F">
            <w:pPr>
              <w:spacing w:line="360" w:lineRule="auto"/>
              <w:rPr>
                <w:rFonts w:eastAsia="Arial Unicode MS"/>
                <w:color w:val="000000"/>
              </w:rPr>
            </w:pPr>
            <w:r w:rsidRPr="00A524C4">
              <w:rPr>
                <w:rFonts w:eastAsia="Arial Unicode MS"/>
                <w:color w:val="000000"/>
              </w:rPr>
              <w:t xml:space="preserve">/označenie Obchodného registra alebo inej evidencie, do ktorej je uchádzač zapísaný podľa právneho poriadku štátu, ktorým sa spravuje a číslo zápisu alebo údaj o zápise do tohto registra alebo evidencie/ </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281"/>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Pr>
                <w:rFonts w:eastAsia="Arial Unicode MS"/>
                <w:b/>
                <w:color w:val="000000"/>
              </w:rPr>
              <w:t>IČO</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1397"/>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Zoznam osôb oprávnených konať v mene uchádzača</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575"/>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Kontaktné údaje uchádzača</w:t>
            </w:r>
          </w:p>
          <w:p w:rsidR="00774F11" w:rsidRPr="00A524C4" w:rsidRDefault="00774F11" w:rsidP="0060288F">
            <w:pPr>
              <w:spacing w:line="360" w:lineRule="auto"/>
              <w:rPr>
                <w:rFonts w:eastAsia="Arial Unicode MS"/>
                <w:color w:val="000000"/>
              </w:rPr>
            </w:pPr>
            <w:r w:rsidRPr="00A524C4">
              <w:rPr>
                <w:rFonts w:eastAsia="Arial Unicode MS"/>
                <w:color w:val="000000"/>
              </w:rPr>
              <w:t>/pre komunikáciu s uchádzačmi počas verejného obstarávania/</w:t>
            </w:r>
          </w:p>
        </w:tc>
        <w:tc>
          <w:tcPr>
            <w:tcW w:w="5417" w:type="dxa"/>
            <w:shd w:val="clear" w:color="auto" w:fill="auto"/>
          </w:tcPr>
          <w:p w:rsidR="00774F11" w:rsidRPr="00A524C4" w:rsidRDefault="00774F11" w:rsidP="0060288F">
            <w:pPr>
              <w:spacing w:line="360" w:lineRule="auto"/>
              <w:jc w:val="both"/>
              <w:rPr>
                <w:rFonts w:eastAsia="Arial Unicode MS"/>
                <w:color w:val="000000"/>
              </w:rPr>
            </w:pPr>
          </w:p>
        </w:tc>
      </w:tr>
      <w:tr w:rsidR="00774F11" w:rsidRPr="00A524C4" w:rsidTr="0060288F">
        <w:trPr>
          <w:trHeight w:val="694"/>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Meno a priezvisko kontaktnej osoby</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337"/>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 xml:space="preserve">E-mail </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rPr>
                <w:rFonts w:eastAsia="Arial Unicode MS"/>
                <w:color w:val="000000"/>
              </w:rPr>
              <w:t>*)</w:t>
            </w:r>
          </w:p>
        </w:tc>
      </w:tr>
      <w:tr w:rsidR="00774F11" w:rsidRPr="00A524C4" w:rsidTr="0060288F">
        <w:trPr>
          <w:trHeight w:val="371"/>
        </w:trPr>
        <w:tc>
          <w:tcPr>
            <w:tcW w:w="3794" w:type="dxa"/>
            <w:shd w:val="clear" w:color="auto" w:fill="auto"/>
            <w:vAlign w:val="center"/>
          </w:tcPr>
          <w:p w:rsidR="00774F11" w:rsidRPr="00A524C4" w:rsidRDefault="00774F11" w:rsidP="0060288F">
            <w:pPr>
              <w:spacing w:line="360" w:lineRule="auto"/>
              <w:rPr>
                <w:rFonts w:eastAsia="Arial Unicode MS"/>
                <w:b/>
                <w:color w:val="000000"/>
              </w:rPr>
            </w:pPr>
            <w:r w:rsidRPr="00A524C4">
              <w:rPr>
                <w:rFonts w:eastAsia="Arial Unicode MS"/>
                <w:b/>
                <w:color w:val="000000"/>
              </w:rPr>
              <w:t>Telefón</w:t>
            </w:r>
          </w:p>
        </w:tc>
        <w:tc>
          <w:tcPr>
            <w:tcW w:w="5417" w:type="dxa"/>
            <w:shd w:val="clear" w:color="auto" w:fill="auto"/>
          </w:tcPr>
          <w:p w:rsidR="00774F11" w:rsidRPr="00A524C4" w:rsidRDefault="00774F11" w:rsidP="0060288F">
            <w:pPr>
              <w:spacing w:line="360" w:lineRule="auto"/>
              <w:jc w:val="both"/>
              <w:rPr>
                <w:rFonts w:eastAsia="Arial Unicode MS"/>
                <w:color w:val="000000"/>
              </w:rPr>
            </w:pPr>
            <w:r w:rsidRPr="00A524C4">
              <w:t>*)</w:t>
            </w:r>
          </w:p>
        </w:tc>
      </w:tr>
    </w:tbl>
    <w:p w:rsidR="00774F11" w:rsidRPr="00A524C4" w:rsidRDefault="00774F11" w:rsidP="00774F11">
      <w:pPr>
        <w:spacing w:line="360" w:lineRule="auto"/>
        <w:jc w:val="both"/>
      </w:pPr>
      <w:r w:rsidRPr="00A524C4">
        <w:t>*) vyplniť</w:t>
      </w:r>
    </w:p>
    <w:p w:rsidR="00774F11" w:rsidRPr="00A524C4" w:rsidRDefault="00774F11" w:rsidP="00774F11">
      <w:pPr>
        <w:spacing w:line="360" w:lineRule="auto"/>
        <w:jc w:val="both"/>
      </w:pPr>
      <w:r w:rsidRPr="00A524C4">
        <w:t xml:space="preserve">Tento formulár môže mať aj inú formu, musí však obsahovať požadované údaje. </w:t>
      </w:r>
    </w:p>
    <w:p w:rsidR="00774F11" w:rsidRDefault="00774F11" w:rsidP="002E3F3E"/>
    <w:p w:rsidR="00774F11" w:rsidRDefault="00774F11" w:rsidP="00774F11">
      <w:pPr>
        <w:pBdr>
          <w:top w:val="single" w:sz="4" w:space="1" w:color="auto"/>
          <w:left w:val="single" w:sz="4" w:space="4" w:color="auto"/>
          <w:bottom w:val="single" w:sz="4" w:space="1" w:color="auto"/>
          <w:right w:val="single" w:sz="4" w:space="4" w:color="auto"/>
        </w:pBdr>
        <w:rPr>
          <w:b/>
        </w:rPr>
      </w:pPr>
      <w:r w:rsidRPr="00193185">
        <w:rPr>
          <w:b/>
        </w:rPr>
        <w:lastRenderedPageBreak/>
        <w:t xml:space="preserve">Príloha č. </w:t>
      </w:r>
      <w:r>
        <w:rPr>
          <w:b/>
        </w:rPr>
        <w:t>2</w:t>
      </w:r>
      <w:r w:rsidRPr="00193185">
        <w:rPr>
          <w:b/>
        </w:rPr>
        <w:t xml:space="preserve"> -  </w:t>
      </w:r>
      <w:r>
        <w:rPr>
          <w:b/>
        </w:rPr>
        <w:t>Návrh na plnenie kritéria</w:t>
      </w:r>
    </w:p>
    <w:p w:rsidR="002E3F3E" w:rsidRDefault="002E3F3E" w:rsidP="002E3F3E"/>
    <w:p w:rsidR="002E3F3E" w:rsidRDefault="002E3F3E" w:rsidP="002E3F3E"/>
    <w:p w:rsidR="00774F11" w:rsidRDefault="00774F11" w:rsidP="002E3F3E"/>
    <w:p w:rsidR="00774F11" w:rsidRDefault="00774F11" w:rsidP="002E3F3E"/>
    <w:p w:rsidR="002E3F3E" w:rsidRPr="00AF0405" w:rsidRDefault="002E3F3E" w:rsidP="002E3F3E">
      <w:pPr>
        <w:pStyle w:val="Nadpis5"/>
        <w:spacing w:after="600"/>
        <w:jc w:val="center"/>
        <w:rPr>
          <w:i/>
          <w:color w:val="auto"/>
          <w:sz w:val="32"/>
          <w:szCs w:val="32"/>
        </w:rPr>
      </w:pPr>
      <w:r w:rsidRPr="00AF0405">
        <w:rPr>
          <w:color w:val="auto"/>
          <w:sz w:val="32"/>
          <w:szCs w:val="32"/>
        </w:rPr>
        <w:t>Návrh na plnenie kritéria</w:t>
      </w:r>
    </w:p>
    <w:p w:rsidR="002E3F3E" w:rsidRPr="004E1FC0" w:rsidRDefault="002E3F3E" w:rsidP="002E3F3E">
      <w:pPr>
        <w:jc w:val="both"/>
        <w:rPr>
          <w:b/>
        </w:rPr>
      </w:pPr>
      <w:r w:rsidRPr="004E1FC0">
        <w:t>Verejný obstarávateľ:</w:t>
      </w:r>
      <w:r w:rsidRPr="004E1FC0">
        <w:tab/>
      </w:r>
      <w:r w:rsidRPr="004E1FC0">
        <w:tab/>
      </w:r>
      <w:r w:rsidRPr="004E1FC0">
        <w:rPr>
          <w:b/>
        </w:rPr>
        <w:t>Mesto Levice, Námestie hrdinov 1, 934 01 Levice</w:t>
      </w:r>
    </w:p>
    <w:p w:rsidR="002E3F3E" w:rsidRPr="004E1FC0" w:rsidRDefault="002E3F3E" w:rsidP="002E3F3E">
      <w:pPr>
        <w:jc w:val="both"/>
      </w:pPr>
    </w:p>
    <w:p w:rsidR="002E3F3E" w:rsidRPr="004E1FC0" w:rsidRDefault="002E3F3E" w:rsidP="002E3F3E">
      <w:pPr>
        <w:jc w:val="both"/>
        <w:rPr>
          <w:b/>
        </w:rPr>
      </w:pPr>
      <w:r w:rsidRPr="004E1FC0">
        <w:t>Identifikácia uchádzača:</w:t>
      </w:r>
      <w:r w:rsidRPr="004E1FC0">
        <w:tab/>
      </w:r>
      <w:r w:rsidRPr="004E1FC0">
        <w:rPr>
          <w:b/>
        </w:rPr>
        <w:t>Názov:</w:t>
      </w:r>
    </w:p>
    <w:p w:rsidR="002E3F3E" w:rsidRPr="004E1FC0" w:rsidRDefault="002E3F3E" w:rsidP="002E3F3E">
      <w:pPr>
        <w:jc w:val="both"/>
        <w:rPr>
          <w:b/>
        </w:rPr>
      </w:pPr>
      <w:r w:rsidRPr="004E1FC0">
        <w:rPr>
          <w:b/>
        </w:rPr>
        <w:tab/>
      </w:r>
      <w:r w:rsidRPr="004E1FC0">
        <w:rPr>
          <w:b/>
        </w:rPr>
        <w:tab/>
      </w:r>
      <w:r w:rsidRPr="004E1FC0">
        <w:rPr>
          <w:b/>
        </w:rPr>
        <w:tab/>
      </w:r>
      <w:r w:rsidRPr="004E1FC0">
        <w:rPr>
          <w:b/>
        </w:rPr>
        <w:tab/>
        <w:t>Sídlo:</w:t>
      </w:r>
    </w:p>
    <w:p w:rsidR="002E3F3E" w:rsidRPr="004E1FC0" w:rsidRDefault="002E3F3E" w:rsidP="002E3F3E">
      <w:pPr>
        <w:jc w:val="both"/>
        <w:rPr>
          <w:b/>
        </w:rPr>
      </w:pPr>
      <w:r w:rsidRPr="004E1FC0">
        <w:rPr>
          <w:b/>
        </w:rPr>
        <w:tab/>
      </w:r>
      <w:r w:rsidRPr="004E1FC0">
        <w:rPr>
          <w:b/>
        </w:rPr>
        <w:tab/>
      </w:r>
      <w:r w:rsidRPr="004E1FC0">
        <w:rPr>
          <w:b/>
        </w:rPr>
        <w:tab/>
      </w:r>
      <w:r w:rsidRPr="004E1FC0">
        <w:rPr>
          <w:b/>
        </w:rPr>
        <w:tab/>
        <w:t>Štatutárny zástupca:</w:t>
      </w:r>
    </w:p>
    <w:p w:rsidR="002E3F3E" w:rsidRPr="004E1FC0" w:rsidRDefault="002E3F3E" w:rsidP="002E3F3E">
      <w:pPr>
        <w:jc w:val="both"/>
        <w:rPr>
          <w:b/>
        </w:rPr>
      </w:pPr>
      <w:r w:rsidRPr="004E1FC0">
        <w:rPr>
          <w:b/>
        </w:rPr>
        <w:tab/>
      </w:r>
      <w:r w:rsidRPr="004E1FC0">
        <w:rPr>
          <w:b/>
        </w:rPr>
        <w:tab/>
      </w:r>
      <w:r w:rsidRPr="004E1FC0">
        <w:rPr>
          <w:b/>
        </w:rPr>
        <w:tab/>
      </w:r>
      <w:r w:rsidRPr="004E1FC0">
        <w:rPr>
          <w:b/>
        </w:rPr>
        <w:tab/>
        <w:t>IČO:</w:t>
      </w:r>
    </w:p>
    <w:p w:rsidR="002E3F3E" w:rsidRPr="004E1FC0" w:rsidRDefault="002E3F3E" w:rsidP="002E3F3E">
      <w:pPr>
        <w:jc w:val="both"/>
        <w:rPr>
          <w:b/>
        </w:rPr>
      </w:pPr>
      <w:r w:rsidRPr="004E1FC0">
        <w:tab/>
      </w:r>
      <w:r w:rsidRPr="004E1FC0">
        <w:tab/>
      </w:r>
      <w:r w:rsidRPr="004E1FC0">
        <w:tab/>
      </w:r>
      <w:r w:rsidRPr="004E1FC0">
        <w:tab/>
      </w:r>
      <w:r w:rsidRPr="004E1FC0">
        <w:rPr>
          <w:b/>
        </w:rPr>
        <w:t>DIČ:</w:t>
      </w:r>
    </w:p>
    <w:p w:rsidR="002E3F3E" w:rsidRPr="004E1FC0" w:rsidRDefault="002E3F3E" w:rsidP="002E3F3E">
      <w:pPr>
        <w:pStyle w:val="Zkladntext3"/>
        <w:jc w:val="both"/>
        <w:rPr>
          <w:b/>
          <w:sz w:val="24"/>
          <w:szCs w:val="24"/>
        </w:rPr>
      </w:pPr>
    </w:p>
    <w:p w:rsidR="002E3F3E" w:rsidRPr="003966BE" w:rsidRDefault="002E3F3E" w:rsidP="002E3F3E">
      <w:pPr>
        <w:pStyle w:val="Zkladntext3"/>
        <w:ind w:left="2832" w:hanging="2832"/>
        <w:rPr>
          <w:b/>
          <w:sz w:val="28"/>
          <w:szCs w:val="28"/>
        </w:rPr>
      </w:pPr>
      <w:r w:rsidRPr="004E1FC0">
        <w:rPr>
          <w:sz w:val="24"/>
          <w:szCs w:val="24"/>
        </w:rPr>
        <w:t xml:space="preserve">Predmet zákazky: </w:t>
      </w:r>
      <w:r w:rsidRPr="004E1FC0">
        <w:rPr>
          <w:sz w:val="24"/>
          <w:szCs w:val="24"/>
        </w:rPr>
        <w:tab/>
      </w:r>
      <w:r w:rsidR="00A228CA" w:rsidRPr="00A228CA">
        <w:rPr>
          <w:b/>
          <w:sz w:val="28"/>
          <w:szCs w:val="28"/>
        </w:rPr>
        <w:t>Transformácia lokality Vinohrady na rekreačnú zónu – In line dráha a skatepark</w:t>
      </w:r>
    </w:p>
    <w:p w:rsidR="002E3F3E" w:rsidRPr="004E1FC0" w:rsidRDefault="002E3F3E" w:rsidP="002E3F3E">
      <w:pPr>
        <w:pStyle w:val="Zkladntext3"/>
        <w:jc w:val="both"/>
        <w:rPr>
          <w:sz w:val="24"/>
          <w:szCs w:val="24"/>
        </w:rPr>
      </w:pPr>
      <w:r w:rsidRPr="004E1FC0">
        <w:rPr>
          <w:sz w:val="24"/>
          <w:szCs w:val="24"/>
        </w:rPr>
        <w:t xml:space="preserve">Postup:                  </w:t>
      </w:r>
      <w:r w:rsidRPr="004E1FC0">
        <w:rPr>
          <w:sz w:val="24"/>
          <w:szCs w:val="24"/>
        </w:rPr>
        <w:tab/>
      </w:r>
      <w:r w:rsidRPr="004E1FC0">
        <w:rPr>
          <w:sz w:val="24"/>
          <w:szCs w:val="24"/>
        </w:rPr>
        <w:tab/>
        <w:t xml:space="preserve">zákazka </w:t>
      </w:r>
      <w:r>
        <w:rPr>
          <w:sz w:val="24"/>
          <w:szCs w:val="24"/>
        </w:rPr>
        <w:t>s nízkou hodnotou</w:t>
      </w:r>
    </w:p>
    <w:p w:rsidR="002E3F3E" w:rsidRPr="004E1FC0" w:rsidRDefault="002E3F3E" w:rsidP="002E3F3E">
      <w:pPr>
        <w:pStyle w:val="Zkladntext3"/>
        <w:jc w:val="both"/>
        <w:rPr>
          <w:sz w:val="24"/>
          <w:szCs w:val="24"/>
        </w:rPr>
      </w:pPr>
      <w:r w:rsidRPr="004E1FC0">
        <w:rPr>
          <w:sz w:val="24"/>
          <w:szCs w:val="24"/>
        </w:rPr>
        <w:t xml:space="preserve">Druh:                      </w:t>
      </w:r>
      <w:r w:rsidRPr="004E1FC0">
        <w:rPr>
          <w:sz w:val="24"/>
          <w:szCs w:val="24"/>
        </w:rPr>
        <w:tab/>
      </w:r>
      <w:r>
        <w:rPr>
          <w:sz w:val="24"/>
          <w:szCs w:val="24"/>
        </w:rPr>
        <w:tab/>
      </w:r>
      <w:r w:rsidR="00A228CA">
        <w:rPr>
          <w:sz w:val="24"/>
          <w:szCs w:val="24"/>
        </w:rPr>
        <w:t>stavebná práca</w:t>
      </w:r>
    </w:p>
    <w:p w:rsidR="002E3F3E" w:rsidRPr="004E1FC0" w:rsidRDefault="002E3F3E" w:rsidP="002E3F3E">
      <w:pPr>
        <w:pStyle w:val="Zkladntext3"/>
        <w:spacing w:line="360" w:lineRule="auto"/>
        <w:jc w:val="both"/>
        <w:rPr>
          <w:sz w:val="24"/>
          <w:szCs w:val="24"/>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883"/>
        <w:gridCol w:w="1549"/>
        <w:gridCol w:w="2001"/>
      </w:tblGrid>
      <w:tr w:rsidR="002E3F3E" w:rsidRPr="004E1FC0" w:rsidTr="00CF2CE9">
        <w:trPr>
          <w:trHeight w:val="434"/>
        </w:trPr>
        <w:tc>
          <w:tcPr>
            <w:tcW w:w="3862" w:type="dxa"/>
            <w:vAlign w:val="center"/>
          </w:tcPr>
          <w:p w:rsidR="002E3F3E" w:rsidRPr="004E1FC0" w:rsidRDefault="002E3F3E" w:rsidP="00CF2CE9">
            <w:pPr>
              <w:pStyle w:val="Zkladntext3"/>
              <w:spacing w:line="360" w:lineRule="auto"/>
              <w:rPr>
                <w:sz w:val="24"/>
                <w:szCs w:val="24"/>
              </w:rPr>
            </w:pPr>
            <w:r>
              <w:rPr>
                <w:sz w:val="24"/>
                <w:szCs w:val="24"/>
              </w:rPr>
              <w:t>Predmet zákazky</w:t>
            </w:r>
          </w:p>
        </w:tc>
        <w:tc>
          <w:tcPr>
            <w:tcW w:w="1883" w:type="dxa"/>
            <w:vAlign w:val="center"/>
          </w:tcPr>
          <w:p w:rsidR="002E3F3E" w:rsidRPr="004E1FC0" w:rsidRDefault="002E3F3E" w:rsidP="00CF2CE9">
            <w:pPr>
              <w:pStyle w:val="Zkladntext3"/>
              <w:spacing w:line="360" w:lineRule="auto"/>
              <w:rPr>
                <w:b/>
                <w:sz w:val="24"/>
                <w:szCs w:val="24"/>
              </w:rPr>
            </w:pPr>
            <w:r w:rsidRPr="004E1FC0">
              <w:rPr>
                <w:b/>
                <w:sz w:val="24"/>
                <w:szCs w:val="24"/>
              </w:rPr>
              <w:t>Cena bez DPH</w:t>
            </w:r>
          </w:p>
        </w:tc>
        <w:tc>
          <w:tcPr>
            <w:tcW w:w="1549" w:type="dxa"/>
            <w:vAlign w:val="center"/>
          </w:tcPr>
          <w:p w:rsidR="002E3F3E" w:rsidRPr="004E1FC0" w:rsidRDefault="002E3F3E" w:rsidP="00CF2CE9">
            <w:pPr>
              <w:pStyle w:val="Zkladntext3"/>
              <w:spacing w:line="360" w:lineRule="auto"/>
              <w:rPr>
                <w:b/>
                <w:sz w:val="24"/>
                <w:szCs w:val="24"/>
              </w:rPr>
            </w:pPr>
            <w:r w:rsidRPr="004E1FC0">
              <w:rPr>
                <w:b/>
                <w:sz w:val="24"/>
                <w:szCs w:val="24"/>
              </w:rPr>
              <w:t>DPH 20 %</w:t>
            </w:r>
          </w:p>
        </w:tc>
        <w:tc>
          <w:tcPr>
            <w:tcW w:w="2001" w:type="dxa"/>
            <w:vAlign w:val="center"/>
          </w:tcPr>
          <w:p w:rsidR="002E3F3E" w:rsidRPr="004E1FC0" w:rsidRDefault="002E3F3E" w:rsidP="00CF2CE9">
            <w:pPr>
              <w:pStyle w:val="Zkladntext3"/>
              <w:spacing w:line="360" w:lineRule="auto"/>
              <w:rPr>
                <w:b/>
                <w:sz w:val="24"/>
                <w:szCs w:val="24"/>
              </w:rPr>
            </w:pPr>
            <w:r w:rsidRPr="004E1FC0">
              <w:rPr>
                <w:b/>
                <w:sz w:val="24"/>
                <w:szCs w:val="24"/>
              </w:rPr>
              <w:t>Cena s DPH</w:t>
            </w:r>
          </w:p>
        </w:tc>
      </w:tr>
      <w:tr w:rsidR="002E3F3E" w:rsidRPr="004E1FC0" w:rsidTr="00CF2CE9">
        <w:trPr>
          <w:trHeight w:val="884"/>
        </w:trPr>
        <w:tc>
          <w:tcPr>
            <w:tcW w:w="3862" w:type="dxa"/>
            <w:vAlign w:val="center"/>
          </w:tcPr>
          <w:p w:rsidR="002E3F3E" w:rsidRPr="002E3F3E" w:rsidRDefault="00A228CA" w:rsidP="00CF2CE9">
            <w:pPr>
              <w:pStyle w:val="Zkladntext3"/>
              <w:rPr>
                <w:b/>
                <w:sz w:val="24"/>
                <w:szCs w:val="24"/>
              </w:rPr>
            </w:pPr>
            <w:r>
              <w:rPr>
                <w:sz w:val="24"/>
                <w:szCs w:val="24"/>
              </w:rPr>
              <w:t xml:space="preserve">Cena celkom za uskutočnenie predmetu zákazky: </w:t>
            </w:r>
            <w:r w:rsidRPr="00A228CA">
              <w:rPr>
                <w:b/>
                <w:sz w:val="24"/>
                <w:szCs w:val="24"/>
              </w:rPr>
              <w:t>Transformácia lokality Vinohrady na rekreačnú zónu – In line dráha a skatepark</w:t>
            </w:r>
          </w:p>
        </w:tc>
        <w:tc>
          <w:tcPr>
            <w:tcW w:w="1883" w:type="dxa"/>
          </w:tcPr>
          <w:p w:rsidR="002E3F3E" w:rsidRPr="004E1FC0" w:rsidRDefault="002E3F3E" w:rsidP="00CF2CE9">
            <w:pPr>
              <w:pStyle w:val="Zkladntext3"/>
              <w:spacing w:line="360" w:lineRule="auto"/>
              <w:jc w:val="both"/>
              <w:rPr>
                <w:sz w:val="24"/>
                <w:szCs w:val="24"/>
              </w:rPr>
            </w:pPr>
          </w:p>
        </w:tc>
        <w:tc>
          <w:tcPr>
            <w:tcW w:w="1549" w:type="dxa"/>
          </w:tcPr>
          <w:p w:rsidR="002E3F3E" w:rsidRPr="004E1FC0" w:rsidRDefault="002E3F3E" w:rsidP="00CF2CE9">
            <w:pPr>
              <w:pStyle w:val="Zkladntext3"/>
              <w:spacing w:line="360" w:lineRule="auto"/>
              <w:jc w:val="both"/>
              <w:rPr>
                <w:sz w:val="24"/>
                <w:szCs w:val="24"/>
              </w:rPr>
            </w:pPr>
          </w:p>
        </w:tc>
        <w:tc>
          <w:tcPr>
            <w:tcW w:w="2001" w:type="dxa"/>
          </w:tcPr>
          <w:p w:rsidR="002E3F3E" w:rsidRPr="004E1FC0" w:rsidRDefault="002E3F3E" w:rsidP="00CF2CE9">
            <w:pPr>
              <w:pStyle w:val="Zkladntext3"/>
              <w:spacing w:line="360" w:lineRule="auto"/>
              <w:jc w:val="both"/>
              <w:rPr>
                <w:sz w:val="24"/>
                <w:szCs w:val="24"/>
              </w:rPr>
            </w:pPr>
          </w:p>
        </w:tc>
      </w:tr>
    </w:tbl>
    <w:p w:rsidR="002E3F3E" w:rsidRDefault="002E3F3E" w:rsidP="002E3F3E">
      <w:pPr>
        <w:pStyle w:val="Zkladntext3"/>
        <w:spacing w:line="360" w:lineRule="auto"/>
        <w:jc w:val="both"/>
        <w:rPr>
          <w:sz w:val="24"/>
          <w:szCs w:val="24"/>
        </w:rPr>
      </w:pPr>
      <w:r>
        <w:rPr>
          <w:sz w:val="24"/>
          <w:szCs w:val="24"/>
        </w:rPr>
        <w:t xml:space="preserve">Pozn.: </w:t>
      </w:r>
    </w:p>
    <w:p w:rsidR="002E3F3E" w:rsidRDefault="002E3F3E" w:rsidP="002E3F3E">
      <w:pPr>
        <w:pStyle w:val="Zkladntext3"/>
        <w:widowControl/>
        <w:numPr>
          <w:ilvl w:val="0"/>
          <w:numId w:val="1"/>
        </w:numPr>
        <w:tabs>
          <w:tab w:val="left" w:pos="1260"/>
          <w:tab w:val="left" w:pos="1980"/>
        </w:tabs>
        <w:spacing w:before="60" w:line="360" w:lineRule="auto"/>
        <w:jc w:val="both"/>
        <w:outlineLvl w:val="0"/>
        <w:rPr>
          <w:sz w:val="24"/>
          <w:szCs w:val="24"/>
        </w:rPr>
      </w:pPr>
      <w:r>
        <w:rPr>
          <w:sz w:val="24"/>
          <w:szCs w:val="24"/>
        </w:rPr>
        <w:t>ak uchádzač nie je platcom DPH, na túto skutočnosť verejného obstarávateľa upozorní</w:t>
      </w:r>
    </w:p>
    <w:p w:rsidR="002E3F3E" w:rsidRDefault="002E3F3E" w:rsidP="002E3F3E">
      <w:pPr>
        <w:pStyle w:val="Zkladntext3"/>
        <w:spacing w:line="360" w:lineRule="auto"/>
        <w:jc w:val="both"/>
        <w:rPr>
          <w:sz w:val="24"/>
          <w:szCs w:val="24"/>
        </w:rPr>
      </w:pPr>
    </w:p>
    <w:p w:rsidR="002E3F3E" w:rsidRPr="004E1FC0" w:rsidRDefault="002E3F3E" w:rsidP="002E3F3E">
      <w:pPr>
        <w:pStyle w:val="Zkladntext3"/>
        <w:spacing w:line="360" w:lineRule="auto"/>
        <w:jc w:val="both"/>
        <w:rPr>
          <w:sz w:val="24"/>
          <w:szCs w:val="24"/>
        </w:rPr>
      </w:pPr>
    </w:p>
    <w:p w:rsidR="002E3F3E" w:rsidRPr="004E1FC0" w:rsidRDefault="002E3F3E" w:rsidP="002E3F3E">
      <w:pPr>
        <w:pStyle w:val="Zkladntext3"/>
        <w:spacing w:line="360" w:lineRule="auto"/>
        <w:jc w:val="both"/>
        <w:rPr>
          <w:sz w:val="24"/>
          <w:szCs w:val="24"/>
        </w:rPr>
      </w:pPr>
      <w:r w:rsidRPr="004E1FC0">
        <w:rPr>
          <w:sz w:val="24"/>
          <w:szCs w:val="24"/>
        </w:rPr>
        <w:tab/>
      </w:r>
      <w:r w:rsidRPr="004E1FC0">
        <w:rPr>
          <w:sz w:val="24"/>
          <w:szCs w:val="24"/>
        </w:rPr>
        <w:tab/>
      </w:r>
      <w:r w:rsidRPr="004E1FC0">
        <w:rPr>
          <w:sz w:val="24"/>
          <w:szCs w:val="24"/>
        </w:rPr>
        <w:tab/>
      </w:r>
      <w:r w:rsidRPr="004E1FC0">
        <w:rPr>
          <w:sz w:val="24"/>
          <w:szCs w:val="24"/>
        </w:rPr>
        <w:tab/>
      </w:r>
      <w:r w:rsidRPr="004E1FC0">
        <w:rPr>
          <w:sz w:val="24"/>
          <w:szCs w:val="24"/>
        </w:rPr>
        <w:tab/>
      </w:r>
      <w:r w:rsidRPr="004E1FC0">
        <w:rPr>
          <w:sz w:val="24"/>
          <w:szCs w:val="24"/>
        </w:rPr>
        <w:tab/>
      </w:r>
      <w:r w:rsidR="00A228CA">
        <w:rPr>
          <w:sz w:val="24"/>
          <w:szCs w:val="24"/>
        </w:rPr>
        <w:t xml:space="preserve">   </w:t>
      </w:r>
      <w:r w:rsidRPr="004E1FC0">
        <w:rPr>
          <w:sz w:val="24"/>
          <w:szCs w:val="24"/>
        </w:rPr>
        <w:t>..................................................</w:t>
      </w:r>
    </w:p>
    <w:p w:rsidR="002E3F3E" w:rsidRPr="004E1FC0" w:rsidRDefault="002E3F3E" w:rsidP="002E3F3E">
      <w:pPr>
        <w:pStyle w:val="Zkladntext3"/>
        <w:spacing w:line="360" w:lineRule="auto"/>
        <w:jc w:val="both"/>
        <w:rPr>
          <w:sz w:val="24"/>
          <w:szCs w:val="24"/>
        </w:rPr>
      </w:pPr>
      <w:r w:rsidRPr="004E1FC0">
        <w:rPr>
          <w:sz w:val="24"/>
          <w:szCs w:val="24"/>
        </w:rPr>
        <w:tab/>
      </w:r>
      <w:r w:rsidRPr="004E1FC0">
        <w:rPr>
          <w:sz w:val="24"/>
          <w:szCs w:val="24"/>
        </w:rPr>
        <w:tab/>
      </w:r>
      <w:r w:rsidRPr="004E1FC0">
        <w:rPr>
          <w:sz w:val="24"/>
          <w:szCs w:val="24"/>
        </w:rPr>
        <w:tab/>
      </w:r>
      <w:r w:rsidRPr="004E1FC0">
        <w:rPr>
          <w:sz w:val="24"/>
          <w:szCs w:val="24"/>
        </w:rPr>
        <w:tab/>
        <w:t xml:space="preserve">           </w:t>
      </w:r>
      <w:r w:rsidR="00A228CA">
        <w:rPr>
          <w:sz w:val="24"/>
          <w:szCs w:val="24"/>
        </w:rPr>
        <w:t>Meno a podpis osoby oprávnenej konať za uchádzača</w:t>
      </w:r>
    </w:p>
    <w:p w:rsidR="002E3F3E" w:rsidRDefault="002E3F3E" w:rsidP="002E3F3E"/>
    <w:p w:rsidR="002E3F3E" w:rsidRDefault="002E3F3E" w:rsidP="002E3F3E"/>
    <w:p w:rsidR="001A3E8A" w:rsidRDefault="00A228CA" w:rsidP="002E3F3E">
      <w:pPr>
        <w:rPr>
          <w:b/>
        </w:rPr>
      </w:pPr>
      <w:r w:rsidRPr="00A228CA">
        <w:rPr>
          <w:b/>
        </w:rPr>
        <w:t>Prílohy k návrhu na plnenie kritéria tvoria</w:t>
      </w:r>
      <w:r w:rsidR="001A3E8A">
        <w:rPr>
          <w:b/>
        </w:rPr>
        <w:t>:</w:t>
      </w:r>
    </w:p>
    <w:p w:rsidR="001A3E8A" w:rsidRPr="001A3E8A" w:rsidRDefault="001718F9" w:rsidP="001A3E8A">
      <w:pPr>
        <w:pStyle w:val="Odsekzoznamu"/>
        <w:numPr>
          <w:ilvl w:val="0"/>
          <w:numId w:val="37"/>
        </w:numPr>
        <w:rPr>
          <w:b/>
        </w:rPr>
      </w:pPr>
      <w:r w:rsidRPr="001A3E8A">
        <w:rPr>
          <w:b/>
        </w:rPr>
        <w:t>rekapitu</w:t>
      </w:r>
      <w:r w:rsidR="001A3E8A" w:rsidRPr="001A3E8A">
        <w:rPr>
          <w:b/>
        </w:rPr>
        <w:t>lá</w:t>
      </w:r>
      <w:r w:rsidRPr="001A3E8A">
        <w:rPr>
          <w:b/>
        </w:rPr>
        <w:t xml:space="preserve">cia objektov stavby </w:t>
      </w:r>
    </w:p>
    <w:p w:rsidR="002E3F3E" w:rsidRPr="001A3E8A" w:rsidRDefault="00A228CA" w:rsidP="001A3E8A">
      <w:pPr>
        <w:pStyle w:val="Odsekzoznamu"/>
        <w:numPr>
          <w:ilvl w:val="0"/>
          <w:numId w:val="37"/>
        </w:numPr>
        <w:rPr>
          <w:b/>
        </w:rPr>
      </w:pPr>
      <w:r w:rsidRPr="001A3E8A">
        <w:rPr>
          <w:b/>
        </w:rPr>
        <w:t>vyplnené výkazy – výmer pre objekt in line dráha a objekt skatepark.</w:t>
      </w:r>
    </w:p>
    <w:p w:rsidR="002E3F3E" w:rsidRDefault="002E3F3E" w:rsidP="002E3F3E"/>
    <w:p w:rsidR="002E3F3E" w:rsidRDefault="002E3F3E" w:rsidP="002E3F3E"/>
    <w:p w:rsidR="002E3F3E" w:rsidRDefault="002E3F3E" w:rsidP="002E3F3E"/>
    <w:tbl>
      <w:tblPr>
        <w:tblW w:w="9071" w:type="dxa"/>
        <w:tblCellMar>
          <w:left w:w="70" w:type="dxa"/>
          <w:right w:w="70" w:type="dxa"/>
        </w:tblCellMar>
        <w:tblLook w:val="04A0" w:firstRow="1" w:lastRow="0" w:firstColumn="1" w:lastColumn="0" w:noHBand="0" w:noVBand="1"/>
      </w:tblPr>
      <w:tblGrid>
        <w:gridCol w:w="1259"/>
        <w:gridCol w:w="5135"/>
        <w:gridCol w:w="931"/>
        <w:gridCol w:w="815"/>
        <w:gridCol w:w="931"/>
      </w:tblGrid>
      <w:tr w:rsidR="00DE578E" w:rsidRPr="00DE578E" w:rsidTr="001718F9">
        <w:trPr>
          <w:trHeight w:val="494"/>
        </w:trPr>
        <w:tc>
          <w:tcPr>
            <w:tcW w:w="9071" w:type="dxa"/>
            <w:gridSpan w:val="5"/>
            <w:tcBorders>
              <w:top w:val="nil"/>
              <w:left w:val="nil"/>
              <w:bottom w:val="nil"/>
              <w:right w:val="nil"/>
            </w:tcBorders>
            <w:shd w:val="clear" w:color="auto" w:fill="auto"/>
            <w:noWrap/>
            <w:vAlign w:val="center"/>
            <w:hideMark/>
          </w:tcPr>
          <w:p w:rsidR="00DE578E" w:rsidRPr="00DE578E" w:rsidRDefault="00DE578E" w:rsidP="00DE578E">
            <w:pPr>
              <w:widowControl/>
              <w:jc w:val="center"/>
              <w:rPr>
                <w:rFonts w:ascii="Arial" w:hAnsi="Arial" w:cs="Arial"/>
                <w:b/>
                <w:bCs/>
                <w:sz w:val="28"/>
                <w:szCs w:val="28"/>
              </w:rPr>
            </w:pPr>
            <w:r w:rsidRPr="00DE578E">
              <w:rPr>
                <w:rFonts w:ascii="Arial" w:hAnsi="Arial" w:cs="Arial"/>
                <w:b/>
                <w:bCs/>
                <w:sz w:val="28"/>
                <w:szCs w:val="28"/>
              </w:rPr>
              <w:t>Rekapitulácia objektov stavby</w:t>
            </w:r>
          </w:p>
        </w:tc>
      </w:tr>
      <w:tr w:rsidR="00DE578E" w:rsidRPr="00DE578E" w:rsidTr="001718F9">
        <w:trPr>
          <w:trHeight w:val="120"/>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jc w:val="center"/>
              <w:rPr>
                <w:rFonts w:ascii="Arial" w:hAnsi="Arial" w:cs="Arial"/>
                <w:b/>
                <w:bCs/>
                <w:sz w:val="28"/>
                <w:szCs w:val="28"/>
              </w:rPr>
            </w:pP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227"/>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w:hAnsi="Arial" w:cs="Arial"/>
                <w:b/>
                <w:bCs/>
                <w:sz w:val="18"/>
                <w:szCs w:val="18"/>
              </w:rPr>
            </w:pPr>
            <w:r w:rsidRPr="00DE578E">
              <w:rPr>
                <w:rFonts w:ascii="Arial" w:hAnsi="Arial" w:cs="Arial"/>
                <w:b/>
                <w:bCs/>
                <w:sz w:val="18"/>
                <w:szCs w:val="18"/>
              </w:rPr>
              <w:t>Stavba:</w:t>
            </w: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b/>
                <w:bCs/>
                <w:sz w:val="18"/>
                <w:szCs w:val="18"/>
              </w:rPr>
            </w:pPr>
            <w:r w:rsidRPr="00DE578E">
              <w:rPr>
                <w:rFonts w:ascii="Arial CE" w:hAnsi="Arial CE"/>
                <w:b/>
                <w:bCs/>
                <w:sz w:val="18"/>
                <w:szCs w:val="18"/>
              </w:rPr>
              <w:t>TRANSFORMÁCIA LOKALITY VINOHRADY NA REKREAČNÚ ZÓNU</w:t>
            </w: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b/>
                <w:bCs/>
                <w:sz w:val="18"/>
                <w:szCs w:val="18"/>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120"/>
        </w:trPr>
        <w:tc>
          <w:tcPr>
            <w:tcW w:w="1230"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5155"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r>
      <w:tr w:rsidR="00DE578E" w:rsidRPr="00DE578E" w:rsidTr="001718F9">
        <w:trPr>
          <w:trHeight w:val="227"/>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w:hAnsi="Arial" w:cs="Arial"/>
                <w:sz w:val="18"/>
                <w:szCs w:val="18"/>
              </w:rPr>
            </w:pPr>
            <w:r w:rsidRPr="00DE578E">
              <w:rPr>
                <w:rFonts w:ascii="Arial" w:hAnsi="Arial" w:cs="Arial"/>
                <w:sz w:val="18"/>
                <w:szCs w:val="18"/>
              </w:rPr>
              <w:t>Objednávateľ:</w:t>
            </w: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sz w:val="18"/>
                <w:szCs w:val="18"/>
              </w:rPr>
            </w:pPr>
            <w:r w:rsidRPr="00DE578E">
              <w:rPr>
                <w:rFonts w:ascii="Arial CE" w:hAnsi="Arial CE"/>
                <w:sz w:val="18"/>
                <w:szCs w:val="18"/>
              </w:rPr>
              <w:t>Mesto Levice</w:t>
            </w: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sz w:val="18"/>
                <w:szCs w:val="18"/>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240"/>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w:hAnsi="Arial" w:cs="Arial"/>
                <w:sz w:val="18"/>
                <w:szCs w:val="18"/>
              </w:rPr>
            </w:pPr>
            <w:r w:rsidRPr="00DE578E">
              <w:rPr>
                <w:rFonts w:ascii="Arial" w:hAnsi="Arial" w:cs="Arial"/>
                <w:sz w:val="18"/>
                <w:szCs w:val="18"/>
              </w:rPr>
              <w:t>Zhotoviteľ:</w:t>
            </w: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w:hAnsi="Arial" w:cs="Arial"/>
                <w:sz w:val="18"/>
                <w:szCs w:val="18"/>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240"/>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sz w:val="18"/>
                <w:szCs w:val="18"/>
              </w:rPr>
            </w:pPr>
            <w:r w:rsidRPr="00DE578E">
              <w:rPr>
                <w:rFonts w:ascii="Arial CE" w:hAnsi="Arial CE"/>
                <w:sz w:val="18"/>
                <w:szCs w:val="18"/>
              </w:rPr>
              <w:t xml:space="preserve">Miesto: </w:t>
            </w: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sz w:val="18"/>
                <w:szCs w:val="18"/>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r>
      <w:tr w:rsidR="00DE578E" w:rsidRPr="00DE578E" w:rsidTr="001718F9">
        <w:trPr>
          <w:trHeight w:val="120"/>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414"/>
        </w:trPr>
        <w:tc>
          <w:tcPr>
            <w:tcW w:w="123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E578E" w:rsidRPr="00DE578E" w:rsidRDefault="00DE578E" w:rsidP="00DE578E">
            <w:pPr>
              <w:widowControl/>
              <w:jc w:val="center"/>
              <w:rPr>
                <w:rFonts w:ascii="Arial" w:hAnsi="Arial" w:cs="Arial"/>
                <w:b/>
                <w:bCs/>
                <w:sz w:val="16"/>
                <w:szCs w:val="16"/>
              </w:rPr>
            </w:pPr>
            <w:r w:rsidRPr="00DE578E">
              <w:rPr>
                <w:rFonts w:ascii="Arial" w:hAnsi="Arial" w:cs="Arial"/>
                <w:b/>
                <w:bCs/>
                <w:sz w:val="16"/>
                <w:szCs w:val="16"/>
              </w:rPr>
              <w:t>Kód</w:t>
            </w:r>
          </w:p>
        </w:tc>
        <w:tc>
          <w:tcPr>
            <w:tcW w:w="5155" w:type="dxa"/>
            <w:tcBorders>
              <w:top w:val="single" w:sz="4" w:space="0" w:color="000000"/>
              <w:left w:val="nil"/>
              <w:bottom w:val="single" w:sz="4" w:space="0" w:color="000000"/>
              <w:right w:val="single" w:sz="4" w:space="0" w:color="000000"/>
            </w:tcBorders>
            <w:shd w:val="clear" w:color="000000" w:fill="FFFFFF"/>
            <w:vAlign w:val="center"/>
            <w:hideMark/>
          </w:tcPr>
          <w:p w:rsidR="00DE578E" w:rsidRPr="00DE578E" w:rsidRDefault="00DE578E" w:rsidP="00DE578E">
            <w:pPr>
              <w:widowControl/>
              <w:jc w:val="center"/>
              <w:rPr>
                <w:rFonts w:ascii="Arial" w:hAnsi="Arial" w:cs="Arial"/>
                <w:b/>
                <w:bCs/>
                <w:sz w:val="16"/>
                <w:szCs w:val="16"/>
              </w:rPr>
            </w:pPr>
            <w:r w:rsidRPr="00DE578E">
              <w:rPr>
                <w:rFonts w:ascii="Arial" w:hAnsi="Arial" w:cs="Arial"/>
                <w:b/>
                <w:bCs/>
                <w:sz w:val="16"/>
                <w:szCs w:val="16"/>
              </w:rPr>
              <w:t>Zákazka</w:t>
            </w:r>
          </w:p>
        </w:tc>
        <w:tc>
          <w:tcPr>
            <w:tcW w:w="934" w:type="dxa"/>
            <w:tcBorders>
              <w:top w:val="single" w:sz="4" w:space="0" w:color="000000"/>
              <w:left w:val="nil"/>
              <w:bottom w:val="single" w:sz="4" w:space="0" w:color="000000"/>
              <w:right w:val="single" w:sz="4" w:space="0" w:color="000000"/>
            </w:tcBorders>
            <w:shd w:val="clear" w:color="000000" w:fill="FFFFFF"/>
            <w:vAlign w:val="center"/>
            <w:hideMark/>
          </w:tcPr>
          <w:p w:rsidR="00DE578E" w:rsidRPr="00DE578E" w:rsidRDefault="00DE578E" w:rsidP="00DE578E">
            <w:pPr>
              <w:widowControl/>
              <w:jc w:val="center"/>
              <w:rPr>
                <w:rFonts w:ascii="Arial" w:hAnsi="Arial" w:cs="Arial"/>
                <w:b/>
                <w:bCs/>
                <w:sz w:val="16"/>
                <w:szCs w:val="16"/>
              </w:rPr>
            </w:pPr>
            <w:r w:rsidRPr="00DE578E">
              <w:rPr>
                <w:rFonts w:ascii="Arial" w:hAnsi="Arial" w:cs="Arial"/>
                <w:b/>
                <w:bCs/>
                <w:sz w:val="16"/>
                <w:szCs w:val="16"/>
              </w:rPr>
              <w:t>Cena bez DPH</w:t>
            </w:r>
          </w:p>
        </w:tc>
        <w:tc>
          <w:tcPr>
            <w:tcW w:w="818" w:type="dxa"/>
            <w:tcBorders>
              <w:top w:val="single" w:sz="4" w:space="0" w:color="000000"/>
              <w:left w:val="nil"/>
              <w:bottom w:val="single" w:sz="4" w:space="0" w:color="000000"/>
              <w:right w:val="single" w:sz="4" w:space="0" w:color="000000"/>
            </w:tcBorders>
            <w:shd w:val="clear" w:color="000000" w:fill="FFFFFF"/>
            <w:vAlign w:val="center"/>
            <w:hideMark/>
          </w:tcPr>
          <w:p w:rsidR="00DE578E" w:rsidRPr="00DE578E" w:rsidRDefault="00DE578E" w:rsidP="00DE578E">
            <w:pPr>
              <w:widowControl/>
              <w:jc w:val="center"/>
              <w:rPr>
                <w:rFonts w:ascii="Arial" w:hAnsi="Arial" w:cs="Arial"/>
                <w:b/>
                <w:bCs/>
                <w:sz w:val="16"/>
                <w:szCs w:val="16"/>
              </w:rPr>
            </w:pPr>
            <w:r w:rsidRPr="00DE578E">
              <w:rPr>
                <w:rFonts w:ascii="Arial" w:hAnsi="Arial" w:cs="Arial"/>
                <w:b/>
                <w:bCs/>
                <w:sz w:val="16"/>
                <w:szCs w:val="16"/>
              </w:rPr>
              <w:t>DPH</w:t>
            </w:r>
          </w:p>
        </w:tc>
        <w:tc>
          <w:tcPr>
            <w:tcW w:w="934" w:type="dxa"/>
            <w:tcBorders>
              <w:top w:val="single" w:sz="4" w:space="0" w:color="000000"/>
              <w:left w:val="nil"/>
              <w:bottom w:val="single" w:sz="4" w:space="0" w:color="000000"/>
              <w:right w:val="single" w:sz="4" w:space="0" w:color="000000"/>
            </w:tcBorders>
            <w:shd w:val="clear" w:color="000000" w:fill="FFFFFF"/>
            <w:vAlign w:val="center"/>
            <w:hideMark/>
          </w:tcPr>
          <w:p w:rsidR="00DE578E" w:rsidRPr="00DE578E" w:rsidRDefault="00DE578E" w:rsidP="00DE578E">
            <w:pPr>
              <w:widowControl/>
              <w:jc w:val="center"/>
              <w:rPr>
                <w:rFonts w:ascii="Arial" w:hAnsi="Arial" w:cs="Arial"/>
                <w:b/>
                <w:bCs/>
                <w:sz w:val="16"/>
                <w:szCs w:val="16"/>
              </w:rPr>
            </w:pPr>
            <w:r w:rsidRPr="00DE578E">
              <w:rPr>
                <w:rFonts w:ascii="Arial" w:hAnsi="Arial" w:cs="Arial"/>
                <w:b/>
                <w:bCs/>
                <w:sz w:val="16"/>
                <w:szCs w:val="16"/>
              </w:rPr>
              <w:t>Cena s DPH</w:t>
            </w:r>
          </w:p>
        </w:tc>
      </w:tr>
      <w:tr w:rsidR="00DE578E" w:rsidRPr="00DE578E" w:rsidTr="001718F9">
        <w:trPr>
          <w:trHeight w:val="120"/>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jc w:val="center"/>
              <w:rPr>
                <w:rFonts w:ascii="Arial" w:hAnsi="Arial" w:cs="Arial"/>
                <w:b/>
                <w:bCs/>
                <w:sz w:val="16"/>
                <w:szCs w:val="16"/>
              </w:rPr>
            </w:pP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sz w:val="20"/>
              </w:rPr>
            </w:pPr>
          </w:p>
        </w:tc>
      </w:tr>
      <w:tr w:rsidR="00DE578E" w:rsidRPr="00DE578E" w:rsidTr="001718F9">
        <w:trPr>
          <w:trHeight w:val="454"/>
        </w:trPr>
        <w:tc>
          <w:tcPr>
            <w:tcW w:w="1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sz w:val="18"/>
                <w:szCs w:val="18"/>
              </w:rPr>
            </w:pPr>
            <w:r w:rsidRPr="00DE578E">
              <w:rPr>
                <w:rFonts w:ascii="Arial CE" w:hAnsi="Arial CE"/>
                <w:b/>
                <w:bCs/>
                <w:sz w:val="18"/>
                <w:szCs w:val="18"/>
              </w:rPr>
              <w:t> </w:t>
            </w:r>
          </w:p>
        </w:tc>
        <w:tc>
          <w:tcPr>
            <w:tcW w:w="5155" w:type="dxa"/>
            <w:tcBorders>
              <w:top w:val="single" w:sz="4" w:space="0" w:color="000000"/>
              <w:left w:val="nil"/>
              <w:bottom w:val="single" w:sz="8"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sz w:val="18"/>
                <w:szCs w:val="18"/>
              </w:rPr>
            </w:pPr>
            <w:r w:rsidRPr="00DE578E">
              <w:rPr>
                <w:rFonts w:ascii="Arial CE" w:hAnsi="Arial CE"/>
                <w:b/>
                <w:bCs/>
                <w:sz w:val="18"/>
                <w:szCs w:val="18"/>
              </w:rPr>
              <w:t xml:space="preserve">TRANSFORMÁCIA LOKALITY VINOHRADY NA REKREAČNÚ ZÓNU   </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sz w:val="18"/>
                <w:szCs w:val="18"/>
              </w:rPr>
            </w:pPr>
            <w:r w:rsidRPr="00DE578E">
              <w:rPr>
                <w:rFonts w:ascii="Arial CE" w:hAnsi="Arial CE"/>
                <w:b/>
                <w:bCs/>
                <w:sz w:val="18"/>
                <w:szCs w:val="18"/>
              </w:rPr>
              <w:t> </w:t>
            </w:r>
          </w:p>
        </w:tc>
        <w:tc>
          <w:tcPr>
            <w:tcW w:w="818" w:type="dxa"/>
            <w:tcBorders>
              <w:top w:val="single" w:sz="4" w:space="0" w:color="000000"/>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sz w:val="18"/>
                <w:szCs w:val="18"/>
              </w:rPr>
            </w:pPr>
            <w:r w:rsidRPr="00DE578E">
              <w:rPr>
                <w:rFonts w:ascii="Arial CE" w:hAnsi="Arial CE"/>
                <w:b/>
                <w:bCs/>
                <w:sz w:val="18"/>
                <w:szCs w:val="18"/>
              </w:rPr>
              <w:t> </w:t>
            </w:r>
          </w:p>
        </w:tc>
        <w:tc>
          <w:tcPr>
            <w:tcW w:w="934" w:type="dxa"/>
            <w:tcBorders>
              <w:top w:val="single" w:sz="4" w:space="0" w:color="000000"/>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sz w:val="18"/>
                <w:szCs w:val="18"/>
              </w:rPr>
            </w:pPr>
            <w:r w:rsidRPr="00DE578E">
              <w:rPr>
                <w:rFonts w:ascii="Arial CE" w:hAnsi="Arial CE"/>
                <w:b/>
                <w:bCs/>
                <w:sz w:val="18"/>
                <w:szCs w:val="18"/>
              </w:rPr>
              <w:t> </w:t>
            </w:r>
          </w:p>
        </w:tc>
      </w:tr>
      <w:tr w:rsidR="00DE578E" w:rsidRPr="00DE578E" w:rsidTr="001718F9">
        <w:trPr>
          <w:trHeight w:val="240"/>
        </w:trPr>
        <w:tc>
          <w:tcPr>
            <w:tcW w:w="1230" w:type="dxa"/>
            <w:tcBorders>
              <w:top w:val="nil"/>
              <w:left w:val="single" w:sz="4" w:space="0" w:color="000000"/>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color w:val="0000FF"/>
                <w:sz w:val="16"/>
                <w:szCs w:val="16"/>
              </w:rPr>
            </w:pPr>
            <w:r w:rsidRPr="00DE578E">
              <w:rPr>
                <w:rFonts w:ascii="Arial CE" w:hAnsi="Arial CE"/>
                <w:b/>
                <w:bCs/>
                <w:color w:val="0000FF"/>
                <w:sz w:val="16"/>
                <w:szCs w:val="16"/>
              </w:rPr>
              <w:t>SO01</w:t>
            </w:r>
          </w:p>
        </w:tc>
        <w:tc>
          <w:tcPr>
            <w:tcW w:w="5155" w:type="dxa"/>
            <w:tcBorders>
              <w:top w:val="single" w:sz="4" w:space="0" w:color="000000"/>
              <w:left w:val="nil"/>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color w:val="0000FF"/>
                <w:sz w:val="16"/>
                <w:szCs w:val="16"/>
              </w:rPr>
            </w:pPr>
            <w:r w:rsidRPr="00DE578E">
              <w:rPr>
                <w:rFonts w:ascii="Arial CE" w:hAnsi="Arial CE"/>
                <w:b/>
                <w:bCs/>
                <w:color w:val="0000FF"/>
                <w:sz w:val="16"/>
                <w:szCs w:val="16"/>
              </w:rPr>
              <w:t xml:space="preserve">    SO 01 - IN-LINE DRÁHA   </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c>
          <w:tcPr>
            <w:tcW w:w="818"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r>
      <w:tr w:rsidR="00DE578E" w:rsidRPr="00DE578E" w:rsidTr="001718F9">
        <w:trPr>
          <w:trHeight w:val="240"/>
        </w:trPr>
        <w:tc>
          <w:tcPr>
            <w:tcW w:w="1230" w:type="dxa"/>
            <w:tcBorders>
              <w:top w:val="nil"/>
              <w:left w:val="single" w:sz="4" w:space="0" w:color="000000"/>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color w:val="0000FF"/>
                <w:sz w:val="16"/>
                <w:szCs w:val="16"/>
              </w:rPr>
            </w:pPr>
            <w:r w:rsidRPr="00DE578E">
              <w:rPr>
                <w:rFonts w:ascii="Arial CE" w:hAnsi="Arial CE"/>
                <w:b/>
                <w:bCs/>
                <w:color w:val="0000FF"/>
                <w:sz w:val="16"/>
                <w:szCs w:val="16"/>
              </w:rPr>
              <w:t>SO09</w:t>
            </w:r>
          </w:p>
        </w:tc>
        <w:tc>
          <w:tcPr>
            <w:tcW w:w="5155" w:type="dxa"/>
            <w:tcBorders>
              <w:top w:val="nil"/>
              <w:left w:val="nil"/>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color w:val="0000FF"/>
                <w:sz w:val="16"/>
                <w:szCs w:val="16"/>
              </w:rPr>
            </w:pPr>
            <w:r w:rsidRPr="00DE578E">
              <w:rPr>
                <w:rFonts w:ascii="Arial CE" w:hAnsi="Arial CE"/>
                <w:b/>
                <w:bCs/>
                <w:color w:val="0000FF"/>
                <w:sz w:val="16"/>
                <w:szCs w:val="16"/>
              </w:rPr>
              <w:t xml:space="preserve">    SO 09 - SKATEPARK   </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c>
          <w:tcPr>
            <w:tcW w:w="818"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b/>
                <w:bCs/>
                <w:color w:val="0000FF"/>
                <w:sz w:val="16"/>
                <w:szCs w:val="16"/>
              </w:rPr>
            </w:pPr>
            <w:r w:rsidRPr="00DE578E">
              <w:rPr>
                <w:rFonts w:ascii="Arial CE" w:hAnsi="Arial CE"/>
                <w:b/>
                <w:bCs/>
                <w:color w:val="0000FF"/>
                <w:sz w:val="16"/>
                <w:szCs w:val="16"/>
              </w:rPr>
              <w:t> </w:t>
            </w:r>
          </w:p>
        </w:tc>
      </w:tr>
      <w:tr w:rsidR="00DE578E" w:rsidRPr="00DE578E" w:rsidTr="001718F9">
        <w:trPr>
          <w:trHeight w:val="240"/>
        </w:trPr>
        <w:tc>
          <w:tcPr>
            <w:tcW w:w="1230" w:type="dxa"/>
            <w:tcBorders>
              <w:top w:val="nil"/>
              <w:left w:val="single" w:sz="4" w:space="0" w:color="000000"/>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color w:val="800000"/>
                <w:sz w:val="16"/>
                <w:szCs w:val="16"/>
              </w:rPr>
            </w:pPr>
            <w:r w:rsidRPr="00DE578E">
              <w:rPr>
                <w:rFonts w:ascii="Arial CE" w:hAnsi="Arial CE"/>
                <w:color w:val="800000"/>
                <w:sz w:val="16"/>
                <w:szCs w:val="16"/>
              </w:rPr>
              <w:t> </w:t>
            </w:r>
          </w:p>
        </w:tc>
        <w:tc>
          <w:tcPr>
            <w:tcW w:w="5155" w:type="dxa"/>
            <w:tcBorders>
              <w:top w:val="nil"/>
              <w:left w:val="nil"/>
              <w:bottom w:val="single" w:sz="4" w:space="0" w:color="000000"/>
              <w:right w:val="single" w:sz="4" w:space="0" w:color="000000"/>
            </w:tcBorders>
            <w:shd w:val="clear" w:color="auto" w:fill="auto"/>
            <w:vAlign w:val="bottom"/>
            <w:hideMark/>
          </w:tcPr>
          <w:p w:rsidR="00DE578E" w:rsidRPr="00DE578E" w:rsidRDefault="00DE578E" w:rsidP="00DE578E">
            <w:pPr>
              <w:widowControl/>
              <w:rPr>
                <w:rFonts w:ascii="Arial CE" w:hAnsi="Arial CE"/>
                <w:b/>
                <w:bCs/>
                <w:color w:val="800000"/>
                <w:sz w:val="18"/>
                <w:szCs w:val="18"/>
              </w:rPr>
            </w:pPr>
            <w:r w:rsidRPr="00DE578E">
              <w:rPr>
                <w:rFonts w:ascii="Arial CE" w:hAnsi="Arial CE"/>
                <w:b/>
                <w:bCs/>
                <w:color w:val="800000"/>
                <w:sz w:val="18"/>
                <w:szCs w:val="18"/>
              </w:rPr>
              <w:t>SPOLU</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color w:val="800000"/>
                <w:sz w:val="16"/>
                <w:szCs w:val="16"/>
              </w:rPr>
            </w:pPr>
            <w:r w:rsidRPr="00DE578E">
              <w:rPr>
                <w:rFonts w:ascii="Arial CE" w:hAnsi="Arial CE"/>
                <w:color w:val="800000"/>
                <w:sz w:val="16"/>
                <w:szCs w:val="16"/>
              </w:rPr>
              <w:t> </w:t>
            </w:r>
          </w:p>
        </w:tc>
        <w:tc>
          <w:tcPr>
            <w:tcW w:w="818"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color w:val="800000"/>
                <w:sz w:val="16"/>
                <w:szCs w:val="16"/>
              </w:rPr>
            </w:pPr>
            <w:r w:rsidRPr="00DE578E">
              <w:rPr>
                <w:rFonts w:ascii="Arial CE" w:hAnsi="Arial CE"/>
                <w:color w:val="800000"/>
                <w:sz w:val="16"/>
                <w:szCs w:val="16"/>
              </w:rPr>
              <w:t> </w:t>
            </w:r>
          </w:p>
        </w:tc>
        <w:tc>
          <w:tcPr>
            <w:tcW w:w="934" w:type="dxa"/>
            <w:tcBorders>
              <w:top w:val="nil"/>
              <w:left w:val="nil"/>
              <w:bottom w:val="single" w:sz="4" w:space="0" w:color="000000"/>
              <w:right w:val="single" w:sz="4" w:space="0" w:color="000000"/>
            </w:tcBorders>
            <w:shd w:val="clear" w:color="auto" w:fill="auto"/>
            <w:noWrap/>
            <w:vAlign w:val="bottom"/>
            <w:hideMark/>
          </w:tcPr>
          <w:p w:rsidR="00DE578E" w:rsidRPr="00DE578E" w:rsidRDefault="00DE578E" w:rsidP="00DE578E">
            <w:pPr>
              <w:widowControl/>
              <w:jc w:val="right"/>
              <w:rPr>
                <w:rFonts w:ascii="Arial CE" w:hAnsi="Arial CE"/>
                <w:color w:val="800000"/>
                <w:sz w:val="16"/>
                <w:szCs w:val="16"/>
              </w:rPr>
            </w:pPr>
            <w:r w:rsidRPr="00DE578E">
              <w:rPr>
                <w:rFonts w:ascii="Arial CE" w:hAnsi="Arial CE"/>
                <w:color w:val="800000"/>
                <w:sz w:val="16"/>
                <w:szCs w:val="16"/>
              </w:rPr>
              <w:t> </w:t>
            </w:r>
          </w:p>
        </w:tc>
      </w:tr>
      <w:tr w:rsidR="00DE578E" w:rsidRPr="00DE578E" w:rsidTr="001718F9">
        <w:trPr>
          <w:trHeight w:val="548"/>
        </w:trPr>
        <w:tc>
          <w:tcPr>
            <w:tcW w:w="1230" w:type="dxa"/>
            <w:tcBorders>
              <w:top w:val="nil"/>
              <w:left w:val="nil"/>
              <w:bottom w:val="nil"/>
              <w:right w:val="nil"/>
            </w:tcBorders>
            <w:shd w:val="clear" w:color="auto" w:fill="auto"/>
            <w:noWrap/>
            <w:vAlign w:val="bottom"/>
            <w:hideMark/>
          </w:tcPr>
          <w:p w:rsidR="00DE578E" w:rsidRPr="00DE578E" w:rsidRDefault="00DE578E" w:rsidP="00DE578E">
            <w:pPr>
              <w:widowControl/>
              <w:jc w:val="right"/>
              <w:rPr>
                <w:rFonts w:ascii="Arial CE" w:hAnsi="Arial CE"/>
                <w:color w:val="800000"/>
                <w:sz w:val="16"/>
                <w:szCs w:val="16"/>
              </w:rPr>
            </w:pPr>
          </w:p>
        </w:tc>
        <w:tc>
          <w:tcPr>
            <w:tcW w:w="5155"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b/>
                <w:bCs/>
                <w:sz w:val="18"/>
                <w:szCs w:val="18"/>
              </w:rPr>
            </w:pPr>
            <w:r w:rsidRPr="00DE578E">
              <w:rPr>
                <w:rFonts w:ascii="Arial CE" w:hAnsi="Arial CE"/>
                <w:b/>
                <w:bCs/>
                <w:sz w:val="18"/>
                <w:szCs w:val="18"/>
              </w:rPr>
              <w:t>Celkom</w:t>
            </w: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rPr>
                <w:rFonts w:ascii="Arial CE" w:hAnsi="Arial CE"/>
                <w:b/>
                <w:bCs/>
                <w:sz w:val="18"/>
                <w:szCs w:val="18"/>
              </w:rPr>
            </w:pPr>
          </w:p>
        </w:tc>
        <w:tc>
          <w:tcPr>
            <w:tcW w:w="818" w:type="dxa"/>
            <w:tcBorders>
              <w:top w:val="nil"/>
              <w:left w:val="nil"/>
              <w:bottom w:val="nil"/>
              <w:right w:val="nil"/>
            </w:tcBorders>
            <w:shd w:val="clear" w:color="auto" w:fill="auto"/>
            <w:noWrap/>
            <w:vAlign w:val="bottom"/>
            <w:hideMark/>
          </w:tcPr>
          <w:p w:rsidR="00DE578E" w:rsidRPr="00DE578E" w:rsidRDefault="00DE578E" w:rsidP="00DE578E">
            <w:pPr>
              <w:widowControl/>
              <w:jc w:val="right"/>
              <w:rPr>
                <w:sz w:val="20"/>
              </w:rPr>
            </w:pPr>
          </w:p>
        </w:tc>
        <w:tc>
          <w:tcPr>
            <w:tcW w:w="934" w:type="dxa"/>
            <w:tcBorders>
              <w:top w:val="nil"/>
              <w:left w:val="nil"/>
              <w:bottom w:val="nil"/>
              <w:right w:val="nil"/>
            </w:tcBorders>
            <w:shd w:val="clear" w:color="auto" w:fill="auto"/>
            <w:noWrap/>
            <w:vAlign w:val="bottom"/>
            <w:hideMark/>
          </w:tcPr>
          <w:p w:rsidR="00DE578E" w:rsidRPr="00DE578E" w:rsidRDefault="00DE578E" w:rsidP="00DE578E">
            <w:pPr>
              <w:widowControl/>
              <w:jc w:val="right"/>
              <w:rPr>
                <w:sz w:val="20"/>
              </w:rPr>
            </w:pPr>
          </w:p>
        </w:tc>
      </w:tr>
      <w:tr w:rsidR="00DE578E" w:rsidRPr="00DE578E" w:rsidTr="001718F9">
        <w:trPr>
          <w:trHeight w:val="213"/>
        </w:trPr>
        <w:tc>
          <w:tcPr>
            <w:tcW w:w="1230" w:type="dxa"/>
            <w:tcBorders>
              <w:top w:val="nil"/>
              <w:left w:val="nil"/>
              <w:bottom w:val="nil"/>
              <w:right w:val="nil"/>
            </w:tcBorders>
            <w:shd w:val="clear" w:color="auto" w:fill="auto"/>
            <w:noWrap/>
            <w:hideMark/>
          </w:tcPr>
          <w:p w:rsidR="00DE578E" w:rsidRPr="00DE578E" w:rsidRDefault="00DE578E" w:rsidP="00DE578E">
            <w:pPr>
              <w:widowControl/>
              <w:jc w:val="right"/>
              <w:rPr>
                <w:sz w:val="20"/>
              </w:rPr>
            </w:pPr>
          </w:p>
        </w:tc>
        <w:tc>
          <w:tcPr>
            <w:tcW w:w="5155"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818" w:type="dxa"/>
            <w:tcBorders>
              <w:top w:val="nil"/>
              <w:left w:val="nil"/>
              <w:bottom w:val="nil"/>
              <w:right w:val="nil"/>
            </w:tcBorders>
            <w:shd w:val="clear" w:color="auto" w:fill="auto"/>
            <w:noWrap/>
            <w:hideMark/>
          </w:tcPr>
          <w:p w:rsidR="00DE578E" w:rsidRPr="00DE578E" w:rsidRDefault="00DE578E" w:rsidP="00DE578E">
            <w:pPr>
              <w:widowControl/>
              <w:rPr>
                <w:sz w:val="20"/>
              </w:rPr>
            </w:pPr>
          </w:p>
        </w:tc>
        <w:tc>
          <w:tcPr>
            <w:tcW w:w="934" w:type="dxa"/>
            <w:tcBorders>
              <w:top w:val="nil"/>
              <w:left w:val="nil"/>
              <w:bottom w:val="nil"/>
              <w:right w:val="nil"/>
            </w:tcBorders>
            <w:shd w:val="clear" w:color="auto" w:fill="auto"/>
            <w:noWrap/>
            <w:hideMark/>
          </w:tcPr>
          <w:p w:rsidR="00DE578E" w:rsidRPr="00DE578E" w:rsidRDefault="00DE578E" w:rsidP="00DE578E">
            <w:pPr>
              <w:widowControl/>
              <w:rPr>
                <w:sz w:val="20"/>
              </w:rPr>
            </w:pPr>
          </w:p>
        </w:tc>
      </w:tr>
    </w:tbl>
    <w:p w:rsidR="00DE578E" w:rsidRDefault="00DE578E" w:rsidP="002E3F3E"/>
    <w:tbl>
      <w:tblPr>
        <w:tblW w:w="8694" w:type="dxa"/>
        <w:tblCellMar>
          <w:left w:w="70" w:type="dxa"/>
          <w:right w:w="70" w:type="dxa"/>
        </w:tblCellMar>
        <w:tblLook w:val="04A0" w:firstRow="1" w:lastRow="0" w:firstColumn="1" w:lastColumn="0" w:noHBand="0" w:noVBand="1"/>
      </w:tblPr>
      <w:tblGrid>
        <w:gridCol w:w="318"/>
        <w:gridCol w:w="968"/>
        <w:gridCol w:w="4426"/>
        <w:gridCol w:w="363"/>
        <w:gridCol w:w="825"/>
        <w:gridCol w:w="914"/>
        <w:gridCol w:w="1114"/>
      </w:tblGrid>
      <w:tr w:rsidR="00355DF1" w:rsidRPr="00355DF1" w:rsidTr="00355DF1">
        <w:trPr>
          <w:trHeight w:val="555"/>
        </w:trPr>
        <w:tc>
          <w:tcPr>
            <w:tcW w:w="8694" w:type="dxa"/>
            <w:gridSpan w:val="7"/>
            <w:tcBorders>
              <w:top w:val="nil"/>
              <w:left w:val="nil"/>
              <w:bottom w:val="nil"/>
              <w:right w:val="nil"/>
            </w:tcBorders>
            <w:shd w:val="clear" w:color="auto" w:fill="auto"/>
            <w:noWrap/>
            <w:vAlign w:val="bottom"/>
            <w:hideMark/>
          </w:tcPr>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Default="00355DF1" w:rsidP="00355DF1">
            <w:pPr>
              <w:widowControl/>
              <w:jc w:val="center"/>
              <w:rPr>
                <w:rFonts w:ascii="Arial CE" w:hAnsi="Arial CE" w:cs="Arial CE"/>
                <w:b/>
                <w:bCs/>
                <w:sz w:val="28"/>
                <w:szCs w:val="28"/>
              </w:rPr>
            </w:pPr>
          </w:p>
          <w:p w:rsidR="00355DF1" w:rsidRPr="00355DF1" w:rsidRDefault="00355DF1" w:rsidP="00355DF1">
            <w:pPr>
              <w:widowControl/>
              <w:jc w:val="center"/>
              <w:rPr>
                <w:rFonts w:ascii="Arial CE" w:hAnsi="Arial CE" w:cs="Arial CE"/>
                <w:b/>
                <w:bCs/>
                <w:sz w:val="28"/>
                <w:szCs w:val="28"/>
              </w:rPr>
            </w:pPr>
            <w:r w:rsidRPr="00355DF1">
              <w:rPr>
                <w:rFonts w:ascii="Arial CE" w:hAnsi="Arial CE" w:cs="Arial CE"/>
                <w:b/>
                <w:bCs/>
                <w:sz w:val="28"/>
                <w:szCs w:val="28"/>
              </w:rPr>
              <w:t>Zadanie</w:t>
            </w:r>
          </w:p>
        </w:tc>
      </w:tr>
      <w:tr w:rsidR="00355DF1" w:rsidRPr="00355DF1" w:rsidTr="00355DF1">
        <w:trPr>
          <w:trHeight w:val="255"/>
        </w:trPr>
        <w:tc>
          <w:tcPr>
            <w:tcW w:w="5622" w:type="dxa"/>
            <w:gridSpan w:val="3"/>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b/>
                <w:bCs/>
                <w:sz w:val="18"/>
                <w:szCs w:val="18"/>
              </w:rPr>
            </w:pPr>
            <w:r w:rsidRPr="00355DF1">
              <w:rPr>
                <w:rFonts w:ascii="Arial CE" w:hAnsi="Arial CE" w:cs="Arial CE"/>
                <w:b/>
                <w:bCs/>
                <w:sz w:val="18"/>
                <w:szCs w:val="18"/>
              </w:rPr>
              <w:lastRenderedPageBreak/>
              <w:t>Stavba:   TRANSFORMÁCIA LOKALITY VINOHRADY NA REKREAČNÚ ZÓNU</w:t>
            </w: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b/>
                <w:bCs/>
                <w:sz w:val="18"/>
                <w:szCs w:val="18"/>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255"/>
        </w:trPr>
        <w:tc>
          <w:tcPr>
            <w:tcW w:w="5622" w:type="dxa"/>
            <w:gridSpan w:val="3"/>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b/>
                <w:bCs/>
                <w:sz w:val="18"/>
                <w:szCs w:val="18"/>
              </w:rPr>
            </w:pPr>
            <w:r w:rsidRPr="00355DF1">
              <w:rPr>
                <w:rFonts w:ascii="Arial CE" w:hAnsi="Arial CE" w:cs="Arial CE"/>
                <w:b/>
                <w:bCs/>
                <w:sz w:val="18"/>
                <w:szCs w:val="18"/>
              </w:rPr>
              <w:t>Objekt:   SO 01 - IN-LINE DRÁHA</w:t>
            </w: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b/>
                <w:bCs/>
                <w:sz w:val="18"/>
                <w:szCs w:val="18"/>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270"/>
        </w:trPr>
        <w:tc>
          <w:tcPr>
            <w:tcW w:w="290" w:type="dxa"/>
            <w:tcBorders>
              <w:top w:val="nil"/>
              <w:left w:val="nil"/>
              <w:bottom w:val="nil"/>
              <w:right w:val="nil"/>
            </w:tcBorders>
            <w:shd w:val="clear" w:color="auto" w:fill="auto"/>
            <w:noWrap/>
            <w:vAlign w:val="center"/>
            <w:hideMark/>
          </w:tcPr>
          <w:p w:rsidR="00355DF1" w:rsidRPr="00355DF1" w:rsidRDefault="00355DF1" w:rsidP="00355DF1">
            <w:pPr>
              <w:widowControl/>
              <w:rPr>
                <w:sz w:val="20"/>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4426" w:type="dxa"/>
            <w:tcBorders>
              <w:top w:val="nil"/>
              <w:left w:val="nil"/>
              <w:bottom w:val="nil"/>
              <w:right w:val="nil"/>
            </w:tcBorders>
            <w:shd w:val="clear" w:color="auto" w:fill="auto"/>
            <w:noWrap/>
            <w:vAlign w:val="center"/>
            <w:hideMark/>
          </w:tcPr>
          <w:p w:rsidR="00355DF1" w:rsidRPr="00355DF1" w:rsidRDefault="00355DF1" w:rsidP="00355DF1">
            <w:pPr>
              <w:widowControl/>
              <w:rPr>
                <w:sz w:val="20"/>
              </w:rPr>
            </w:pP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135"/>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904" w:type="dxa"/>
            <w:tcBorders>
              <w:top w:val="nil"/>
              <w:left w:val="nil"/>
              <w:bottom w:val="nil"/>
              <w:right w:val="nil"/>
            </w:tcBorders>
            <w:shd w:val="clear" w:color="auto" w:fill="auto"/>
            <w:hideMark/>
          </w:tcPr>
          <w:p w:rsidR="00355DF1" w:rsidRPr="00355DF1" w:rsidRDefault="00355DF1" w:rsidP="00355DF1">
            <w:pPr>
              <w:widowControl/>
              <w:rPr>
                <w:sz w:val="20"/>
              </w:rPr>
            </w:pPr>
          </w:p>
        </w:tc>
        <w:tc>
          <w:tcPr>
            <w:tcW w:w="4426" w:type="dxa"/>
            <w:tcBorders>
              <w:top w:val="nil"/>
              <w:left w:val="nil"/>
              <w:bottom w:val="nil"/>
              <w:right w:val="nil"/>
            </w:tcBorders>
            <w:shd w:val="clear" w:color="auto" w:fill="auto"/>
            <w:hideMark/>
          </w:tcPr>
          <w:p w:rsidR="00355DF1" w:rsidRPr="00355DF1" w:rsidRDefault="00355DF1" w:rsidP="00355DF1">
            <w:pPr>
              <w:widowControl/>
              <w:rPr>
                <w:sz w:val="20"/>
              </w:rPr>
            </w:pPr>
          </w:p>
        </w:tc>
        <w:tc>
          <w:tcPr>
            <w:tcW w:w="293" w:type="dxa"/>
            <w:tcBorders>
              <w:top w:val="nil"/>
              <w:left w:val="nil"/>
              <w:bottom w:val="nil"/>
              <w:right w:val="nil"/>
            </w:tcBorders>
            <w:shd w:val="clear" w:color="auto" w:fill="auto"/>
            <w:hideMark/>
          </w:tcPr>
          <w:p w:rsidR="00355DF1" w:rsidRPr="00355DF1" w:rsidRDefault="00355DF1" w:rsidP="00355DF1">
            <w:pPr>
              <w:widowControl/>
              <w:rPr>
                <w:sz w:val="20"/>
              </w:rPr>
            </w:pPr>
          </w:p>
        </w:tc>
        <w:tc>
          <w:tcPr>
            <w:tcW w:w="823" w:type="dxa"/>
            <w:tcBorders>
              <w:top w:val="nil"/>
              <w:left w:val="nil"/>
              <w:bottom w:val="nil"/>
              <w:right w:val="nil"/>
            </w:tcBorders>
            <w:shd w:val="clear" w:color="auto" w:fill="auto"/>
            <w:noWrap/>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hideMark/>
          </w:tcPr>
          <w:p w:rsidR="00355DF1" w:rsidRPr="00355DF1" w:rsidRDefault="00355DF1" w:rsidP="00355DF1">
            <w:pPr>
              <w:widowControl/>
              <w:jc w:val="right"/>
              <w:rPr>
                <w:sz w:val="20"/>
              </w:rPr>
            </w:pPr>
          </w:p>
        </w:tc>
      </w:tr>
      <w:tr w:rsidR="00355DF1" w:rsidRPr="00355DF1" w:rsidTr="00355DF1">
        <w:trPr>
          <w:trHeight w:val="255"/>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442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270"/>
        </w:trPr>
        <w:tc>
          <w:tcPr>
            <w:tcW w:w="5622" w:type="dxa"/>
            <w:gridSpan w:val="3"/>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Objednávateľ:   Mesto Levice</w:t>
            </w: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sz w:val="16"/>
                <w:szCs w:val="16"/>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270"/>
        </w:trPr>
        <w:tc>
          <w:tcPr>
            <w:tcW w:w="5622" w:type="dxa"/>
            <w:gridSpan w:val="3"/>
            <w:tcBorders>
              <w:top w:val="nil"/>
              <w:left w:val="nil"/>
              <w:bottom w:val="nil"/>
              <w:right w:val="nil"/>
            </w:tcBorders>
            <w:shd w:val="clear" w:color="auto" w:fill="auto"/>
            <w:noWrap/>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Projektant popis:   BEAST Studio, Levice</w:t>
            </w:r>
          </w:p>
        </w:tc>
        <w:tc>
          <w:tcPr>
            <w:tcW w:w="293" w:type="dxa"/>
            <w:tcBorders>
              <w:top w:val="nil"/>
              <w:left w:val="nil"/>
              <w:bottom w:val="nil"/>
              <w:right w:val="nil"/>
            </w:tcBorders>
            <w:shd w:val="clear" w:color="auto" w:fill="auto"/>
            <w:hideMark/>
          </w:tcPr>
          <w:p w:rsidR="00355DF1" w:rsidRPr="00355DF1" w:rsidRDefault="00355DF1" w:rsidP="00355DF1">
            <w:pPr>
              <w:widowControl/>
              <w:rPr>
                <w:rFonts w:ascii="Arial CE" w:hAnsi="Arial CE" w:cs="Arial CE"/>
                <w:sz w:val="16"/>
                <w:szCs w:val="16"/>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hideMark/>
          </w:tcPr>
          <w:p w:rsidR="00355DF1" w:rsidRPr="00355DF1" w:rsidRDefault="00355DF1" w:rsidP="00355DF1">
            <w:pPr>
              <w:widowControl/>
              <w:jc w:val="right"/>
              <w:rPr>
                <w:sz w:val="20"/>
              </w:rPr>
            </w:pPr>
          </w:p>
        </w:tc>
      </w:tr>
      <w:tr w:rsidR="00355DF1" w:rsidRPr="00355DF1" w:rsidTr="00355DF1">
        <w:trPr>
          <w:trHeight w:val="135"/>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442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480"/>
        </w:trPr>
        <w:tc>
          <w:tcPr>
            <w:tcW w:w="29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Č.</w:t>
            </w:r>
          </w:p>
        </w:tc>
        <w:tc>
          <w:tcPr>
            <w:tcW w:w="904"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Kód položky</w:t>
            </w:r>
          </w:p>
        </w:tc>
        <w:tc>
          <w:tcPr>
            <w:tcW w:w="4426"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Popis</w:t>
            </w:r>
          </w:p>
        </w:tc>
        <w:tc>
          <w:tcPr>
            <w:tcW w:w="293"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MJ</w:t>
            </w:r>
          </w:p>
        </w:tc>
        <w:tc>
          <w:tcPr>
            <w:tcW w:w="823"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Množstvo celkom</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Cena jednotková</w:t>
            </w:r>
          </w:p>
        </w:tc>
        <w:tc>
          <w:tcPr>
            <w:tcW w:w="1114" w:type="dxa"/>
            <w:tcBorders>
              <w:top w:val="single" w:sz="4" w:space="0" w:color="000000"/>
              <w:left w:val="nil"/>
              <w:bottom w:val="single" w:sz="4" w:space="0" w:color="000000"/>
              <w:right w:val="single" w:sz="4" w:space="0" w:color="000000"/>
            </w:tcBorders>
            <w:shd w:val="clear" w:color="000000" w:fill="FFFFFF"/>
            <w:vAlign w:val="center"/>
            <w:hideMark/>
          </w:tcPr>
          <w:p w:rsidR="00355DF1" w:rsidRPr="00355DF1" w:rsidRDefault="00355DF1" w:rsidP="00355DF1">
            <w:pPr>
              <w:widowControl/>
              <w:jc w:val="center"/>
              <w:rPr>
                <w:rFonts w:ascii="Arial CYR" w:hAnsi="Arial CYR" w:cs="Arial CYR"/>
                <w:sz w:val="16"/>
                <w:szCs w:val="16"/>
              </w:rPr>
            </w:pPr>
            <w:r w:rsidRPr="00355DF1">
              <w:rPr>
                <w:rFonts w:ascii="Arial CYR" w:hAnsi="Arial CYR" w:cs="Arial CYR"/>
                <w:sz w:val="16"/>
                <w:szCs w:val="16"/>
              </w:rPr>
              <w:t>Cena celkom bez DPH</w:t>
            </w:r>
          </w:p>
        </w:tc>
      </w:tr>
      <w:tr w:rsidR="00355DF1" w:rsidRPr="00355DF1" w:rsidTr="00355DF1">
        <w:trPr>
          <w:trHeight w:val="60"/>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 CYR" w:hAnsi="Arial CYR" w:cs="Arial CYR"/>
                <w:sz w:val="16"/>
                <w:szCs w:val="16"/>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442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29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615"/>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904"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2"/>
                <w:szCs w:val="22"/>
              </w:rPr>
            </w:pPr>
            <w:r w:rsidRPr="00355DF1">
              <w:rPr>
                <w:rFonts w:ascii="Arial CE" w:hAnsi="Arial CE" w:cs="Arial CE"/>
                <w:b/>
                <w:bCs/>
                <w:color w:val="000080"/>
                <w:sz w:val="22"/>
                <w:szCs w:val="22"/>
              </w:rPr>
              <w:t>HSV</w:t>
            </w:r>
          </w:p>
        </w:tc>
        <w:tc>
          <w:tcPr>
            <w:tcW w:w="4426"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2"/>
                <w:szCs w:val="22"/>
              </w:rPr>
            </w:pPr>
            <w:r w:rsidRPr="00355DF1">
              <w:rPr>
                <w:rFonts w:ascii="Arial CE" w:hAnsi="Arial CE" w:cs="Arial CE"/>
                <w:b/>
                <w:bCs/>
                <w:color w:val="000080"/>
                <w:sz w:val="22"/>
                <w:szCs w:val="22"/>
              </w:rPr>
              <w:t xml:space="preserve">Práce a dodávky HSV   </w:t>
            </w:r>
          </w:p>
        </w:tc>
        <w:tc>
          <w:tcPr>
            <w:tcW w:w="293"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2"/>
                <w:szCs w:val="22"/>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r>
      <w:tr w:rsidR="00355DF1" w:rsidRPr="00355DF1" w:rsidTr="00355DF1">
        <w:trPr>
          <w:trHeight w:val="570"/>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904"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1</w:t>
            </w:r>
          </w:p>
        </w:tc>
        <w:tc>
          <w:tcPr>
            <w:tcW w:w="4426"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 xml:space="preserve">Zemné práce   </w:t>
            </w:r>
          </w:p>
        </w:tc>
        <w:tc>
          <w:tcPr>
            <w:tcW w:w="293"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r>
      <w:tr w:rsidR="00355DF1" w:rsidRPr="00355DF1" w:rsidTr="00355DF1">
        <w:trPr>
          <w:trHeight w:val="480"/>
        </w:trPr>
        <w:tc>
          <w:tcPr>
            <w:tcW w:w="2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1</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122202202</w:t>
            </w:r>
          </w:p>
        </w:tc>
        <w:tc>
          <w:tcPr>
            <w:tcW w:w="4426"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Odkopávka a prekopávka nezapažená pre cesty, v hornine 3 nad 100 do 1000 m3   </w:t>
            </w:r>
          </w:p>
        </w:tc>
        <w:tc>
          <w:tcPr>
            <w:tcW w:w="293"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210,270</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48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2</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122202209</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Odkopávky a prekopávky nezapažené pre cesty. Príplatok za lepivosť horniny 3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63,080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27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3</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181101102</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Úprava pláne v zárezoch v hornine 1-4 so zhutnením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m2</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750,970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27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4</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167101102</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Nakladanie neuľahnutého výkopku z hornín tr.1-4 nad 100 do 1000 m3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210,270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48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5</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162501122</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Vodorovné premiestnenie výkopku  po spevnenej ceste z  horniny tr.1-4, nad 100 do 1000 m3 na vzdialenosť do 3000 m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210,270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600"/>
        </w:trPr>
        <w:tc>
          <w:tcPr>
            <w:tcW w:w="290"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rFonts w:ascii="Arial CE" w:hAnsi="Arial CE" w:cs="Arial CE"/>
                <w:sz w:val="16"/>
                <w:szCs w:val="16"/>
              </w:rPr>
            </w:pPr>
          </w:p>
        </w:tc>
        <w:tc>
          <w:tcPr>
            <w:tcW w:w="904" w:type="dxa"/>
            <w:tcBorders>
              <w:top w:val="nil"/>
              <w:left w:val="nil"/>
              <w:bottom w:val="nil"/>
              <w:right w:val="nil"/>
            </w:tcBorders>
            <w:shd w:val="clear" w:color="auto" w:fill="auto"/>
            <w:vAlign w:val="center"/>
            <w:hideMark/>
          </w:tcPr>
          <w:p w:rsidR="00355DF1" w:rsidRPr="00355DF1" w:rsidRDefault="00355DF1" w:rsidP="00355DF1">
            <w:pPr>
              <w:widowControl/>
              <w:jc w:val="center"/>
              <w:rPr>
                <w:sz w:val="20"/>
              </w:rPr>
            </w:pPr>
          </w:p>
        </w:tc>
        <w:tc>
          <w:tcPr>
            <w:tcW w:w="4426" w:type="dxa"/>
            <w:tcBorders>
              <w:top w:val="nil"/>
              <w:left w:val="nil"/>
              <w:bottom w:val="nil"/>
              <w:right w:val="nil"/>
            </w:tcBorders>
            <w:shd w:val="clear" w:color="auto" w:fill="auto"/>
            <w:vAlign w:val="center"/>
            <w:hideMark/>
          </w:tcPr>
          <w:p w:rsidR="00355DF1" w:rsidRPr="00355DF1" w:rsidRDefault="00355DF1" w:rsidP="00355DF1">
            <w:pPr>
              <w:widowControl/>
              <w:rPr>
                <w:rFonts w:ascii="Arial CE" w:hAnsi="Arial CE" w:cs="Arial CE"/>
                <w:i/>
                <w:iCs/>
                <w:sz w:val="14"/>
                <w:szCs w:val="14"/>
              </w:rPr>
            </w:pPr>
            <w:r w:rsidRPr="00355DF1">
              <w:rPr>
                <w:rFonts w:ascii="Arial CE" w:hAnsi="Arial CE" w:cs="Arial CE"/>
                <w:i/>
                <w:iCs/>
                <w:sz w:val="14"/>
                <w:szCs w:val="14"/>
              </w:rPr>
              <w:t>prebytočná zemina bude uskladnená a použitá na terénne úprvavy v danom území v TU.01</w:t>
            </w:r>
            <w:r w:rsidRPr="00355DF1">
              <w:rPr>
                <w:rFonts w:ascii="Arial CE" w:hAnsi="Arial CE" w:cs="Arial CE"/>
                <w:i/>
                <w:iCs/>
                <w:sz w:val="14"/>
                <w:szCs w:val="14"/>
              </w:rPr>
              <w:br/>
              <w:t xml:space="preserve">prípadne bude toto riešené priebežne investorom počas realizácie !   </w:t>
            </w:r>
          </w:p>
        </w:tc>
        <w:tc>
          <w:tcPr>
            <w:tcW w:w="293" w:type="dxa"/>
            <w:tcBorders>
              <w:top w:val="nil"/>
              <w:left w:val="nil"/>
              <w:bottom w:val="nil"/>
              <w:right w:val="nil"/>
            </w:tcBorders>
            <w:shd w:val="clear" w:color="auto" w:fill="auto"/>
            <w:vAlign w:val="center"/>
            <w:hideMark/>
          </w:tcPr>
          <w:p w:rsidR="00355DF1" w:rsidRPr="00355DF1" w:rsidRDefault="00355DF1" w:rsidP="00355DF1">
            <w:pPr>
              <w:widowControl/>
              <w:rPr>
                <w:rFonts w:ascii="Arial CE" w:hAnsi="Arial CE" w:cs="Arial CE"/>
                <w:i/>
                <w:iCs/>
                <w:sz w:val="14"/>
                <w:szCs w:val="14"/>
              </w:rPr>
            </w:pPr>
          </w:p>
        </w:tc>
        <w:tc>
          <w:tcPr>
            <w:tcW w:w="823" w:type="dxa"/>
            <w:tcBorders>
              <w:top w:val="nil"/>
              <w:left w:val="nil"/>
              <w:bottom w:val="nil"/>
              <w:right w:val="nil"/>
            </w:tcBorders>
            <w:shd w:val="clear" w:color="auto" w:fill="auto"/>
            <w:noWrap/>
            <w:vAlign w:val="center"/>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sz w:val="20"/>
              </w:rPr>
            </w:pPr>
          </w:p>
        </w:tc>
      </w:tr>
      <w:tr w:rsidR="00355DF1" w:rsidRPr="00355DF1" w:rsidTr="00355DF1">
        <w:trPr>
          <w:trHeight w:val="690"/>
        </w:trPr>
        <w:tc>
          <w:tcPr>
            <w:tcW w:w="2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6</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162501123</w:t>
            </w:r>
          </w:p>
        </w:tc>
        <w:tc>
          <w:tcPr>
            <w:tcW w:w="4426"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Vodorovné premiestnenie výkopku  po spevnenej ceste z  horniny tr.1-4, nad 100 do 1000 m3, príplatok k cene za každých ďalšich a začatých 1000 m   </w:t>
            </w:r>
          </w:p>
        </w:tc>
        <w:tc>
          <w:tcPr>
            <w:tcW w:w="293"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210,270</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27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7</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171201202</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Uloženie sypaniny na skládky nad 100 do 1000 m3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m3</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210,270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570"/>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p>
        </w:tc>
        <w:tc>
          <w:tcPr>
            <w:tcW w:w="904"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5</w:t>
            </w:r>
          </w:p>
        </w:tc>
        <w:tc>
          <w:tcPr>
            <w:tcW w:w="4426"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 xml:space="preserve">Komunikácie   </w:t>
            </w:r>
          </w:p>
        </w:tc>
        <w:tc>
          <w:tcPr>
            <w:tcW w:w="293"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r>
      <w:tr w:rsidR="00355DF1" w:rsidRPr="00355DF1" w:rsidTr="00355DF1">
        <w:trPr>
          <w:trHeight w:val="480"/>
        </w:trPr>
        <w:tc>
          <w:tcPr>
            <w:tcW w:w="2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8</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564783211</w:t>
            </w:r>
          </w:p>
        </w:tc>
        <w:tc>
          <w:tcPr>
            <w:tcW w:w="4426"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Podklad alebo kryt z kameniva hrubého drveného veľ. 0-32 mm po zhut.hr. 300 mm   </w:t>
            </w:r>
          </w:p>
        </w:tc>
        <w:tc>
          <w:tcPr>
            <w:tcW w:w="293"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m2</w:t>
            </w: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750,970</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270"/>
        </w:trPr>
        <w:tc>
          <w:tcPr>
            <w:tcW w:w="290"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9</w:t>
            </w:r>
          </w:p>
        </w:tc>
        <w:tc>
          <w:tcPr>
            <w:tcW w:w="904"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58113050R</w:t>
            </w:r>
          </w:p>
        </w:tc>
        <w:tc>
          <w:tcPr>
            <w:tcW w:w="4426"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Betón s lešteným povrchom hr. 180 mm   </w:t>
            </w:r>
          </w:p>
        </w:tc>
        <w:tc>
          <w:tcPr>
            <w:tcW w:w="293" w:type="dxa"/>
            <w:tcBorders>
              <w:top w:val="nil"/>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m2</w:t>
            </w:r>
          </w:p>
        </w:tc>
        <w:tc>
          <w:tcPr>
            <w:tcW w:w="82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750,970</w:t>
            </w:r>
          </w:p>
        </w:tc>
        <w:tc>
          <w:tcPr>
            <w:tcW w:w="84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1800"/>
        </w:trPr>
        <w:tc>
          <w:tcPr>
            <w:tcW w:w="290"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rFonts w:ascii="Arial CE" w:hAnsi="Arial CE" w:cs="Arial CE"/>
                <w:sz w:val="16"/>
                <w:szCs w:val="16"/>
              </w:rPr>
            </w:pPr>
          </w:p>
        </w:tc>
        <w:tc>
          <w:tcPr>
            <w:tcW w:w="904" w:type="dxa"/>
            <w:tcBorders>
              <w:top w:val="nil"/>
              <w:left w:val="nil"/>
              <w:bottom w:val="nil"/>
              <w:right w:val="nil"/>
            </w:tcBorders>
            <w:shd w:val="clear" w:color="auto" w:fill="auto"/>
            <w:vAlign w:val="center"/>
            <w:hideMark/>
          </w:tcPr>
          <w:p w:rsidR="00355DF1" w:rsidRPr="00355DF1" w:rsidRDefault="00355DF1" w:rsidP="00355DF1">
            <w:pPr>
              <w:widowControl/>
              <w:jc w:val="center"/>
              <w:rPr>
                <w:sz w:val="20"/>
              </w:rPr>
            </w:pPr>
          </w:p>
        </w:tc>
        <w:tc>
          <w:tcPr>
            <w:tcW w:w="4426" w:type="dxa"/>
            <w:tcBorders>
              <w:top w:val="nil"/>
              <w:left w:val="nil"/>
              <w:bottom w:val="nil"/>
              <w:right w:val="nil"/>
            </w:tcBorders>
            <w:shd w:val="clear" w:color="auto" w:fill="auto"/>
            <w:vAlign w:val="center"/>
            <w:hideMark/>
          </w:tcPr>
          <w:p w:rsidR="00355DF1" w:rsidRPr="00355DF1" w:rsidRDefault="00355DF1" w:rsidP="00355DF1">
            <w:pPr>
              <w:widowControl/>
              <w:rPr>
                <w:rFonts w:ascii="Arial CE" w:hAnsi="Arial CE" w:cs="Arial CE"/>
                <w:i/>
                <w:iCs/>
                <w:sz w:val="14"/>
                <w:szCs w:val="14"/>
              </w:rPr>
            </w:pPr>
            <w:r w:rsidRPr="00355DF1">
              <w:rPr>
                <w:rFonts w:ascii="Arial CE" w:hAnsi="Arial CE" w:cs="Arial CE"/>
                <w:i/>
                <w:iCs/>
                <w:sz w:val="14"/>
                <w:szCs w:val="14"/>
              </w:rPr>
              <w:t>kompletná zhotovenie</w:t>
            </w:r>
            <w:r w:rsidRPr="00355DF1">
              <w:rPr>
                <w:rFonts w:ascii="Arial CE" w:hAnsi="Arial CE" w:cs="Arial CE"/>
                <w:i/>
                <w:iCs/>
                <w:sz w:val="14"/>
                <w:szCs w:val="14"/>
              </w:rPr>
              <w:br/>
              <w:t>- debnenie okrajov (spádovanie ! podľa TS)</w:t>
            </w:r>
            <w:r w:rsidRPr="00355DF1">
              <w:rPr>
                <w:rFonts w:ascii="Arial CE" w:hAnsi="Arial CE" w:cs="Arial CE"/>
                <w:i/>
                <w:iCs/>
                <w:sz w:val="14"/>
                <w:szCs w:val="14"/>
              </w:rPr>
              <w:br/>
              <w:t>- separačná vrstva</w:t>
            </w:r>
            <w:r w:rsidRPr="00355DF1">
              <w:rPr>
                <w:rFonts w:ascii="Arial CE" w:hAnsi="Arial CE" w:cs="Arial CE"/>
                <w:i/>
                <w:iCs/>
                <w:sz w:val="14"/>
                <w:szCs w:val="14"/>
              </w:rPr>
              <w:br/>
              <w:t>- kari sieť 8/150/150</w:t>
            </w:r>
            <w:r w:rsidRPr="00355DF1">
              <w:rPr>
                <w:rFonts w:ascii="Arial CE" w:hAnsi="Arial CE" w:cs="Arial CE"/>
                <w:i/>
                <w:iCs/>
                <w:sz w:val="14"/>
                <w:szCs w:val="14"/>
              </w:rPr>
              <w:br/>
              <w:t>- predpísaná betónová zmes</w:t>
            </w:r>
            <w:r w:rsidRPr="00355DF1">
              <w:rPr>
                <w:rFonts w:ascii="Arial CE" w:hAnsi="Arial CE" w:cs="Arial CE"/>
                <w:i/>
                <w:iCs/>
                <w:sz w:val="14"/>
                <w:szCs w:val="14"/>
              </w:rPr>
              <w:br/>
              <w:t>- zhutnenie zmesi vibračnou lištou</w:t>
            </w:r>
            <w:r w:rsidRPr="00355DF1">
              <w:rPr>
                <w:rFonts w:ascii="Arial CE" w:hAnsi="Arial CE" w:cs="Arial CE"/>
                <w:i/>
                <w:iCs/>
                <w:sz w:val="14"/>
                <w:szCs w:val="14"/>
              </w:rPr>
              <w:br/>
              <w:t>- hladenie povrchu rotačnými hladičkami</w:t>
            </w:r>
            <w:r w:rsidRPr="00355DF1">
              <w:rPr>
                <w:rFonts w:ascii="Arial CE" w:hAnsi="Arial CE" w:cs="Arial CE"/>
                <w:i/>
                <w:iCs/>
                <w:sz w:val="14"/>
                <w:szCs w:val="14"/>
              </w:rPr>
              <w:br/>
              <w:t xml:space="preserve">- narezanie a vyplnenie dilatačných špár   </w:t>
            </w:r>
          </w:p>
        </w:tc>
        <w:tc>
          <w:tcPr>
            <w:tcW w:w="293" w:type="dxa"/>
            <w:tcBorders>
              <w:top w:val="nil"/>
              <w:left w:val="nil"/>
              <w:bottom w:val="nil"/>
              <w:right w:val="nil"/>
            </w:tcBorders>
            <w:shd w:val="clear" w:color="auto" w:fill="auto"/>
            <w:vAlign w:val="center"/>
            <w:hideMark/>
          </w:tcPr>
          <w:p w:rsidR="00355DF1" w:rsidRPr="00355DF1" w:rsidRDefault="00355DF1" w:rsidP="00355DF1">
            <w:pPr>
              <w:widowControl/>
              <w:rPr>
                <w:rFonts w:ascii="Arial CE" w:hAnsi="Arial CE" w:cs="Arial CE"/>
                <w:i/>
                <w:iCs/>
                <w:sz w:val="14"/>
                <w:szCs w:val="14"/>
              </w:rPr>
            </w:pPr>
          </w:p>
        </w:tc>
        <w:tc>
          <w:tcPr>
            <w:tcW w:w="823" w:type="dxa"/>
            <w:tcBorders>
              <w:top w:val="nil"/>
              <w:left w:val="nil"/>
              <w:bottom w:val="nil"/>
              <w:right w:val="nil"/>
            </w:tcBorders>
            <w:shd w:val="clear" w:color="auto" w:fill="auto"/>
            <w:noWrap/>
            <w:vAlign w:val="center"/>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center"/>
            <w:hideMark/>
          </w:tcPr>
          <w:p w:rsidR="00355DF1" w:rsidRPr="00355DF1" w:rsidRDefault="00355DF1" w:rsidP="00355DF1">
            <w:pPr>
              <w:widowControl/>
              <w:jc w:val="right"/>
              <w:rPr>
                <w:sz w:val="20"/>
              </w:rPr>
            </w:pPr>
          </w:p>
        </w:tc>
      </w:tr>
      <w:tr w:rsidR="00355DF1" w:rsidRPr="00355DF1" w:rsidTr="00355DF1">
        <w:trPr>
          <w:trHeight w:val="570"/>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904"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99</w:t>
            </w:r>
          </w:p>
        </w:tc>
        <w:tc>
          <w:tcPr>
            <w:tcW w:w="4426"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r w:rsidRPr="00355DF1">
              <w:rPr>
                <w:rFonts w:ascii="Arial CE" w:hAnsi="Arial CE" w:cs="Arial CE"/>
                <w:b/>
                <w:bCs/>
                <w:color w:val="000080"/>
                <w:sz w:val="20"/>
              </w:rPr>
              <w:t xml:space="preserve">Presun hmôt HSV   </w:t>
            </w:r>
          </w:p>
        </w:tc>
        <w:tc>
          <w:tcPr>
            <w:tcW w:w="293"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color w:val="000080"/>
                <w:sz w:val="20"/>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r>
      <w:tr w:rsidR="00355DF1" w:rsidRPr="00355DF1" w:rsidTr="00355DF1">
        <w:trPr>
          <w:trHeight w:val="480"/>
        </w:trPr>
        <w:tc>
          <w:tcPr>
            <w:tcW w:w="2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 CE" w:hAnsi="Arial CE" w:cs="Arial CE"/>
                <w:sz w:val="16"/>
                <w:szCs w:val="16"/>
              </w:rPr>
            </w:pPr>
            <w:r w:rsidRPr="00355DF1">
              <w:rPr>
                <w:rFonts w:ascii="Arial CE" w:hAnsi="Arial CE" w:cs="Arial CE"/>
                <w:sz w:val="16"/>
                <w:szCs w:val="16"/>
              </w:rPr>
              <w:t>10</w:t>
            </w:r>
          </w:p>
        </w:tc>
        <w:tc>
          <w:tcPr>
            <w:tcW w:w="904"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998224111</w:t>
            </w:r>
          </w:p>
        </w:tc>
        <w:tc>
          <w:tcPr>
            <w:tcW w:w="4426"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 xml:space="preserve">Presun hmôt pre pozemné komunikácie s krytom monolitickým betónovým akejkoľvek dĺžky objektu   </w:t>
            </w:r>
          </w:p>
        </w:tc>
        <w:tc>
          <w:tcPr>
            <w:tcW w:w="293" w:type="dxa"/>
            <w:tcBorders>
              <w:top w:val="single" w:sz="4" w:space="0" w:color="000000"/>
              <w:left w:val="nil"/>
              <w:bottom w:val="single" w:sz="4" w:space="0" w:color="000000"/>
              <w:right w:val="single" w:sz="4" w:space="0" w:color="000000"/>
            </w:tcBorders>
            <w:shd w:val="clear" w:color="auto" w:fill="auto"/>
            <w:vAlign w:val="bottom"/>
            <w:hideMark/>
          </w:tcPr>
          <w:p w:rsidR="00355DF1" w:rsidRPr="00355DF1" w:rsidRDefault="00355DF1" w:rsidP="00355DF1">
            <w:pPr>
              <w:widowControl/>
              <w:rPr>
                <w:rFonts w:ascii="Arial CE" w:hAnsi="Arial CE" w:cs="Arial CE"/>
                <w:sz w:val="16"/>
                <w:szCs w:val="16"/>
              </w:rPr>
            </w:pPr>
            <w:r w:rsidRPr="00355DF1">
              <w:rPr>
                <w:rFonts w:ascii="Arial CE" w:hAnsi="Arial CE" w:cs="Arial CE"/>
                <w:sz w:val="16"/>
                <w:szCs w:val="16"/>
              </w:rPr>
              <w:t>t</w:t>
            </w:r>
          </w:p>
        </w:tc>
        <w:tc>
          <w:tcPr>
            <w:tcW w:w="82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846,400</w:t>
            </w:r>
          </w:p>
        </w:tc>
        <w:tc>
          <w:tcPr>
            <w:tcW w:w="840"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c>
          <w:tcPr>
            <w:tcW w:w="1114"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r w:rsidRPr="00355DF1">
              <w:rPr>
                <w:rFonts w:ascii="Arial CE" w:hAnsi="Arial CE" w:cs="Arial CE"/>
                <w:sz w:val="16"/>
                <w:szCs w:val="16"/>
              </w:rPr>
              <w:t> </w:t>
            </w:r>
          </w:p>
        </w:tc>
      </w:tr>
      <w:tr w:rsidR="00355DF1" w:rsidRPr="00355DF1" w:rsidTr="00355DF1">
        <w:trPr>
          <w:trHeight w:val="615"/>
        </w:trPr>
        <w:tc>
          <w:tcPr>
            <w:tcW w:w="29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rFonts w:ascii="Arial CE" w:hAnsi="Arial CE" w:cs="Arial CE"/>
                <w:sz w:val="16"/>
                <w:szCs w:val="16"/>
              </w:rPr>
            </w:pPr>
          </w:p>
        </w:tc>
        <w:tc>
          <w:tcPr>
            <w:tcW w:w="904" w:type="dxa"/>
            <w:tcBorders>
              <w:top w:val="nil"/>
              <w:left w:val="nil"/>
              <w:bottom w:val="nil"/>
              <w:right w:val="nil"/>
            </w:tcBorders>
            <w:shd w:val="clear" w:color="auto" w:fill="auto"/>
            <w:vAlign w:val="bottom"/>
            <w:hideMark/>
          </w:tcPr>
          <w:p w:rsidR="00355DF1" w:rsidRPr="00355DF1" w:rsidRDefault="00355DF1" w:rsidP="00355DF1">
            <w:pPr>
              <w:widowControl/>
              <w:jc w:val="center"/>
              <w:rPr>
                <w:sz w:val="20"/>
              </w:rPr>
            </w:pPr>
          </w:p>
        </w:tc>
        <w:tc>
          <w:tcPr>
            <w:tcW w:w="4426"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sz w:val="22"/>
                <w:szCs w:val="22"/>
              </w:rPr>
            </w:pPr>
            <w:r w:rsidRPr="00355DF1">
              <w:rPr>
                <w:rFonts w:ascii="Arial CE" w:hAnsi="Arial CE" w:cs="Arial CE"/>
                <w:b/>
                <w:bCs/>
                <w:sz w:val="22"/>
                <w:szCs w:val="22"/>
              </w:rPr>
              <w:t xml:space="preserve">Celkom   </w:t>
            </w:r>
          </w:p>
        </w:tc>
        <w:tc>
          <w:tcPr>
            <w:tcW w:w="293" w:type="dxa"/>
            <w:tcBorders>
              <w:top w:val="nil"/>
              <w:left w:val="nil"/>
              <w:bottom w:val="nil"/>
              <w:right w:val="nil"/>
            </w:tcBorders>
            <w:shd w:val="clear" w:color="auto" w:fill="auto"/>
            <w:vAlign w:val="bottom"/>
            <w:hideMark/>
          </w:tcPr>
          <w:p w:rsidR="00355DF1" w:rsidRPr="00355DF1" w:rsidRDefault="00355DF1" w:rsidP="00355DF1">
            <w:pPr>
              <w:widowControl/>
              <w:rPr>
                <w:rFonts w:ascii="Arial CE" w:hAnsi="Arial CE" w:cs="Arial CE"/>
                <w:b/>
                <w:bCs/>
                <w:sz w:val="22"/>
                <w:szCs w:val="22"/>
              </w:rPr>
            </w:pPr>
          </w:p>
        </w:tc>
        <w:tc>
          <w:tcPr>
            <w:tcW w:w="82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840"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1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r>
    </w:tbl>
    <w:p w:rsidR="00DE578E" w:rsidRDefault="00DE578E" w:rsidP="002E3F3E"/>
    <w:p w:rsidR="00DE578E" w:rsidRDefault="00DE578E" w:rsidP="002E3F3E"/>
    <w:p w:rsidR="00DE578E" w:rsidRDefault="00DE578E" w:rsidP="002E3F3E"/>
    <w:tbl>
      <w:tblPr>
        <w:tblW w:w="8890" w:type="dxa"/>
        <w:tblCellMar>
          <w:left w:w="70" w:type="dxa"/>
          <w:right w:w="70" w:type="dxa"/>
        </w:tblCellMar>
        <w:tblLook w:val="04A0" w:firstRow="1" w:lastRow="0" w:firstColumn="1" w:lastColumn="0" w:noHBand="0" w:noVBand="1"/>
      </w:tblPr>
      <w:tblGrid>
        <w:gridCol w:w="1743"/>
        <w:gridCol w:w="1775"/>
        <w:gridCol w:w="1662"/>
        <w:gridCol w:w="1833"/>
        <w:gridCol w:w="200"/>
        <w:gridCol w:w="1511"/>
        <w:gridCol w:w="240"/>
      </w:tblGrid>
      <w:tr w:rsidR="00355DF1" w:rsidRPr="00355DF1" w:rsidTr="00355DF1">
        <w:trPr>
          <w:trHeight w:val="494"/>
        </w:trPr>
        <w:tc>
          <w:tcPr>
            <w:tcW w:w="8890" w:type="dxa"/>
            <w:gridSpan w:val="7"/>
            <w:tcBorders>
              <w:top w:val="nil"/>
              <w:left w:val="nil"/>
              <w:bottom w:val="single" w:sz="4" w:space="0" w:color="000000"/>
              <w:right w:val="nil"/>
            </w:tcBorders>
            <w:shd w:val="clear" w:color="auto" w:fill="auto"/>
            <w:noWrap/>
            <w:hideMark/>
          </w:tcPr>
          <w:p w:rsidR="00355DF1" w:rsidRPr="00355DF1" w:rsidRDefault="00355DF1" w:rsidP="00355DF1">
            <w:pPr>
              <w:widowControl/>
              <w:jc w:val="center"/>
              <w:rPr>
                <w:rFonts w:ascii="Arial1" w:hAnsi="Arial1"/>
                <w:b/>
                <w:bCs/>
                <w:color w:val="000000"/>
                <w:sz w:val="28"/>
                <w:szCs w:val="28"/>
              </w:rPr>
            </w:pPr>
            <w:r w:rsidRPr="00355DF1">
              <w:rPr>
                <w:rFonts w:ascii="Arial1" w:hAnsi="Arial1"/>
                <w:b/>
                <w:bCs/>
                <w:color w:val="000000"/>
                <w:sz w:val="28"/>
                <w:szCs w:val="28"/>
              </w:rPr>
              <w:lastRenderedPageBreak/>
              <w:t>VÝKAZ VÝMER</w:t>
            </w:r>
          </w:p>
        </w:tc>
      </w:tr>
      <w:tr w:rsidR="00355DF1" w:rsidRPr="00355DF1" w:rsidTr="00355DF1">
        <w:trPr>
          <w:trHeight w:val="254"/>
        </w:trPr>
        <w:tc>
          <w:tcPr>
            <w:tcW w:w="351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Rozpočet</w:t>
            </w:r>
          </w:p>
        </w:tc>
        <w:tc>
          <w:tcPr>
            <w:tcW w:w="1662"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18"/>
                <w:szCs w:val="18"/>
              </w:rPr>
            </w:pPr>
            <w:r w:rsidRPr="00355DF1">
              <w:rPr>
                <w:rFonts w:ascii="Arial1" w:hAnsi="Arial1"/>
                <w:b/>
                <w:bCs/>
                <w:color w:val="000000"/>
                <w:sz w:val="18"/>
                <w:szCs w:val="18"/>
              </w:rPr>
              <w:t>0</w:t>
            </w:r>
          </w:p>
        </w:tc>
        <w:tc>
          <w:tcPr>
            <w:tcW w:w="1832"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18"/>
                <w:szCs w:val="18"/>
              </w:rPr>
            </w:pPr>
            <w:r w:rsidRPr="00355DF1">
              <w:rPr>
                <w:rFonts w:ascii="Arial1" w:hAnsi="Arial1"/>
                <w:b/>
                <w:bCs/>
                <w:color w:val="000000"/>
                <w:sz w:val="18"/>
                <w:szCs w:val="18"/>
              </w:rPr>
              <w:t>Rozpočtový</w:t>
            </w:r>
          </w:p>
        </w:tc>
        <w:tc>
          <w:tcPr>
            <w:tcW w:w="165"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JKSO</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bookmarkStart w:id="1" w:name="RANGE!G2"/>
            <w:r w:rsidRPr="00355DF1">
              <w:rPr>
                <w:rFonts w:ascii="Arial1" w:hAnsi="Arial1"/>
                <w:color w:val="000000"/>
                <w:sz w:val="18"/>
                <w:szCs w:val="18"/>
              </w:rPr>
              <w:t> </w:t>
            </w:r>
            <w:bookmarkEnd w:id="1"/>
          </w:p>
        </w:tc>
      </w:tr>
      <w:tr w:rsidR="00355DF1" w:rsidRPr="00355DF1" w:rsidTr="00355DF1">
        <w:trPr>
          <w:trHeight w:val="239"/>
        </w:trPr>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Objekt</w:t>
            </w:r>
          </w:p>
        </w:tc>
        <w:tc>
          <w:tcPr>
            <w:tcW w:w="166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Názov objektu</w:t>
            </w:r>
          </w:p>
        </w:tc>
        <w:tc>
          <w:tcPr>
            <w:tcW w:w="183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65"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SKP</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r>
      <w:tr w:rsidR="00355DF1" w:rsidRPr="00355DF1" w:rsidTr="00355DF1">
        <w:trPr>
          <w:trHeight w:val="258"/>
        </w:trPr>
        <w:tc>
          <w:tcPr>
            <w:tcW w:w="1743" w:type="dxa"/>
            <w:tcBorders>
              <w:top w:val="nil"/>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2" w:name="RANGE!A5"/>
            <w:r w:rsidRPr="00355DF1">
              <w:rPr>
                <w:rFonts w:ascii="Arial1" w:hAnsi="Arial1"/>
                <w:b/>
                <w:bCs/>
                <w:color w:val="000000"/>
                <w:sz w:val="20"/>
              </w:rPr>
              <w:t>1</w:t>
            </w:r>
            <w:bookmarkEnd w:id="2"/>
          </w:p>
        </w:tc>
        <w:tc>
          <w:tcPr>
            <w:tcW w:w="1774"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662"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3" w:name="RANGE!C5"/>
            <w:r w:rsidRPr="00355DF1">
              <w:rPr>
                <w:rFonts w:ascii="Arial1" w:hAnsi="Arial1"/>
                <w:b/>
                <w:bCs/>
                <w:color w:val="000000"/>
                <w:sz w:val="20"/>
              </w:rPr>
              <w:t>SO 09 Skatepark</w:t>
            </w:r>
            <w:bookmarkEnd w:id="3"/>
          </w:p>
        </w:tc>
        <w:tc>
          <w:tcPr>
            <w:tcW w:w="1832"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65"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Merná jednotka</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bookmarkStart w:id="4" w:name="RANGE!G5"/>
            <w:r w:rsidRPr="00355DF1">
              <w:rPr>
                <w:rFonts w:ascii="Arial1" w:hAnsi="Arial1"/>
                <w:color w:val="000000"/>
                <w:sz w:val="18"/>
                <w:szCs w:val="18"/>
              </w:rPr>
              <w:t> </w:t>
            </w:r>
            <w:bookmarkEnd w:id="4"/>
          </w:p>
        </w:tc>
      </w:tr>
      <w:tr w:rsidR="00355DF1" w:rsidRPr="00355DF1" w:rsidTr="00355DF1">
        <w:trPr>
          <w:trHeight w:val="258"/>
        </w:trPr>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Stavba</w:t>
            </w:r>
          </w:p>
        </w:tc>
        <w:tc>
          <w:tcPr>
            <w:tcW w:w="166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Názov stavby</w:t>
            </w:r>
          </w:p>
        </w:tc>
        <w:tc>
          <w:tcPr>
            <w:tcW w:w="183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65"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Počet jednotiek</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bookmarkStart w:id="5" w:name="RANGE!G6"/>
            <w:r w:rsidRPr="00355DF1">
              <w:rPr>
                <w:rFonts w:ascii="Arial1" w:hAnsi="Arial1"/>
                <w:color w:val="000000"/>
                <w:sz w:val="18"/>
                <w:szCs w:val="18"/>
              </w:rPr>
              <w:t>0</w:t>
            </w:r>
            <w:bookmarkEnd w:id="5"/>
          </w:p>
        </w:tc>
      </w:tr>
      <w:tr w:rsidR="00355DF1" w:rsidRPr="00355DF1" w:rsidTr="00355DF1">
        <w:trPr>
          <w:trHeight w:val="258"/>
        </w:trPr>
        <w:tc>
          <w:tcPr>
            <w:tcW w:w="1743" w:type="dxa"/>
            <w:tcBorders>
              <w:top w:val="nil"/>
              <w:left w:val="single" w:sz="4" w:space="0" w:color="000000"/>
              <w:bottom w:val="nil"/>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6" w:name="RANGE!A7"/>
            <w:r w:rsidRPr="00355DF1">
              <w:rPr>
                <w:rFonts w:ascii="Arial1" w:hAnsi="Arial1"/>
                <w:b/>
                <w:bCs/>
                <w:color w:val="000000"/>
                <w:sz w:val="20"/>
              </w:rPr>
              <w:t> </w:t>
            </w:r>
            <w:bookmarkEnd w:id="6"/>
          </w:p>
        </w:tc>
        <w:tc>
          <w:tcPr>
            <w:tcW w:w="1774" w:type="dxa"/>
            <w:tcBorders>
              <w:top w:val="nil"/>
              <w:left w:val="nil"/>
              <w:bottom w:val="nil"/>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3495" w:type="dxa"/>
            <w:gridSpan w:val="2"/>
            <w:tcBorders>
              <w:top w:val="nil"/>
              <w:left w:val="nil"/>
              <w:bottom w:val="nil"/>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7" w:name="RANGE!C7"/>
            <w:r w:rsidRPr="00355DF1">
              <w:rPr>
                <w:rFonts w:ascii="Arial1" w:hAnsi="Arial1"/>
                <w:b/>
                <w:bCs/>
                <w:color w:val="000000"/>
                <w:sz w:val="20"/>
              </w:rPr>
              <w:t>Betónový skatepark Levice</w:t>
            </w:r>
            <w:bookmarkEnd w:id="7"/>
          </w:p>
        </w:tc>
        <w:tc>
          <w:tcPr>
            <w:tcW w:w="165" w:type="dxa"/>
            <w:tcBorders>
              <w:top w:val="nil"/>
              <w:left w:val="nil"/>
              <w:bottom w:val="nil"/>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511"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Náklady na m.j.</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0</w:t>
            </w:r>
          </w:p>
        </w:tc>
      </w:tr>
      <w:tr w:rsidR="00355DF1" w:rsidRPr="00355DF1" w:rsidTr="00355DF1">
        <w:trPr>
          <w:trHeight w:val="284"/>
        </w:trPr>
        <w:tc>
          <w:tcPr>
            <w:tcW w:w="17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Projektant</w:t>
            </w:r>
          </w:p>
        </w:tc>
        <w:tc>
          <w:tcPr>
            <w:tcW w:w="1774"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36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bookmarkStart w:id="8" w:name="RANGE!C8"/>
            <w:r w:rsidRPr="00355DF1">
              <w:rPr>
                <w:rFonts w:ascii="Arial CE1" w:hAnsi="Arial CE1"/>
                <w:color w:val="000000"/>
                <w:sz w:val="22"/>
                <w:szCs w:val="22"/>
              </w:rPr>
              <w:t> </w:t>
            </w:r>
            <w:bookmarkEnd w:id="8"/>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Typ rozpočtu</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r>
      <w:tr w:rsidR="00355DF1" w:rsidRPr="00355DF1" w:rsidTr="00355DF1">
        <w:trPr>
          <w:trHeight w:val="284"/>
        </w:trPr>
        <w:tc>
          <w:tcPr>
            <w:tcW w:w="1743"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Zpracovateľ projektu</w:t>
            </w:r>
          </w:p>
        </w:tc>
        <w:tc>
          <w:tcPr>
            <w:tcW w:w="177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36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0</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r>
      <w:tr w:rsidR="00355DF1" w:rsidRPr="00355DF1" w:rsidTr="00355DF1">
        <w:trPr>
          <w:trHeight w:val="284"/>
        </w:trPr>
        <w:tc>
          <w:tcPr>
            <w:tcW w:w="1743"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Objednáteľ</w:t>
            </w:r>
          </w:p>
        </w:tc>
        <w:tc>
          <w:tcPr>
            <w:tcW w:w="177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36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bookmarkStart w:id="9" w:name="RANGE!C10"/>
            <w:r w:rsidRPr="00355DF1">
              <w:rPr>
                <w:rFonts w:ascii="Arial CE1" w:hAnsi="Arial CE1"/>
                <w:color w:val="000000"/>
                <w:sz w:val="22"/>
                <w:szCs w:val="22"/>
              </w:rPr>
              <w:t> </w:t>
            </w:r>
            <w:bookmarkEnd w:id="9"/>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r>
      <w:tr w:rsidR="00355DF1" w:rsidRPr="00355DF1" w:rsidTr="00355DF1">
        <w:trPr>
          <w:trHeight w:val="269"/>
        </w:trPr>
        <w:tc>
          <w:tcPr>
            <w:tcW w:w="1743"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DodávateĽ</w:t>
            </w:r>
          </w:p>
        </w:tc>
        <w:tc>
          <w:tcPr>
            <w:tcW w:w="1774"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c>
          <w:tcPr>
            <w:tcW w:w="36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bookmarkStart w:id="10" w:name="RANGE!C11:E11"/>
            <w:r w:rsidRPr="00355DF1">
              <w:rPr>
                <w:rFonts w:ascii="Arial CE1" w:hAnsi="Arial CE1"/>
                <w:color w:val="000000"/>
                <w:sz w:val="22"/>
                <w:szCs w:val="22"/>
              </w:rPr>
              <w:t> </w:t>
            </w:r>
            <w:bookmarkEnd w:id="10"/>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Zákazkové číslo</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bookmarkStart w:id="11" w:name="RANGE!G11"/>
            <w:r w:rsidRPr="00355DF1">
              <w:rPr>
                <w:rFonts w:ascii="Arial1" w:hAnsi="Arial1"/>
                <w:color w:val="000000"/>
                <w:sz w:val="18"/>
                <w:szCs w:val="18"/>
              </w:rPr>
              <w:t> </w:t>
            </w:r>
            <w:bookmarkEnd w:id="11"/>
          </w:p>
        </w:tc>
      </w:tr>
      <w:tr w:rsidR="00355DF1" w:rsidRPr="00355DF1" w:rsidTr="00355DF1">
        <w:trPr>
          <w:trHeight w:val="254"/>
        </w:trPr>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Rozpočtoval</w:t>
            </w:r>
          </w:p>
        </w:tc>
        <w:tc>
          <w:tcPr>
            <w:tcW w:w="366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r w:rsidRPr="00355DF1">
              <w:rPr>
                <w:rFonts w:ascii="Arial CE1" w:hAnsi="Arial CE1"/>
                <w:color w:val="000000"/>
                <w:sz w:val="22"/>
                <w:szCs w:val="22"/>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Počet listov</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 </w:t>
            </w:r>
          </w:p>
        </w:tc>
      </w:tr>
      <w:tr w:rsidR="00355DF1" w:rsidRPr="00355DF1" w:rsidTr="00355DF1">
        <w:trPr>
          <w:trHeight w:val="569"/>
        </w:trPr>
        <w:tc>
          <w:tcPr>
            <w:tcW w:w="889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55DF1" w:rsidRPr="00355DF1" w:rsidRDefault="00355DF1" w:rsidP="00355DF1">
            <w:pPr>
              <w:widowControl/>
              <w:jc w:val="center"/>
              <w:rPr>
                <w:rFonts w:ascii="Arial1" w:hAnsi="Arial1"/>
                <w:b/>
                <w:bCs/>
                <w:color w:val="000000"/>
                <w:sz w:val="28"/>
                <w:szCs w:val="28"/>
              </w:rPr>
            </w:pPr>
            <w:r w:rsidRPr="00355DF1">
              <w:rPr>
                <w:rFonts w:ascii="Arial1" w:hAnsi="Arial1"/>
                <w:b/>
                <w:bCs/>
                <w:color w:val="000000"/>
                <w:sz w:val="28"/>
                <w:szCs w:val="28"/>
              </w:rPr>
              <w:t>ROZPOČTOVÉ NÁKLADY</w:t>
            </w:r>
          </w:p>
        </w:tc>
      </w:tr>
      <w:tr w:rsidR="00355DF1" w:rsidRPr="00355DF1" w:rsidTr="00355DF1">
        <w:trPr>
          <w:trHeight w:val="344"/>
        </w:trPr>
        <w:tc>
          <w:tcPr>
            <w:tcW w:w="5180" w:type="dxa"/>
            <w:gridSpan w:val="3"/>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Základné rozpočtové náklady</w:t>
            </w:r>
          </w:p>
        </w:tc>
        <w:tc>
          <w:tcPr>
            <w:tcW w:w="3709" w:type="dxa"/>
            <w:gridSpan w:val="4"/>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Ostatní rozpočtové náklady</w:t>
            </w:r>
          </w:p>
        </w:tc>
      </w:tr>
      <w:tr w:rsidR="00355DF1" w:rsidRPr="00355DF1" w:rsidTr="00355DF1">
        <w:trPr>
          <w:trHeight w:val="318"/>
        </w:trPr>
        <w:tc>
          <w:tcPr>
            <w:tcW w:w="1743"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7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HSV celkom</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Zťažené výrobné podmienky</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1743"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w:t>
            </w:r>
          </w:p>
        </w:tc>
        <w:tc>
          <w:tcPr>
            <w:tcW w:w="177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PSV celkom</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83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Oborová prirážka</w:t>
            </w:r>
          </w:p>
        </w:tc>
        <w:tc>
          <w:tcPr>
            <w:tcW w:w="165"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1743"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R</w:t>
            </w:r>
          </w:p>
        </w:tc>
        <w:tc>
          <w:tcPr>
            <w:tcW w:w="177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 práce celkem</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Presun stavebných kapacít</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1743"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N</w:t>
            </w:r>
          </w:p>
        </w:tc>
        <w:tc>
          <w:tcPr>
            <w:tcW w:w="177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 dodávky celkom</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Mimostavenisková doprava</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3518" w:type="dxa"/>
            <w:gridSpan w:val="2"/>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ZRN celkom</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Zariadenie staveniska</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1743" w:type="dxa"/>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7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Prevádzka zhotoviteľa</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3518" w:type="dxa"/>
            <w:gridSpan w:val="2"/>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HZS</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Kompletačná činnosˇť (IČD)</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3518" w:type="dxa"/>
            <w:gridSpan w:val="2"/>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ZRN+HZS</w:t>
            </w:r>
          </w:p>
        </w:tc>
        <w:tc>
          <w:tcPr>
            <w:tcW w:w="166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Ostatné náklady neuvedené</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318"/>
        </w:trPr>
        <w:tc>
          <w:tcPr>
            <w:tcW w:w="351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ZRN+ost.náklady+HZS</w:t>
            </w:r>
          </w:p>
        </w:tc>
        <w:tc>
          <w:tcPr>
            <w:tcW w:w="1662"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c>
          <w:tcPr>
            <w:tcW w:w="1998" w:type="dxa"/>
            <w:gridSpan w:val="2"/>
            <w:tcBorders>
              <w:top w:val="single" w:sz="4" w:space="0" w:color="000000"/>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Ostatné náklady celkom</w:t>
            </w:r>
          </w:p>
        </w:tc>
        <w:tc>
          <w:tcPr>
            <w:tcW w:w="151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w:t>
            </w:r>
          </w:p>
        </w:tc>
      </w:tr>
      <w:tr w:rsidR="00355DF1" w:rsidRPr="00355DF1" w:rsidTr="00355DF1">
        <w:trPr>
          <w:trHeight w:val="284"/>
        </w:trPr>
        <w:tc>
          <w:tcPr>
            <w:tcW w:w="3518" w:type="dxa"/>
            <w:gridSpan w:val="2"/>
            <w:tcBorders>
              <w:top w:val="single" w:sz="4" w:space="0" w:color="000000"/>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Vypracoval</w:t>
            </w:r>
          </w:p>
        </w:tc>
        <w:tc>
          <w:tcPr>
            <w:tcW w:w="1662"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c>
          <w:tcPr>
            <w:tcW w:w="1832"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Za zhotoviteľa</w:t>
            </w:r>
          </w:p>
        </w:tc>
        <w:tc>
          <w:tcPr>
            <w:tcW w:w="165"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c>
          <w:tcPr>
            <w:tcW w:w="1511" w:type="dxa"/>
            <w:tcBorders>
              <w:top w:val="nil"/>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Za objednateľa</w:t>
            </w:r>
          </w:p>
        </w:tc>
        <w:tc>
          <w:tcPr>
            <w:tcW w:w="199"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r w:rsidR="00355DF1" w:rsidRPr="00355DF1" w:rsidTr="00355DF1">
        <w:trPr>
          <w:trHeight w:val="284"/>
        </w:trPr>
        <w:tc>
          <w:tcPr>
            <w:tcW w:w="3518" w:type="dxa"/>
            <w:gridSpan w:val="2"/>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Meno :</w:t>
            </w:r>
          </w:p>
        </w:tc>
        <w:tc>
          <w:tcPr>
            <w:tcW w:w="166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Meno :</w:t>
            </w:r>
          </w:p>
        </w:tc>
        <w:tc>
          <w:tcPr>
            <w:tcW w:w="165"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1511"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Meno :</w:t>
            </w:r>
          </w:p>
        </w:tc>
        <w:tc>
          <w:tcPr>
            <w:tcW w:w="199"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749"/>
        </w:trPr>
        <w:tc>
          <w:tcPr>
            <w:tcW w:w="3518" w:type="dxa"/>
            <w:gridSpan w:val="2"/>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Dátum :</w:t>
            </w:r>
          </w:p>
        </w:tc>
        <w:tc>
          <w:tcPr>
            <w:tcW w:w="166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Dátum :</w:t>
            </w:r>
          </w:p>
        </w:tc>
        <w:tc>
          <w:tcPr>
            <w:tcW w:w="165"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1511"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Dátum :</w:t>
            </w:r>
          </w:p>
        </w:tc>
        <w:tc>
          <w:tcPr>
            <w:tcW w:w="199"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84"/>
        </w:trPr>
        <w:tc>
          <w:tcPr>
            <w:tcW w:w="1743"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74"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bookmarkStart w:id="12" w:name="RANGE!B27"/>
            <w:bookmarkEnd w:id="12"/>
          </w:p>
        </w:tc>
        <w:tc>
          <w:tcPr>
            <w:tcW w:w="166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165"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511"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99"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84"/>
        </w:trPr>
        <w:tc>
          <w:tcPr>
            <w:tcW w:w="3518" w:type="dxa"/>
            <w:gridSpan w:val="2"/>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Podpis :</w:t>
            </w:r>
          </w:p>
        </w:tc>
        <w:tc>
          <w:tcPr>
            <w:tcW w:w="166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Podpis:</w:t>
            </w:r>
          </w:p>
        </w:tc>
        <w:tc>
          <w:tcPr>
            <w:tcW w:w="165"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511"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Podpis:</w:t>
            </w:r>
          </w:p>
        </w:tc>
        <w:tc>
          <w:tcPr>
            <w:tcW w:w="199"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1378"/>
        </w:trPr>
        <w:tc>
          <w:tcPr>
            <w:tcW w:w="1743"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74"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1662"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83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65"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511"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199"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84"/>
        </w:trPr>
        <w:tc>
          <w:tcPr>
            <w:tcW w:w="3518" w:type="dxa"/>
            <w:gridSpan w:val="2"/>
            <w:tcBorders>
              <w:top w:val="single" w:sz="4" w:space="0" w:color="000000"/>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Základ pre DPH</w:t>
            </w:r>
          </w:p>
        </w:tc>
        <w:tc>
          <w:tcPr>
            <w:tcW w:w="166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bookmarkStart w:id="13" w:name="RANGE!C30"/>
            <w:r w:rsidRPr="00355DF1">
              <w:rPr>
                <w:rFonts w:ascii="Arial1" w:hAnsi="Arial1"/>
                <w:color w:val="000000"/>
                <w:sz w:val="20"/>
              </w:rPr>
              <w:t>20,0</w:t>
            </w:r>
            <w:bookmarkEnd w:id="13"/>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xml:space="preserve">%  </w:t>
            </w:r>
          </w:p>
        </w:tc>
        <w:tc>
          <w:tcPr>
            <w:tcW w:w="165"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1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bookmarkStart w:id="14" w:name="RANGE!F30"/>
            <w:r w:rsidRPr="00355DF1">
              <w:rPr>
                <w:rFonts w:ascii="Arial1" w:hAnsi="Arial1"/>
                <w:color w:val="000000"/>
                <w:sz w:val="20"/>
              </w:rPr>
              <w:t> </w:t>
            </w:r>
            <w:bookmarkEnd w:id="14"/>
          </w:p>
        </w:tc>
      </w:tr>
      <w:tr w:rsidR="00355DF1" w:rsidRPr="00355DF1" w:rsidTr="00355DF1">
        <w:trPr>
          <w:trHeight w:val="284"/>
        </w:trPr>
        <w:tc>
          <w:tcPr>
            <w:tcW w:w="3518" w:type="dxa"/>
            <w:gridSpan w:val="2"/>
            <w:tcBorders>
              <w:top w:val="single" w:sz="4" w:space="0" w:color="000000"/>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DPH</w:t>
            </w:r>
          </w:p>
        </w:tc>
        <w:tc>
          <w:tcPr>
            <w:tcW w:w="166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20,0</w:t>
            </w:r>
          </w:p>
        </w:tc>
        <w:tc>
          <w:tcPr>
            <w:tcW w:w="1832"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w:t>
            </w:r>
          </w:p>
        </w:tc>
        <w:tc>
          <w:tcPr>
            <w:tcW w:w="165"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1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284"/>
        </w:trPr>
        <w:tc>
          <w:tcPr>
            <w:tcW w:w="3518" w:type="dxa"/>
            <w:gridSpan w:val="2"/>
            <w:tcBorders>
              <w:top w:val="single" w:sz="4" w:space="0" w:color="000000"/>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Základ pre DPH</w:t>
            </w:r>
          </w:p>
        </w:tc>
        <w:tc>
          <w:tcPr>
            <w:tcW w:w="166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bookmarkStart w:id="15" w:name="RANGE!C32"/>
            <w:r w:rsidRPr="00355DF1">
              <w:rPr>
                <w:rFonts w:ascii="Arial1" w:hAnsi="Arial1"/>
                <w:color w:val="000000"/>
                <w:sz w:val="20"/>
              </w:rPr>
              <w:t>0,0</w:t>
            </w:r>
            <w:bookmarkEnd w:id="15"/>
          </w:p>
        </w:tc>
        <w:tc>
          <w:tcPr>
            <w:tcW w:w="1832"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w:t>
            </w:r>
          </w:p>
        </w:tc>
        <w:tc>
          <w:tcPr>
            <w:tcW w:w="165"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1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bookmarkStart w:id="16" w:name="RANGE!F32"/>
            <w:r w:rsidRPr="00355DF1">
              <w:rPr>
                <w:rFonts w:ascii="Arial1" w:hAnsi="Arial1"/>
                <w:color w:val="000000"/>
                <w:sz w:val="20"/>
              </w:rPr>
              <w:t> </w:t>
            </w:r>
            <w:bookmarkEnd w:id="16"/>
          </w:p>
        </w:tc>
      </w:tr>
      <w:tr w:rsidR="00355DF1" w:rsidRPr="00355DF1" w:rsidTr="00355DF1">
        <w:trPr>
          <w:trHeight w:val="284"/>
        </w:trPr>
        <w:tc>
          <w:tcPr>
            <w:tcW w:w="1743" w:type="dxa"/>
            <w:tcBorders>
              <w:top w:val="single" w:sz="4" w:space="0" w:color="000000"/>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DPH</w:t>
            </w:r>
          </w:p>
        </w:tc>
        <w:tc>
          <w:tcPr>
            <w:tcW w:w="1774" w:type="dxa"/>
            <w:tcBorders>
              <w:top w:val="single" w:sz="4" w:space="0" w:color="000000"/>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662"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0,0</w:t>
            </w:r>
          </w:p>
        </w:tc>
        <w:tc>
          <w:tcPr>
            <w:tcW w:w="1832"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w:t>
            </w:r>
          </w:p>
        </w:tc>
        <w:tc>
          <w:tcPr>
            <w:tcW w:w="165"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71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89"/>
        </w:trPr>
        <w:tc>
          <w:tcPr>
            <w:tcW w:w="5180" w:type="dxa"/>
            <w:gridSpan w:val="3"/>
            <w:tcBorders>
              <w:top w:val="single" w:sz="4" w:space="0" w:color="000000"/>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Cs w:val="24"/>
              </w:rPr>
            </w:pPr>
            <w:r w:rsidRPr="00355DF1">
              <w:rPr>
                <w:rFonts w:ascii="Arial1" w:hAnsi="Arial1"/>
                <w:b/>
                <w:bCs/>
                <w:color w:val="000000"/>
                <w:szCs w:val="24"/>
              </w:rPr>
              <w:t>CENA ZA OBJEKT CELKOM</w:t>
            </w:r>
          </w:p>
        </w:tc>
        <w:tc>
          <w:tcPr>
            <w:tcW w:w="1832"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Cs w:val="24"/>
              </w:rPr>
            </w:pPr>
            <w:r w:rsidRPr="00355DF1">
              <w:rPr>
                <w:rFonts w:ascii="Arial1" w:hAnsi="Arial1"/>
                <w:b/>
                <w:bCs/>
                <w:color w:val="000000"/>
                <w:szCs w:val="24"/>
              </w:rPr>
              <w:t> </w:t>
            </w:r>
          </w:p>
        </w:tc>
        <w:tc>
          <w:tcPr>
            <w:tcW w:w="165"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Cs w:val="24"/>
              </w:rPr>
            </w:pPr>
            <w:r w:rsidRPr="00355DF1">
              <w:rPr>
                <w:rFonts w:ascii="Arial1" w:hAnsi="Arial1"/>
                <w:b/>
                <w:bCs/>
                <w:color w:val="000000"/>
                <w:szCs w:val="24"/>
              </w:rPr>
              <w:t> </w:t>
            </w:r>
          </w:p>
        </w:tc>
        <w:tc>
          <w:tcPr>
            <w:tcW w:w="1711" w:type="dxa"/>
            <w:gridSpan w:val="2"/>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b/>
                <w:bCs/>
                <w:color w:val="000000"/>
                <w:szCs w:val="24"/>
              </w:rPr>
            </w:pPr>
            <w:r w:rsidRPr="00355DF1">
              <w:rPr>
                <w:rFonts w:ascii="Arial1" w:hAnsi="Arial1"/>
                <w:b/>
                <w:bCs/>
                <w:color w:val="000000"/>
                <w:szCs w:val="24"/>
              </w:rPr>
              <w:t> </w:t>
            </w:r>
          </w:p>
        </w:tc>
      </w:tr>
      <w:tr w:rsidR="00355DF1" w:rsidRPr="00355DF1" w:rsidTr="00355DF1">
        <w:trPr>
          <w:trHeight w:val="284"/>
        </w:trPr>
        <w:tc>
          <w:tcPr>
            <w:tcW w:w="1743"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b/>
                <w:bCs/>
                <w:color w:val="000000"/>
                <w:szCs w:val="24"/>
              </w:rPr>
            </w:pPr>
          </w:p>
        </w:tc>
        <w:tc>
          <w:tcPr>
            <w:tcW w:w="177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662"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65"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511"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r w:rsidRPr="00355DF1">
              <w:rPr>
                <w:rFonts w:ascii="Arial CE1" w:hAnsi="Arial CE1"/>
                <w:color w:val="000000"/>
                <w:sz w:val="22"/>
                <w:szCs w:val="22"/>
              </w:rPr>
              <w:t>,</w:t>
            </w:r>
          </w:p>
        </w:tc>
        <w:tc>
          <w:tcPr>
            <w:tcW w:w="199"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p>
        </w:tc>
      </w:tr>
      <w:tr w:rsidR="00355DF1" w:rsidRPr="00355DF1" w:rsidTr="00355DF1">
        <w:trPr>
          <w:trHeight w:val="284"/>
        </w:trPr>
        <w:tc>
          <w:tcPr>
            <w:tcW w:w="3518" w:type="dxa"/>
            <w:gridSpan w:val="2"/>
            <w:tcBorders>
              <w:top w:val="nil"/>
              <w:left w:val="nil"/>
              <w:bottom w:val="nil"/>
              <w:right w:val="nil"/>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r w:rsidRPr="00355DF1">
              <w:rPr>
                <w:rFonts w:ascii="Arial CE1" w:hAnsi="Arial CE1"/>
                <w:color w:val="000000"/>
                <w:sz w:val="22"/>
                <w:szCs w:val="22"/>
              </w:rPr>
              <w:t>Poznámka :</w:t>
            </w:r>
          </w:p>
        </w:tc>
        <w:tc>
          <w:tcPr>
            <w:tcW w:w="1662"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 CE1" w:hAnsi="Arial CE1"/>
                <w:color w:val="000000"/>
                <w:sz w:val="22"/>
                <w:szCs w:val="22"/>
              </w:rPr>
            </w:pPr>
          </w:p>
        </w:tc>
        <w:tc>
          <w:tcPr>
            <w:tcW w:w="1832"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65"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511"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99"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bl>
    <w:p w:rsidR="00355DF1" w:rsidRDefault="00355DF1" w:rsidP="002E3F3E">
      <w:pPr>
        <w:rPr>
          <w:b/>
        </w:rPr>
      </w:pPr>
    </w:p>
    <w:p w:rsidR="00355DF1" w:rsidRDefault="00355DF1" w:rsidP="002E3F3E">
      <w:pPr>
        <w:rPr>
          <w:b/>
        </w:rPr>
      </w:pPr>
    </w:p>
    <w:tbl>
      <w:tblPr>
        <w:tblW w:w="9175" w:type="dxa"/>
        <w:tblCellMar>
          <w:left w:w="70" w:type="dxa"/>
          <w:right w:w="70" w:type="dxa"/>
        </w:tblCellMar>
        <w:tblLook w:val="04A0" w:firstRow="1" w:lastRow="0" w:firstColumn="1" w:lastColumn="0" w:noHBand="0" w:noVBand="1"/>
      </w:tblPr>
      <w:tblGrid>
        <w:gridCol w:w="410"/>
        <w:gridCol w:w="906"/>
        <w:gridCol w:w="1316"/>
        <w:gridCol w:w="1316"/>
        <w:gridCol w:w="1090"/>
        <w:gridCol w:w="1038"/>
        <w:gridCol w:w="1056"/>
        <w:gridCol w:w="1073"/>
        <w:gridCol w:w="1022"/>
      </w:tblGrid>
      <w:tr w:rsidR="00355DF1" w:rsidRPr="00355DF1" w:rsidTr="00355DF1">
        <w:trPr>
          <w:trHeight w:val="323"/>
        </w:trPr>
        <w:tc>
          <w:tcPr>
            <w:tcW w:w="1261" w:type="dxa"/>
            <w:gridSpan w:val="2"/>
            <w:tcBorders>
              <w:top w:val="double" w:sz="6" w:space="0" w:color="000000"/>
              <w:left w:val="double" w:sz="6"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lastRenderedPageBreak/>
              <w:t>Stavba :</w:t>
            </w:r>
          </w:p>
        </w:tc>
        <w:tc>
          <w:tcPr>
            <w:tcW w:w="2632" w:type="dxa"/>
            <w:gridSpan w:val="2"/>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xml:space="preserve"> Betónový skatepark Levice</w:t>
            </w:r>
          </w:p>
        </w:tc>
        <w:tc>
          <w:tcPr>
            <w:tcW w:w="1090"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double" w:sz="6" w:space="0" w:color="000000"/>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Rozpočet :</w:t>
            </w:r>
          </w:p>
        </w:tc>
        <w:tc>
          <w:tcPr>
            <w:tcW w:w="1073"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double" w:sz="6" w:space="0" w:color="000000"/>
              <w:left w:val="nil"/>
              <w:bottom w:val="nil"/>
              <w:right w:val="double" w:sz="6"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323"/>
        </w:trPr>
        <w:tc>
          <w:tcPr>
            <w:tcW w:w="1261" w:type="dxa"/>
            <w:gridSpan w:val="2"/>
            <w:tcBorders>
              <w:top w:val="nil"/>
              <w:left w:val="double" w:sz="6" w:space="0" w:color="000000"/>
              <w:bottom w:val="double" w:sz="6"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Objekt :</w:t>
            </w:r>
          </w:p>
        </w:tc>
        <w:tc>
          <w:tcPr>
            <w:tcW w:w="2632" w:type="dxa"/>
            <w:gridSpan w:val="2"/>
            <w:tcBorders>
              <w:top w:val="nil"/>
              <w:left w:val="nil"/>
              <w:bottom w:val="double" w:sz="6"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1 SO 09 Skatepark</w:t>
            </w:r>
          </w:p>
        </w:tc>
        <w:tc>
          <w:tcPr>
            <w:tcW w:w="1090" w:type="dxa"/>
            <w:tcBorders>
              <w:top w:val="nil"/>
              <w:left w:val="nil"/>
              <w:bottom w:val="double" w:sz="6"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double" w:sz="6"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3151" w:type="dxa"/>
            <w:gridSpan w:val="3"/>
            <w:tcBorders>
              <w:top w:val="nil"/>
              <w:left w:val="single" w:sz="4" w:space="0" w:color="000000"/>
              <w:bottom w:val="double" w:sz="6" w:space="0" w:color="000000"/>
              <w:right w:val="double" w:sz="6"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Rozpočtový</w:t>
            </w:r>
          </w:p>
        </w:tc>
      </w:tr>
      <w:tr w:rsidR="00355DF1" w:rsidRPr="00355DF1" w:rsidTr="00355DF1">
        <w:trPr>
          <w:trHeight w:val="323"/>
        </w:trPr>
        <w:tc>
          <w:tcPr>
            <w:tcW w:w="354"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p>
        </w:tc>
        <w:tc>
          <w:tcPr>
            <w:tcW w:w="90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38"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5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7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21"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420"/>
        </w:trPr>
        <w:tc>
          <w:tcPr>
            <w:tcW w:w="9175" w:type="dxa"/>
            <w:gridSpan w:val="9"/>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 w:val="28"/>
                <w:szCs w:val="28"/>
              </w:rPr>
            </w:pPr>
            <w:r w:rsidRPr="00355DF1">
              <w:rPr>
                <w:rFonts w:ascii="Arial1" w:hAnsi="Arial1"/>
                <w:b/>
                <w:bCs/>
                <w:color w:val="000000"/>
                <w:sz w:val="28"/>
                <w:szCs w:val="28"/>
              </w:rPr>
              <w:t>REKAPITULÁCIA  STAVEBNÝCH  DIELOV</w:t>
            </w:r>
          </w:p>
        </w:tc>
      </w:tr>
      <w:tr w:rsidR="00355DF1" w:rsidRPr="00355DF1" w:rsidTr="00355DF1">
        <w:trPr>
          <w:trHeight w:val="307"/>
        </w:trPr>
        <w:tc>
          <w:tcPr>
            <w:tcW w:w="354"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 w:val="28"/>
                <w:szCs w:val="28"/>
              </w:rPr>
            </w:pPr>
          </w:p>
        </w:tc>
        <w:tc>
          <w:tcPr>
            <w:tcW w:w="90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38"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5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7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21"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307"/>
        </w:trPr>
        <w:tc>
          <w:tcPr>
            <w:tcW w:w="354" w:type="dxa"/>
            <w:tcBorders>
              <w:top w:val="single" w:sz="4" w:space="0" w:color="000000"/>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bookmarkStart w:id="17" w:name="RANGE!A6"/>
            <w:r w:rsidRPr="00355DF1">
              <w:rPr>
                <w:rFonts w:ascii="Arial1" w:hAnsi="Arial1"/>
                <w:b/>
                <w:bCs/>
                <w:color w:val="000000"/>
                <w:sz w:val="20"/>
              </w:rPr>
              <w:t> </w:t>
            </w:r>
            <w:bookmarkEnd w:id="17"/>
          </w:p>
        </w:tc>
        <w:tc>
          <w:tcPr>
            <w:tcW w:w="906"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bookmarkStart w:id="18" w:name="RANGE!B6"/>
            <w:r w:rsidRPr="00355DF1">
              <w:rPr>
                <w:rFonts w:ascii="Arial1" w:hAnsi="Arial1"/>
                <w:b/>
                <w:bCs/>
                <w:color w:val="000000"/>
                <w:sz w:val="20"/>
              </w:rPr>
              <w:t>Stavební díl</w:t>
            </w:r>
            <w:bookmarkEnd w:id="18"/>
          </w:p>
        </w:tc>
        <w:tc>
          <w:tcPr>
            <w:tcW w:w="1316"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 </w:t>
            </w:r>
          </w:p>
        </w:tc>
        <w:tc>
          <w:tcPr>
            <w:tcW w:w="131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 </w:t>
            </w:r>
          </w:p>
        </w:tc>
        <w:tc>
          <w:tcPr>
            <w:tcW w:w="109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HSV</w:t>
            </w:r>
          </w:p>
        </w:tc>
        <w:tc>
          <w:tcPr>
            <w:tcW w:w="1038"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PSV</w:t>
            </w:r>
          </w:p>
        </w:tc>
        <w:tc>
          <w:tcPr>
            <w:tcW w:w="105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Dodávka</w:t>
            </w:r>
          </w:p>
        </w:tc>
        <w:tc>
          <w:tcPr>
            <w:tcW w:w="107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Montáž</w:t>
            </w:r>
          </w:p>
        </w:tc>
        <w:tc>
          <w:tcPr>
            <w:tcW w:w="1021"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HZS</w:t>
            </w:r>
          </w:p>
        </w:tc>
      </w:tr>
      <w:tr w:rsidR="00355DF1" w:rsidRPr="00355DF1" w:rsidTr="00355DF1">
        <w:trPr>
          <w:trHeight w:val="307"/>
        </w:trPr>
        <w:tc>
          <w:tcPr>
            <w:tcW w:w="354"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1</w:t>
            </w:r>
          </w:p>
        </w:tc>
        <w:tc>
          <w:tcPr>
            <w:tcW w:w="2222" w:type="dxa"/>
            <w:gridSpan w:val="2"/>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Zemné práce</w:t>
            </w:r>
          </w:p>
        </w:tc>
        <w:tc>
          <w:tcPr>
            <w:tcW w:w="131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7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354"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2</w:t>
            </w:r>
          </w:p>
        </w:tc>
        <w:tc>
          <w:tcPr>
            <w:tcW w:w="3538" w:type="dxa"/>
            <w:gridSpan w:val="3"/>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Základy a zvláštne zakladanie</w:t>
            </w:r>
          </w:p>
        </w:tc>
        <w:tc>
          <w:tcPr>
            <w:tcW w:w="109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7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354"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5</w:t>
            </w:r>
          </w:p>
        </w:tc>
        <w:tc>
          <w:tcPr>
            <w:tcW w:w="2222" w:type="dxa"/>
            <w:gridSpan w:val="2"/>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Komunikácie</w:t>
            </w:r>
          </w:p>
        </w:tc>
        <w:tc>
          <w:tcPr>
            <w:tcW w:w="131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7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354"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99</w:t>
            </w:r>
          </w:p>
        </w:tc>
        <w:tc>
          <w:tcPr>
            <w:tcW w:w="3538" w:type="dxa"/>
            <w:gridSpan w:val="3"/>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Staveniskový presun hmôt</w:t>
            </w:r>
          </w:p>
        </w:tc>
        <w:tc>
          <w:tcPr>
            <w:tcW w:w="109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7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354" w:type="dxa"/>
            <w:tcBorders>
              <w:top w:val="nil"/>
              <w:left w:val="single" w:sz="4" w:space="0" w:color="000000"/>
              <w:bottom w:val="nil"/>
              <w:right w:val="nil"/>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767</w:t>
            </w:r>
          </w:p>
        </w:tc>
        <w:tc>
          <w:tcPr>
            <w:tcW w:w="3538" w:type="dxa"/>
            <w:gridSpan w:val="3"/>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Konštrukcie zámočnícke</w:t>
            </w:r>
          </w:p>
        </w:tc>
        <w:tc>
          <w:tcPr>
            <w:tcW w:w="109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7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21"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74"/>
        </w:trPr>
        <w:tc>
          <w:tcPr>
            <w:tcW w:w="354" w:type="dxa"/>
            <w:tcBorders>
              <w:top w:val="single" w:sz="4" w:space="0" w:color="000000"/>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c>
          <w:tcPr>
            <w:tcW w:w="2222" w:type="dxa"/>
            <w:gridSpan w:val="2"/>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CELKEM  OBJEKT</w:t>
            </w:r>
          </w:p>
        </w:tc>
        <w:tc>
          <w:tcPr>
            <w:tcW w:w="131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c>
          <w:tcPr>
            <w:tcW w:w="109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19" w:name="RANGE!E12"/>
            <w:r w:rsidRPr="00355DF1">
              <w:rPr>
                <w:rFonts w:ascii="Arial1" w:hAnsi="Arial1"/>
                <w:b/>
                <w:bCs/>
                <w:color w:val="000000"/>
                <w:sz w:val="20"/>
              </w:rPr>
              <w:t> </w:t>
            </w:r>
            <w:bookmarkEnd w:id="19"/>
          </w:p>
        </w:tc>
        <w:tc>
          <w:tcPr>
            <w:tcW w:w="1038"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20" w:name="RANGE!F12"/>
            <w:r w:rsidRPr="00355DF1">
              <w:rPr>
                <w:rFonts w:ascii="Arial1" w:hAnsi="Arial1"/>
                <w:b/>
                <w:bCs/>
                <w:color w:val="000000"/>
                <w:sz w:val="20"/>
              </w:rPr>
              <w:t> </w:t>
            </w:r>
            <w:bookmarkEnd w:id="20"/>
          </w:p>
        </w:tc>
        <w:tc>
          <w:tcPr>
            <w:tcW w:w="105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21" w:name="RANGE!G12"/>
            <w:r w:rsidRPr="00355DF1">
              <w:rPr>
                <w:rFonts w:ascii="Arial1" w:hAnsi="Arial1"/>
                <w:b/>
                <w:bCs/>
                <w:color w:val="000000"/>
                <w:sz w:val="20"/>
              </w:rPr>
              <w:t> </w:t>
            </w:r>
            <w:bookmarkEnd w:id="21"/>
          </w:p>
        </w:tc>
        <w:tc>
          <w:tcPr>
            <w:tcW w:w="107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22" w:name="RANGE!H12"/>
            <w:r w:rsidRPr="00355DF1">
              <w:rPr>
                <w:rFonts w:ascii="Arial1" w:hAnsi="Arial1"/>
                <w:b/>
                <w:bCs/>
                <w:color w:val="000000"/>
                <w:sz w:val="20"/>
              </w:rPr>
              <w:t> </w:t>
            </w:r>
            <w:bookmarkEnd w:id="22"/>
          </w:p>
        </w:tc>
        <w:tc>
          <w:tcPr>
            <w:tcW w:w="1021"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bookmarkStart w:id="23" w:name="RANGE!I12"/>
            <w:r w:rsidRPr="00355DF1">
              <w:rPr>
                <w:rFonts w:ascii="Arial1" w:hAnsi="Arial1"/>
                <w:b/>
                <w:bCs/>
                <w:color w:val="000000"/>
                <w:sz w:val="20"/>
              </w:rPr>
              <w:t> </w:t>
            </w:r>
            <w:bookmarkEnd w:id="23"/>
          </w:p>
        </w:tc>
      </w:tr>
      <w:tr w:rsidR="00355DF1" w:rsidRPr="00355DF1" w:rsidTr="00355DF1">
        <w:trPr>
          <w:trHeight w:val="307"/>
        </w:trPr>
        <w:tc>
          <w:tcPr>
            <w:tcW w:w="354" w:type="dxa"/>
            <w:tcBorders>
              <w:top w:val="nil"/>
              <w:left w:val="nil"/>
              <w:bottom w:val="nil"/>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p>
        </w:tc>
        <w:tc>
          <w:tcPr>
            <w:tcW w:w="90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38"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5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7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21"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420"/>
        </w:trPr>
        <w:tc>
          <w:tcPr>
            <w:tcW w:w="9175" w:type="dxa"/>
            <w:gridSpan w:val="9"/>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 w:val="28"/>
                <w:szCs w:val="28"/>
              </w:rPr>
            </w:pPr>
            <w:r w:rsidRPr="00355DF1">
              <w:rPr>
                <w:rFonts w:ascii="Arial1" w:hAnsi="Arial1"/>
                <w:b/>
                <w:bCs/>
                <w:color w:val="000000"/>
                <w:sz w:val="28"/>
                <w:szCs w:val="28"/>
              </w:rPr>
              <w:t>VEDĽAJŠIE ROZPOČTOVÉ  NÁKLADY</w:t>
            </w:r>
          </w:p>
        </w:tc>
      </w:tr>
      <w:tr w:rsidR="00355DF1" w:rsidRPr="00355DF1" w:rsidTr="00355DF1">
        <w:trPr>
          <w:trHeight w:val="307"/>
        </w:trPr>
        <w:tc>
          <w:tcPr>
            <w:tcW w:w="354"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 w:val="28"/>
                <w:szCs w:val="28"/>
              </w:rPr>
            </w:pPr>
          </w:p>
        </w:tc>
        <w:tc>
          <w:tcPr>
            <w:tcW w:w="90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31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9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38"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56"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7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1021"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307"/>
        </w:trPr>
        <w:tc>
          <w:tcPr>
            <w:tcW w:w="1261" w:type="dxa"/>
            <w:gridSpan w:val="2"/>
            <w:tcBorders>
              <w:top w:val="single" w:sz="4" w:space="0" w:color="000000"/>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Název VRN</w:t>
            </w:r>
          </w:p>
        </w:tc>
        <w:tc>
          <w:tcPr>
            <w:tcW w:w="1316"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c>
          <w:tcPr>
            <w:tcW w:w="131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b/>
                <w:bCs/>
                <w:color w:val="000000"/>
                <w:sz w:val="20"/>
              </w:rPr>
            </w:pPr>
            <w:r w:rsidRPr="00355DF1">
              <w:rPr>
                <w:rFonts w:ascii="Arial1" w:hAnsi="Arial1"/>
                <w:b/>
                <w:bCs/>
                <w:color w:val="000000"/>
                <w:sz w:val="20"/>
              </w:rPr>
              <w:t>EUR</w:t>
            </w:r>
          </w:p>
        </w:tc>
        <w:tc>
          <w:tcPr>
            <w:tcW w:w="103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b/>
                <w:bCs/>
                <w:color w:val="000000"/>
                <w:sz w:val="20"/>
              </w:rPr>
            </w:pPr>
            <w:r w:rsidRPr="00355DF1">
              <w:rPr>
                <w:rFonts w:ascii="Arial1" w:hAnsi="Arial1"/>
                <w:b/>
                <w:bCs/>
                <w:color w:val="000000"/>
                <w:sz w:val="20"/>
              </w:rPr>
              <w:t>%</w:t>
            </w:r>
          </w:p>
        </w:tc>
        <w:tc>
          <w:tcPr>
            <w:tcW w:w="1056"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Základna</w:t>
            </w:r>
          </w:p>
        </w:tc>
        <w:tc>
          <w:tcPr>
            <w:tcW w:w="1073"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b/>
                <w:bCs/>
                <w:color w:val="000000"/>
                <w:sz w:val="18"/>
                <w:szCs w:val="18"/>
              </w:rPr>
            </w:pPr>
            <w:r w:rsidRPr="00355DF1">
              <w:rPr>
                <w:rFonts w:ascii="Arial1" w:hAnsi="Arial1"/>
                <w:b/>
                <w:bCs/>
                <w:color w:val="000000"/>
                <w:sz w:val="18"/>
                <w:szCs w:val="18"/>
              </w:rPr>
              <w:t> </w:t>
            </w:r>
          </w:p>
        </w:tc>
        <w:tc>
          <w:tcPr>
            <w:tcW w:w="1021"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b/>
                <w:bCs/>
                <w:color w:val="000000"/>
                <w:sz w:val="18"/>
                <w:szCs w:val="18"/>
              </w:rPr>
            </w:pPr>
            <w:r w:rsidRPr="00355DF1">
              <w:rPr>
                <w:rFonts w:ascii="Arial1" w:hAnsi="Arial1"/>
                <w:b/>
                <w:bCs/>
                <w:color w:val="000000"/>
                <w:sz w:val="18"/>
                <w:szCs w:val="18"/>
              </w:rPr>
              <w:t>EUR</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Zťažené výrobné podmienky</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Oborová prirážka</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Presun stavebných kapacít</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Mimostavenisková doprava</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Zariadenie staveniska</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Prevádzka investora</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Kompletačná činnosˇť (IČD)</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2577" w:type="dxa"/>
            <w:gridSpan w:val="3"/>
            <w:tcBorders>
              <w:top w:val="nil"/>
              <w:left w:val="single" w:sz="4" w:space="0" w:color="000000"/>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Rezerva rozpočtu</w:t>
            </w:r>
          </w:p>
        </w:tc>
        <w:tc>
          <w:tcPr>
            <w:tcW w:w="131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73"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021"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r>
      <w:tr w:rsidR="00355DF1" w:rsidRPr="00355DF1" w:rsidTr="00355DF1">
        <w:trPr>
          <w:trHeight w:val="307"/>
        </w:trPr>
        <w:tc>
          <w:tcPr>
            <w:tcW w:w="354" w:type="dxa"/>
            <w:tcBorders>
              <w:top w:val="nil"/>
              <w:left w:val="single" w:sz="4" w:space="0" w:color="000000"/>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2222" w:type="dxa"/>
            <w:gridSpan w:val="2"/>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CELKOM VRN</w:t>
            </w:r>
          </w:p>
        </w:tc>
        <w:tc>
          <w:tcPr>
            <w:tcW w:w="1316" w:type="dxa"/>
            <w:tcBorders>
              <w:top w:val="nil"/>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90"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38"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1056" w:type="dxa"/>
            <w:tcBorders>
              <w:top w:val="nil"/>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2095" w:type="dxa"/>
            <w:gridSpan w:val="2"/>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b/>
                <w:bCs/>
                <w:color w:val="000000"/>
                <w:sz w:val="20"/>
              </w:rPr>
            </w:pPr>
            <w:bookmarkStart w:id="24" w:name="RANGE!H25"/>
            <w:r w:rsidRPr="00355DF1">
              <w:rPr>
                <w:rFonts w:ascii="Arial1" w:hAnsi="Arial1"/>
                <w:b/>
                <w:bCs/>
                <w:color w:val="000000"/>
                <w:sz w:val="20"/>
              </w:rPr>
              <w:t> </w:t>
            </w:r>
            <w:bookmarkEnd w:id="24"/>
          </w:p>
        </w:tc>
      </w:tr>
    </w:tbl>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tbl>
      <w:tblPr>
        <w:tblW w:w="8865" w:type="dxa"/>
        <w:tblCellMar>
          <w:left w:w="70" w:type="dxa"/>
          <w:right w:w="70" w:type="dxa"/>
        </w:tblCellMar>
        <w:tblLook w:val="04A0" w:firstRow="1" w:lastRow="0" w:firstColumn="1" w:lastColumn="0" w:noHBand="0" w:noVBand="1"/>
      </w:tblPr>
      <w:tblGrid>
        <w:gridCol w:w="551"/>
        <w:gridCol w:w="1163"/>
        <w:gridCol w:w="3787"/>
        <w:gridCol w:w="468"/>
        <w:gridCol w:w="904"/>
        <w:gridCol w:w="972"/>
        <w:gridCol w:w="1144"/>
      </w:tblGrid>
      <w:tr w:rsidR="00355DF1" w:rsidRPr="00355DF1" w:rsidTr="00355DF1">
        <w:trPr>
          <w:trHeight w:val="313"/>
        </w:trPr>
        <w:tc>
          <w:tcPr>
            <w:tcW w:w="8865" w:type="dxa"/>
            <w:gridSpan w:val="7"/>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Cs w:val="24"/>
                <w:u w:val="single"/>
              </w:rPr>
            </w:pPr>
            <w:bookmarkStart w:id="25" w:name="RANGE!A1:G42"/>
            <w:r w:rsidRPr="00355DF1">
              <w:rPr>
                <w:rFonts w:ascii="Arial1" w:hAnsi="Arial1"/>
                <w:b/>
                <w:bCs/>
                <w:color w:val="000000"/>
                <w:szCs w:val="24"/>
                <w:u w:val="single"/>
              </w:rPr>
              <w:lastRenderedPageBreak/>
              <w:t>Výkaz výmer</w:t>
            </w:r>
            <w:bookmarkEnd w:id="25"/>
          </w:p>
        </w:tc>
      </w:tr>
      <w:tr w:rsidR="00355DF1" w:rsidRPr="00355DF1" w:rsidTr="00355DF1">
        <w:trPr>
          <w:trHeight w:val="283"/>
        </w:trPr>
        <w:tc>
          <w:tcPr>
            <w:tcW w:w="468"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b/>
                <w:bCs/>
                <w:color w:val="000000"/>
                <w:szCs w:val="24"/>
                <w:u w:val="single"/>
              </w:rPr>
            </w:pPr>
          </w:p>
        </w:tc>
        <w:tc>
          <w:tcPr>
            <w:tcW w:w="112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3787"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sz w:val="20"/>
              </w:rPr>
            </w:pPr>
          </w:p>
        </w:tc>
        <w:tc>
          <w:tcPr>
            <w:tcW w:w="468"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sz w:val="20"/>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sz w:val="20"/>
              </w:rPr>
            </w:pPr>
          </w:p>
        </w:tc>
        <w:tc>
          <w:tcPr>
            <w:tcW w:w="972"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43"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sz w:val="20"/>
              </w:rPr>
            </w:pPr>
          </w:p>
        </w:tc>
      </w:tr>
      <w:tr w:rsidR="00355DF1" w:rsidRPr="00355DF1" w:rsidTr="00355DF1">
        <w:trPr>
          <w:trHeight w:val="268"/>
        </w:trPr>
        <w:tc>
          <w:tcPr>
            <w:tcW w:w="1588" w:type="dxa"/>
            <w:gridSpan w:val="2"/>
            <w:tcBorders>
              <w:top w:val="double" w:sz="6" w:space="0" w:color="000000"/>
              <w:left w:val="double" w:sz="6"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Stavba :</w:t>
            </w:r>
          </w:p>
        </w:tc>
        <w:tc>
          <w:tcPr>
            <w:tcW w:w="3787"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xml:space="preserve"> Betónový skatepark Levice</w:t>
            </w:r>
          </w:p>
        </w:tc>
        <w:tc>
          <w:tcPr>
            <w:tcW w:w="468"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904" w:type="dxa"/>
            <w:tcBorders>
              <w:top w:val="double" w:sz="6" w:space="0" w:color="000000"/>
              <w:left w:val="single" w:sz="4" w:space="0" w:color="000000"/>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Rozpočet:</w:t>
            </w:r>
          </w:p>
        </w:tc>
        <w:tc>
          <w:tcPr>
            <w:tcW w:w="972" w:type="dxa"/>
            <w:tcBorders>
              <w:top w:val="double" w:sz="6" w:space="0" w:color="000000"/>
              <w:left w:val="nil"/>
              <w:bottom w:val="nil"/>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0</w:t>
            </w:r>
          </w:p>
        </w:tc>
        <w:tc>
          <w:tcPr>
            <w:tcW w:w="1143" w:type="dxa"/>
            <w:tcBorders>
              <w:top w:val="double" w:sz="6" w:space="0" w:color="000000"/>
              <w:left w:val="nil"/>
              <w:bottom w:val="nil"/>
              <w:right w:val="double" w:sz="6"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68"/>
        </w:trPr>
        <w:tc>
          <w:tcPr>
            <w:tcW w:w="1588" w:type="dxa"/>
            <w:gridSpan w:val="2"/>
            <w:tcBorders>
              <w:top w:val="nil"/>
              <w:left w:val="double" w:sz="6" w:space="0" w:color="000000"/>
              <w:bottom w:val="double" w:sz="6" w:space="0" w:color="000000"/>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Objekt :</w:t>
            </w:r>
          </w:p>
        </w:tc>
        <w:tc>
          <w:tcPr>
            <w:tcW w:w="3787" w:type="dxa"/>
            <w:tcBorders>
              <w:top w:val="nil"/>
              <w:left w:val="nil"/>
              <w:bottom w:val="double" w:sz="6"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1 SO 09 Skatepark</w:t>
            </w:r>
          </w:p>
        </w:tc>
        <w:tc>
          <w:tcPr>
            <w:tcW w:w="468" w:type="dxa"/>
            <w:tcBorders>
              <w:top w:val="nil"/>
              <w:left w:val="nil"/>
              <w:bottom w:val="double" w:sz="6" w:space="0" w:color="000000"/>
              <w:right w:val="nil"/>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c>
          <w:tcPr>
            <w:tcW w:w="3020" w:type="dxa"/>
            <w:gridSpan w:val="3"/>
            <w:tcBorders>
              <w:top w:val="nil"/>
              <w:left w:val="single" w:sz="4" w:space="0" w:color="000000"/>
              <w:bottom w:val="double" w:sz="6" w:space="0" w:color="000000"/>
              <w:right w:val="double" w:sz="6"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Rozpočtový</w:t>
            </w:r>
          </w:p>
        </w:tc>
      </w:tr>
      <w:tr w:rsidR="00355DF1" w:rsidRPr="00355DF1" w:rsidTr="00355DF1">
        <w:trPr>
          <w:trHeight w:val="268"/>
        </w:trPr>
        <w:tc>
          <w:tcPr>
            <w:tcW w:w="468" w:type="dxa"/>
            <w:tcBorders>
              <w:top w:val="nil"/>
              <w:left w:val="nil"/>
              <w:bottom w:val="nil"/>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p>
        </w:tc>
        <w:tc>
          <w:tcPr>
            <w:tcW w:w="1120"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3787"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468"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c>
          <w:tcPr>
            <w:tcW w:w="972"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sz w:val="20"/>
              </w:rPr>
            </w:pPr>
          </w:p>
        </w:tc>
        <w:tc>
          <w:tcPr>
            <w:tcW w:w="1143" w:type="dxa"/>
            <w:tcBorders>
              <w:top w:val="nil"/>
              <w:left w:val="nil"/>
              <w:bottom w:val="nil"/>
              <w:right w:val="nil"/>
            </w:tcBorders>
            <w:shd w:val="clear" w:color="auto" w:fill="auto"/>
            <w:noWrap/>
            <w:vAlign w:val="bottom"/>
            <w:hideMark/>
          </w:tcPr>
          <w:p w:rsidR="00355DF1" w:rsidRPr="00355DF1" w:rsidRDefault="00355DF1" w:rsidP="00355DF1">
            <w:pPr>
              <w:widowControl/>
              <w:rPr>
                <w:sz w:val="20"/>
              </w:rPr>
            </w:pP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color w:val="000000"/>
                <w:sz w:val="18"/>
                <w:szCs w:val="18"/>
              </w:rPr>
            </w:pPr>
            <w:r w:rsidRPr="00355DF1">
              <w:rPr>
                <w:rFonts w:ascii="Arial1" w:hAnsi="Arial1"/>
                <w:color w:val="000000"/>
                <w:sz w:val="18"/>
                <w:szCs w:val="18"/>
              </w:rPr>
              <w:t>P.č.</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Číslo položky</w:t>
            </w:r>
          </w:p>
        </w:tc>
        <w:tc>
          <w:tcPr>
            <w:tcW w:w="3787"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bookmarkStart w:id="26" w:name="RANGE!C6"/>
            <w:r w:rsidRPr="00355DF1">
              <w:rPr>
                <w:rFonts w:ascii="Arial1" w:hAnsi="Arial1"/>
                <w:color w:val="000000"/>
                <w:sz w:val="18"/>
                <w:szCs w:val="18"/>
              </w:rPr>
              <w:t>Název položky</w:t>
            </w:r>
            <w:bookmarkEnd w:id="26"/>
          </w:p>
        </w:tc>
        <w:tc>
          <w:tcPr>
            <w:tcW w:w="468"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bookmarkStart w:id="27" w:name="RANGE!D6"/>
            <w:r w:rsidRPr="00355DF1">
              <w:rPr>
                <w:rFonts w:ascii="Arial1" w:hAnsi="Arial1"/>
                <w:color w:val="000000"/>
                <w:sz w:val="18"/>
                <w:szCs w:val="18"/>
              </w:rPr>
              <w:t>MJ</w:t>
            </w:r>
            <w:bookmarkEnd w:id="27"/>
          </w:p>
        </w:tc>
        <w:tc>
          <w:tcPr>
            <w:tcW w:w="904"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bookmarkStart w:id="28" w:name="RANGE!E6"/>
            <w:r w:rsidRPr="00355DF1">
              <w:rPr>
                <w:rFonts w:ascii="Arial1" w:hAnsi="Arial1"/>
                <w:color w:val="000000"/>
                <w:sz w:val="18"/>
                <w:szCs w:val="18"/>
              </w:rPr>
              <w:t>množství</w:t>
            </w:r>
            <w:bookmarkEnd w:id="28"/>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bookmarkStart w:id="29" w:name="RANGE!F6"/>
            <w:r w:rsidRPr="00355DF1">
              <w:rPr>
                <w:rFonts w:ascii="Arial1" w:hAnsi="Arial1"/>
                <w:color w:val="000000"/>
                <w:sz w:val="18"/>
                <w:szCs w:val="18"/>
              </w:rPr>
              <w:t>cena / MJ</w:t>
            </w:r>
            <w:bookmarkEnd w:id="29"/>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celkem (EUR)</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Diel:</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1</w:t>
            </w:r>
          </w:p>
        </w:tc>
        <w:tc>
          <w:tcPr>
            <w:tcW w:w="3787"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Zemné práce</w:t>
            </w:r>
          </w:p>
        </w:tc>
        <w:tc>
          <w:tcPr>
            <w:tcW w:w="468"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121101101R00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Zobratie ornice s premiestnením do 50 m</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nil"/>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46,50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 </w:t>
            </w:r>
          </w:p>
        </w:tc>
        <w:tc>
          <w:tcPr>
            <w:tcW w:w="4255" w:type="dxa"/>
            <w:gridSpan w:val="2"/>
            <w:tcBorders>
              <w:top w:val="single" w:sz="4" w:space="0" w:color="000000"/>
              <w:left w:val="nil"/>
              <w:bottom w:val="single" w:sz="4" w:space="0" w:color="000000"/>
              <w:right w:val="single" w:sz="4" w:space="0" w:color="000000"/>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465*0,1</w:t>
            </w:r>
          </w:p>
        </w:tc>
        <w:tc>
          <w:tcPr>
            <w:tcW w:w="904" w:type="dxa"/>
            <w:tcBorders>
              <w:top w:val="single" w:sz="4" w:space="0" w:color="000000"/>
              <w:left w:val="nil"/>
              <w:bottom w:val="nil"/>
              <w:right w:val="single" w:sz="4" w:space="0" w:color="000000"/>
            </w:tcBorders>
            <w:shd w:val="clear" w:color="FFFFFF" w:fill="FFFFFF"/>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46,50</w:t>
            </w:r>
          </w:p>
        </w:tc>
        <w:tc>
          <w:tcPr>
            <w:tcW w:w="972" w:type="dxa"/>
            <w:tcBorders>
              <w:top w:val="nil"/>
              <w:left w:val="nil"/>
              <w:bottom w:val="nil"/>
              <w:right w:val="nil"/>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131201112R00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Hĺbenie nezapaž. jám hor.3 do 1000 m3,</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139,50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 </w:t>
            </w:r>
          </w:p>
        </w:tc>
        <w:tc>
          <w:tcPr>
            <w:tcW w:w="4255" w:type="dxa"/>
            <w:gridSpan w:val="2"/>
            <w:tcBorders>
              <w:top w:val="single" w:sz="4" w:space="0" w:color="000000"/>
              <w:left w:val="nil"/>
              <w:bottom w:val="single" w:sz="4" w:space="0" w:color="000000"/>
              <w:right w:val="single" w:sz="4" w:space="0" w:color="000000"/>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odstranánenie zeminy do hl. 0,3m: 465*0,3</w:t>
            </w:r>
          </w:p>
        </w:tc>
        <w:tc>
          <w:tcPr>
            <w:tcW w:w="904" w:type="dxa"/>
            <w:tcBorders>
              <w:top w:val="single" w:sz="4" w:space="0" w:color="000000"/>
              <w:left w:val="nil"/>
              <w:bottom w:val="nil"/>
              <w:right w:val="single" w:sz="4" w:space="0" w:color="000000"/>
            </w:tcBorders>
            <w:shd w:val="clear" w:color="FFFFFF" w:fill="FFFFFF"/>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139,50</w:t>
            </w:r>
          </w:p>
        </w:tc>
        <w:tc>
          <w:tcPr>
            <w:tcW w:w="972" w:type="dxa"/>
            <w:tcBorders>
              <w:top w:val="nil"/>
              <w:left w:val="nil"/>
              <w:bottom w:val="nil"/>
              <w:right w:val="nil"/>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3</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131201119R00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Príplatok za lepivost - hĺbenie nezap.jám v hor.3</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139,50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7</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162201102R00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Vodorovné premiestnenie výkopku z hor.1-4 do 50 m</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30,00</w:t>
            </w:r>
          </w:p>
        </w:tc>
        <w:tc>
          <w:tcPr>
            <w:tcW w:w="97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 </w:t>
            </w:r>
          </w:p>
        </w:tc>
        <w:tc>
          <w:tcPr>
            <w:tcW w:w="4255" w:type="dxa"/>
            <w:gridSpan w:val="2"/>
            <w:tcBorders>
              <w:top w:val="single" w:sz="4" w:space="0" w:color="000000"/>
              <w:left w:val="nil"/>
              <w:bottom w:val="single" w:sz="4" w:space="0" w:color="000000"/>
              <w:right w:val="single" w:sz="4" w:space="0" w:color="000000"/>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pre zásypy na mieste: 30</w:t>
            </w:r>
          </w:p>
        </w:tc>
        <w:tc>
          <w:tcPr>
            <w:tcW w:w="904" w:type="dxa"/>
            <w:tcBorders>
              <w:top w:val="single" w:sz="4" w:space="0" w:color="000000"/>
              <w:left w:val="nil"/>
              <w:bottom w:val="nil"/>
              <w:right w:val="single" w:sz="4" w:space="0" w:color="000000"/>
            </w:tcBorders>
            <w:shd w:val="clear" w:color="FFFFFF" w:fill="FFFFFF"/>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30,00</w:t>
            </w:r>
          </w:p>
        </w:tc>
        <w:tc>
          <w:tcPr>
            <w:tcW w:w="972" w:type="dxa"/>
            <w:tcBorders>
              <w:top w:val="nil"/>
              <w:left w:val="nil"/>
              <w:bottom w:val="nil"/>
              <w:right w:val="nil"/>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8</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162701105R00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Vodorovné premiestnenie výkopku z hor.1-4 do 10000 m</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109,50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 </w:t>
            </w:r>
          </w:p>
        </w:tc>
        <w:tc>
          <w:tcPr>
            <w:tcW w:w="4255" w:type="dxa"/>
            <w:gridSpan w:val="2"/>
            <w:tcBorders>
              <w:top w:val="single" w:sz="4" w:space="0" w:color="000000"/>
              <w:left w:val="nil"/>
              <w:bottom w:val="single" w:sz="4" w:space="0" w:color="000000"/>
              <w:right w:val="single" w:sz="4" w:space="0" w:color="000000"/>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139,50-30,0</w:t>
            </w:r>
          </w:p>
        </w:tc>
        <w:tc>
          <w:tcPr>
            <w:tcW w:w="904" w:type="dxa"/>
            <w:tcBorders>
              <w:top w:val="single" w:sz="4" w:space="0" w:color="000000"/>
              <w:left w:val="nil"/>
              <w:bottom w:val="nil"/>
              <w:right w:val="single" w:sz="4" w:space="0" w:color="000000"/>
            </w:tcBorders>
            <w:shd w:val="clear" w:color="FFFFFF" w:fill="FFFFFF"/>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109,50</w:t>
            </w:r>
          </w:p>
        </w:tc>
        <w:tc>
          <w:tcPr>
            <w:tcW w:w="972" w:type="dxa"/>
            <w:tcBorders>
              <w:top w:val="nil"/>
              <w:left w:val="nil"/>
              <w:bottom w:val="nil"/>
              <w:right w:val="nil"/>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10</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171201201R00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Uloženie sypaniny na skl. na pozemku</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30,00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14</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181101102R00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Úprava pláne v zárezoch v hor. 1-4, so zhutnením</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465,00</w:t>
            </w:r>
          </w:p>
        </w:tc>
        <w:tc>
          <w:tcPr>
            <w:tcW w:w="97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15</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181301106R00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Rozprestrenie ornice, rovina, hr. 30-40 cm,do 500m2</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nil"/>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225,00</w:t>
            </w:r>
          </w:p>
        </w:tc>
        <w:tc>
          <w:tcPr>
            <w:tcW w:w="972" w:type="dxa"/>
            <w:tcBorders>
              <w:top w:val="nil"/>
              <w:left w:val="single" w:sz="4" w:space="0" w:color="000000"/>
              <w:bottom w:val="single" w:sz="4" w:space="0" w:color="000000"/>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8"/>
                <w:szCs w:val="18"/>
              </w:rPr>
            </w:pPr>
            <w:r w:rsidRPr="00355DF1">
              <w:rPr>
                <w:rFonts w:ascii="Arial1" w:hAnsi="Arial1"/>
                <w:color w:val="000000"/>
                <w:sz w:val="18"/>
                <w:szCs w:val="18"/>
              </w:rPr>
              <w:t> </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8"/>
                <w:szCs w:val="18"/>
              </w:rPr>
            </w:pPr>
            <w:r w:rsidRPr="00355DF1">
              <w:rPr>
                <w:rFonts w:ascii="Arial1" w:hAnsi="Arial1"/>
                <w:color w:val="000000"/>
                <w:sz w:val="18"/>
                <w:szCs w:val="18"/>
              </w:rPr>
              <w:t> </w:t>
            </w:r>
          </w:p>
        </w:tc>
        <w:tc>
          <w:tcPr>
            <w:tcW w:w="4255" w:type="dxa"/>
            <w:gridSpan w:val="2"/>
            <w:tcBorders>
              <w:top w:val="single" w:sz="4" w:space="0" w:color="000000"/>
              <w:left w:val="nil"/>
              <w:bottom w:val="single" w:sz="4" w:space="0" w:color="000000"/>
              <w:right w:val="single" w:sz="4" w:space="0" w:color="000000"/>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Ostatné: 225</w:t>
            </w:r>
          </w:p>
        </w:tc>
        <w:tc>
          <w:tcPr>
            <w:tcW w:w="904" w:type="dxa"/>
            <w:tcBorders>
              <w:top w:val="single" w:sz="4" w:space="0" w:color="000000"/>
              <w:left w:val="nil"/>
              <w:bottom w:val="nil"/>
              <w:right w:val="single" w:sz="4" w:space="0" w:color="000000"/>
            </w:tcBorders>
            <w:shd w:val="clear" w:color="FFFFFF" w:fill="FFFFFF"/>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225,00</w:t>
            </w:r>
          </w:p>
        </w:tc>
        <w:tc>
          <w:tcPr>
            <w:tcW w:w="972" w:type="dxa"/>
            <w:tcBorders>
              <w:top w:val="nil"/>
              <w:left w:val="nil"/>
              <w:bottom w:val="nil"/>
              <w:right w:val="nil"/>
            </w:tcBorders>
            <w:shd w:val="clear" w:color="FFFFFF" w:fill="FFFFFF"/>
            <w:vAlign w:val="bottom"/>
            <w:hideMark/>
          </w:tcPr>
          <w:p w:rsidR="00355DF1" w:rsidRPr="00355DF1" w:rsidRDefault="00355DF1" w:rsidP="00355DF1">
            <w:pPr>
              <w:widowControl/>
              <w:rPr>
                <w:rFonts w:ascii="Arial1" w:hAnsi="Arial1"/>
                <w:color w:val="0000FF"/>
                <w:sz w:val="16"/>
                <w:szCs w:val="16"/>
              </w:rPr>
            </w:pPr>
            <w:r w:rsidRPr="00355DF1">
              <w:rPr>
                <w:rFonts w:ascii="Arial1" w:hAnsi="Arial1"/>
                <w:color w:val="0000FF"/>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FF"/>
                <w:sz w:val="16"/>
                <w:szCs w:val="16"/>
              </w:rPr>
            </w:pPr>
            <w:r w:rsidRPr="00355DF1">
              <w:rPr>
                <w:rFonts w:ascii="Arial1" w:hAnsi="Arial1"/>
                <w:color w:val="0000FF"/>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16</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182001133R00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Hutnenie násypového telesa, strojová modeláž</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365,00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19</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181050010RA0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Terénna modelácia, ručné modelovanie zeminy, hutnenie</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100,00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20</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100R01</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Jemné dokončovacie strojové a ručné zemné práce</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30,00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Celkom za</w:t>
            </w:r>
          </w:p>
        </w:tc>
        <w:tc>
          <w:tcPr>
            <w:tcW w:w="3787"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1 Zemné práce</w:t>
            </w:r>
          </w:p>
        </w:tc>
        <w:tc>
          <w:tcPr>
            <w:tcW w:w="46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Diel:</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2</w:t>
            </w:r>
          </w:p>
        </w:tc>
        <w:tc>
          <w:tcPr>
            <w:tcW w:w="3787"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Základy a zvláštne zakladanie</w:t>
            </w:r>
          </w:p>
        </w:tc>
        <w:tc>
          <w:tcPr>
            <w:tcW w:w="468"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23</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274313611R00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Betón základových pásov prostý C 16/20</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18,00</w:t>
            </w:r>
          </w:p>
        </w:tc>
        <w:tc>
          <w:tcPr>
            <w:tcW w:w="97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Celkom za</w:t>
            </w:r>
          </w:p>
        </w:tc>
        <w:tc>
          <w:tcPr>
            <w:tcW w:w="3787"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2 Základy a zvláštne zakladanie</w:t>
            </w:r>
          </w:p>
        </w:tc>
        <w:tc>
          <w:tcPr>
            <w:tcW w:w="46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Diel:</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5</w:t>
            </w:r>
          </w:p>
        </w:tc>
        <w:tc>
          <w:tcPr>
            <w:tcW w:w="3787"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Komunikácie</w:t>
            </w:r>
          </w:p>
        </w:tc>
        <w:tc>
          <w:tcPr>
            <w:tcW w:w="468"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447"/>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24</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216341132U00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Striekaný betón C25/30 -10cm, ručná modulácia, ručné a strojové hladenie, specifikácie podľa PD</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545,00</w:t>
            </w:r>
          </w:p>
        </w:tc>
        <w:tc>
          <w:tcPr>
            <w:tcW w:w="97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25</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216341139U00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Prípl striekaný betón C25/30 ZKD 5cm hr.</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545,00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26</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273351215RT1</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Debnenie prekážok</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m2</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75,00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447"/>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27</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279361921RT9</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Výztuž škrupiny zo zvarovaných sietí,modelácia zvarovaná sieť - drát 8,0  oká 150/150, Roxor R10</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t</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4,00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28</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564112120R00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Podklad zo ŠD fr. 0-63 po zhutnení hr. 30 cm, doprava</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215,00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29</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564261111R00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Podklad zo ŠD fr. 0-32 po zhutnení hr. 10 cm, doprava</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93,00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30</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274313611R00</w:t>
            </w:r>
          </w:p>
        </w:tc>
        <w:tc>
          <w:tcPr>
            <w:tcW w:w="3787" w:type="dxa"/>
            <w:tcBorders>
              <w:top w:val="single" w:sz="4" w:space="0" w:color="000000"/>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Betón konštrukční C25/30</w:t>
            </w:r>
          </w:p>
        </w:tc>
        <w:tc>
          <w:tcPr>
            <w:tcW w:w="468"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m3</w:t>
            </w:r>
          </w:p>
        </w:tc>
        <w:tc>
          <w:tcPr>
            <w:tcW w:w="904"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145,00</w:t>
            </w:r>
          </w:p>
        </w:tc>
        <w:tc>
          <w:tcPr>
            <w:tcW w:w="972"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single" w:sz="4" w:space="0" w:color="000000"/>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Celkom za</w:t>
            </w:r>
          </w:p>
        </w:tc>
        <w:tc>
          <w:tcPr>
            <w:tcW w:w="3787"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5 Komunikácie</w:t>
            </w:r>
          </w:p>
        </w:tc>
        <w:tc>
          <w:tcPr>
            <w:tcW w:w="46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Diel:</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99</w:t>
            </w:r>
          </w:p>
        </w:tc>
        <w:tc>
          <w:tcPr>
            <w:tcW w:w="3787"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Staveniskový presun hmôt</w:t>
            </w:r>
          </w:p>
        </w:tc>
        <w:tc>
          <w:tcPr>
            <w:tcW w:w="468"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253"/>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31</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998224111R00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Presun hmôt</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t</w:t>
            </w:r>
          </w:p>
        </w:tc>
        <w:tc>
          <w:tcPr>
            <w:tcW w:w="904"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1 073,10</w:t>
            </w:r>
          </w:p>
        </w:tc>
        <w:tc>
          <w:tcPr>
            <w:tcW w:w="97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Celkom za</w:t>
            </w:r>
          </w:p>
        </w:tc>
        <w:tc>
          <w:tcPr>
            <w:tcW w:w="3787"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99 Staveniskový presun hmôt</w:t>
            </w:r>
          </w:p>
        </w:tc>
        <w:tc>
          <w:tcPr>
            <w:tcW w:w="46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r w:rsidR="00355DF1" w:rsidRPr="00355DF1" w:rsidTr="00355DF1">
        <w:trPr>
          <w:trHeight w:val="253"/>
        </w:trPr>
        <w:tc>
          <w:tcPr>
            <w:tcW w:w="468" w:type="dxa"/>
            <w:tcBorders>
              <w:top w:val="nil"/>
              <w:left w:val="single" w:sz="4" w:space="0" w:color="000000"/>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b/>
                <w:bCs/>
                <w:color w:val="000000"/>
                <w:sz w:val="20"/>
              </w:rPr>
            </w:pPr>
            <w:r w:rsidRPr="00355DF1">
              <w:rPr>
                <w:rFonts w:ascii="Arial1" w:hAnsi="Arial1"/>
                <w:b/>
                <w:bCs/>
                <w:color w:val="000000"/>
                <w:sz w:val="20"/>
              </w:rPr>
              <w:t>Diel:</w:t>
            </w:r>
          </w:p>
        </w:tc>
        <w:tc>
          <w:tcPr>
            <w:tcW w:w="1120"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767</w:t>
            </w:r>
          </w:p>
        </w:tc>
        <w:tc>
          <w:tcPr>
            <w:tcW w:w="3787"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Konštrukcie zámočnícke</w:t>
            </w:r>
          </w:p>
        </w:tc>
        <w:tc>
          <w:tcPr>
            <w:tcW w:w="468"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nil"/>
              <w:left w:val="nil"/>
              <w:bottom w:val="single" w:sz="4" w:space="0" w:color="000000"/>
              <w:right w:val="nil"/>
            </w:tcBorders>
            <w:shd w:val="clear" w:color="auto" w:fill="auto"/>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nil"/>
              <w:left w:val="nil"/>
              <w:bottom w:val="single" w:sz="4" w:space="0" w:color="000000"/>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20"/>
              </w:rPr>
            </w:pPr>
            <w:r w:rsidRPr="00355DF1">
              <w:rPr>
                <w:rFonts w:ascii="Arial1" w:hAnsi="Arial1"/>
                <w:color w:val="000000"/>
                <w:sz w:val="20"/>
              </w:rPr>
              <w:t> </w:t>
            </w:r>
          </w:p>
        </w:tc>
      </w:tr>
      <w:tr w:rsidR="00355DF1" w:rsidRPr="00355DF1" w:rsidTr="00355DF1">
        <w:trPr>
          <w:trHeight w:val="447"/>
        </w:trPr>
        <w:tc>
          <w:tcPr>
            <w:tcW w:w="468" w:type="dxa"/>
            <w:tcBorders>
              <w:top w:val="single" w:sz="4" w:space="0" w:color="000000"/>
              <w:left w:val="single" w:sz="4" w:space="0" w:color="000000"/>
              <w:bottom w:val="nil"/>
              <w:right w:val="single" w:sz="4" w:space="0" w:color="000000"/>
            </w:tcBorders>
            <w:shd w:val="clear" w:color="auto" w:fill="auto"/>
            <w:noWrap/>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32</w:t>
            </w:r>
          </w:p>
        </w:tc>
        <w:tc>
          <w:tcPr>
            <w:tcW w:w="1120" w:type="dxa"/>
            <w:tcBorders>
              <w:top w:val="single" w:sz="4" w:space="0" w:color="000000"/>
              <w:left w:val="nil"/>
              <w:bottom w:val="nil"/>
              <w:right w:val="single" w:sz="4" w:space="0" w:color="000000"/>
            </w:tcBorders>
            <w:shd w:val="clear" w:color="auto" w:fill="auto"/>
            <w:noWrap/>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767995103R00</w:t>
            </w:r>
          </w:p>
        </w:tc>
        <w:tc>
          <w:tcPr>
            <w:tcW w:w="3787" w:type="dxa"/>
            <w:tcBorders>
              <w:top w:val="nil"/>
              <w:left w:val="nil"/>
              <w:bottom w:val="nil"/>
              <w:right w:val="single" w:sz="4" w:space="0" w:color="000000"/>
            </w:tcBorders>
            <w:shd w:val="clear" w:color="auto" w:fill="auto"/>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Výroba a montáž kov. atypických konštr. Do 30 kg vrátane materiálu, pozink, špecifikácia podľa PD</w:t>
            </w:r>
          </w:p>
        </w:tc>
        <w:tc>
          <w:tcPr>
            <w:tcW w:w="468"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center"/>
              <w:rPr>
                <w:rFonts w:ascii="Arial1" w:hAnsi="Arial1"/>
                <w:color w:val="000000"/>
                <w:sz w:val="16"/>
                <w:szCs w:val="16"/>
              </w:rPr>
            </w:pPr>
            <w:r w:rsidRPr="00355DF1">
              <w:rPr>
                <w:rFonts w:ascii="Arial1" w:hAnsi="Arial1"/>
                <w:color w:val="000000"/>
                <w:sz w:val="16"/>
                <w:szCs w:val="16"/>
              </w:rPr>
              <w:t>kg</w:t>
            </w:r>
          </w:p>
        </w:tc>
        <w:tc>
          <w:tcPr>
            <w:tcW w:w="904"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345,00</w:t>
            </w:r>
          </w:p>
        </w:tc>
        <w:tc>
          <w:tcPr>
            <w:tcW w:w="972"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jc w:val="right"/>
              <w:rPr>
                <w:rFonts w:ascii="Arial1" w:hAnsi="Arial1"/>
                <w:color w:val="000000"/>
                <w:sz w:val="16"/>
                <w:szCs w:val="16"/>
              </w:rPr>
            </w:pPr>
            <w:r w:rsidRPr="00355DF1">
              <w:rPr>
                <w:rFonts w:ascii="Arial1" w:hAnsi="Arial1"/>
                <w:color w:val="000000"/>
                <w:sz w:val="16"/>
                <w:szCs w:val="16"/>
              </w:rPr>
              <w:t> </w:t>
            </w:r>
          </w:p>
        </w:tc>
        <w:tc>
          <w:tcPr>
            <w:tcW w:w="1143" w:type="dxa"/>
            <w:tcBorders>
              <w:top w:val="nil"/>
              <w:left w:val="nil"/>
              <w:bottom w:val="nil"/>
              <w:right w:val="single" w:sz="4" w:space="0" w:color="000000"/>
            </w:tcBorders>
            <w:shd w:val="clear" w:color="auto" w:fill="auto"/>
            <w:noWrap/>
            <w:vAlign w:val="bottom"/>
            <w:hideMark/>
          </w:tcPr>
          <w:p w:rsidR="00355DF1" w:rsidRPr="00355DF1" w:rsidRDefault="00355DF1" w:rsidP="00355DF1">
            <w:pPr>
              <w:widowControl/>
              <w:rPr>
                <w:rFonts w:ascii="Arial1" w:hAnsi="Arial1"/>
                <w:color w:val="000000"/>
                <w:sz w:val="16"/>
                <w:szCs w:val="16"/>
              </w:rPr>
            </w:pPr>
            <w:r w:rsidRPr="00355DF1">
              <w:rPr>
                <w:rFonts w:ascii="Arial1" w:hAnsi="Arial1"/>
                <w:color w:val="000000"/>
                <w:sz w:val="16"/>
                <w:szCs w:val="16"/>
              </w:rPr>
              <w:t> </w:t>
            </w:r>
          </w:p>
        </w:tc>
      </w:tr>
      <w:tr w:rsidR="00355DF1" w:rsidRPr="00355DF1" w:rsidTr="00355DF1">
        <w:trPr>
          <w:trHeight w:val="253"/>
        </w:trPr>
        <w:tc>
          <w:tcPr>
            <w:tcW w:w="468" w:type="dxa"/>
            <w:tcBorders>
              <w:top w:val="single" w:sz="4" w:space="0" w:color="000000"/>
              <w:left w:val="single" w:sz="4" w:space="0" w:color="000000"/>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1120"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Celkom za</w:t>
            </w:r>
          </w:p>
        </w:tc>
        <w:tc>
          <w:tcPr>
            <w:tcW w:w="3787"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rPr>
                <w:rFonts w:ascii="Arial1" w:hAnsi="Arial1"/>
                <w:b/>
                <w:bCs/>
                <w:i/>
                <w:iCs/>
                <w:color w:val="000000"/>
                <w:sz w:val="20"/>
              </w:rPr>
            </w:pPr>
            <w:r w:rsidRPr="00355DF1">
              <w:rPr>
                <w:rFonts w:ascii="Arial1" w:hAnsi="Arial1"/>
                <w:b/>
                <w:bCs/>
                <w:i/>
                <w:iCs/>
                <w:color w:val="000000"/>
                <w:sz w:val="20"/>
              </w:rPr>
              <w:t>767 Konštrukcie zámočnícke</w:t>
            </w:r>
          </w:p>
        </w:tc>
        <w:tc>
          <w:tcPr>
            <w:tcW w:w="468"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center"/>
              <w:rPr>
                <w:rFonts w:ascii="Arial1" w:hAnsi="Arial1"/>
                <w:color w:val="000000"/>
                <w:sz w:val="20"/>
              </w:rPr>
            </w:pPr>
            <w:r w:rsidRPr="00355DF1">
              <w:rPr>
                <w:rFonts w:ascii="Arial1" w:hAnsi="Arial1"/>
                <w:color w:val="000000"/>
                <w:sz w:val="20"/>
              </w:rPr>
              <w:t> </w:t>
            </w:r>
          </w:p>
        </w:tc>
        <w:tc>
          <w:tcPr>
            <w:tcW w:w="904" w:type="dxa"/>
            <w:tcBorders>
              <w:top w:val="single" w:sz="4" w:space="0" w:color="000000"/>
              <w:left w:val="nil"/>
              <w:bottom w:val="single" w:sz="4" w:space="0" w:color="000000"/>
              <w:right w:val="nil"/>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972"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jc w:val="right"/>
              <w:rPr>
                <w:rFonts w:ascii="Arial1" w:hAnsi="Arial1"/>
                <w:color w:val="000000"/>
                <w:sz w:val="20"/>
              </w:rPr>
            </w:pPr>
            <w:r w:rsidRPr="00355DF1">
              <w:rPr>
                <w:rFonts w:ascii="Arial1" w:hAnsi="Arial1"/>
                <w:color w:val="000000"/>
                <w:sz w:val="20"/>
              </w:rPr>
              <w:t> </w:t>
            </w:r>
          </w:p>
        </w:tc>
        <w:tc>
          <w:tcPr>
            <w:tcW w:w="1143" w:type="dxa"/>
            <w:tcBorders>
              <w:top w:val="single" w:sz="4" w:space="0" w:color="000000"/>
              <w:left w:val="nil"/>
              <w:bottom w:val="single" w:sz="4" w:space="0" w:color="000000"/>
              <w:right w:val="single" w:sz="4" w:space="0" w:color="000000"/>
            </w:tcBorders>
            <w:shd w:val="clear" w:color="C0C0C0" w:fill="C0C0C0"/>
            <w:noWrap/>
            <w:vAlign w:val="bottom"/>
            <w:hideMark/>
          </w:tcPr>
          <w:p w:rsidR="00355DF1" w:rsidRPr="00355DF1" w:rsidRDefault="00355DF1" w:rsidP="00355DF1">
            <w:pPr>
              <w:widowControl/>
              <w:rPr>
                <w:rFonts w:ascii="Arial1" w:hAnsi="Arial1"/>
                <w:b/>
                <w:bCs/>
                <w:color w:val="000000"/>
                <w:sz w:val="20"/>
              </w:rPr>
            </w:pPr>
            <w:r w:rsidRPr="00355DF1">
              <w:rPr>
                <w:rFonts w:ascii="Arial1" w:hAnsi="Arial1"/>
                <w:b/>
                <w:bCs/>
                <w:color w:val="000000"/>
                <w:sz w:val="20"/>
              </w:rPr>
              <w:t> </w:t>
            </w:r>
          </w:p>
        </w:tc>
      </w:tr>
    </w:tbl>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355DF1" w:rsidRDefault="00355DF1" w:rsidP="002E3F3E">
      <w:pPr>
        <w:rPr>
          <w:b/>
        </w:rPr>
      </w:pPr>
    </w:p>
    <w:p w:rsidR="00AC5F00" w:rsidRPr="00AC5F00" w:rsidRDefault="00355DF1" w:rsidP="00355DF1">
      <w:pPr>
        <w:rPr>
          <w:b/>
        </w:rPr>
      </w:pPr>
      <w:r>
        <w:rPr>
          <w:b/>
        </w:rPr>
        <w:t xml:space="preserve">Pozn.:  </w:t>
      </w:r>
      <w:r w:rsidR="00AC5F00" w:rsidRPr="00AC5F00">
        <w:rPr>
          <w:b/>
        </w:rPr>
        <w:t xml:space="preserve">Výkazy výmer sú </w:t>
      </w:r>
      <w:r>
        <w:rPr>
          <w:b/>
        </w:rPr>
        <w:t xml:space="preserve">aj </w:t>
      </w:r>
      <w:r w:rsidR="00AC5F00" w:rsidRPr="00AC5F00">
        <w:rPr>
          <w:b/>
        </w:rPr>
        <w:t xml:space="preserve">súčasťou </w:t>
      </w:r>
      <w:r w:rsidR="00AC5F00" w:rsidRPr="00AC5F00">
        <w:rPr>
          <w:b/>
          <w:i/>
        </w:rPr>
        <w:t>prílohy č. 7 k tejto výzve</w:t>
      </w:r>
      <w:r w:rsidR="00AC5F00" w:rsidRPr="00AC5F00">
        <w:rPr>
          <w:b/>
        </w:rPr>
        <w:t xml:space="preserve"> (projektová dokumentácia)</w:t>
      </w:r>
    </w:p>
    <w:p w:rsidR="002E3F3E" w:rsidRDefault="002E3F3E" w:rsidP="0019361B">
      <w:pPr>
        <w:pBdr>
          <w:top w:val="single" w:sz="4" w:space="1" w:color="auto"/>
          <w:left w:val="single" w:sz="4" w:space="4" w:color="auto"/>
          <w:bottom w:val="single" w:sz="4" w:space="1" w:color="auto"/>
          <w:right w:val="single" w:sz="4" w:space="4" w:color="auto"/>
        </w:pBdr>
        <w:rPr>
          <w:b/>
        </w:rPr>
      </w:pPr>
      <w:r w:rsidRPr="00193185">
        <w:rPr>
          <w:b/>
        </w:rPr>
        <w:lastRenderedPageBreak/>
        <w:t xml:space="preserve">Príloha č. </w:t>
      </w:r>
      <w:r w:rsidR="00DE578E">
        <w:rPr>
          <w:b/>
        </w:rPr>
        <w:t>3</w:t>
      </w:r>
      <w:r w:rsidRPr="00193185">
        <w:rPr>
          <w:b/>
        </w:rPr>
        <w:t xml:space="preserve"> -  </w:t>
      </w:r>
      <w:r w:rsidR="00D60F96">
        <w:rPr>
          <w:b/>
        </w:rPr>
        <w:t>Obchodné</w:t>
      </w:r>
      <w:r w:rsidRPr="00193185">
        <w:rPr>
          <w:b/>
        </w:rPr>
        <w:t xml:space="preserve"> podmienky</w:t>
      </w:r>
    </w:p>
    <w:p w:rsidR="002E3F3E" w:rsidRPr="00193185" w:rsidRDefault="002E3F3E" w:rsidP="002E3F3E">
      <w:pPr>
        <w:rPr>
          <w:b/>
        </w:rPr>
      </w:pPr>
    </w:p>
    <w:p w:rsidR="002E3F3E" w:rsidRPr="00383C80" w:rsidRDefault="002E3F3E" w:rsidP="002E3F3E">
      <w:pPr>
        <w:rPr>
          <w:b/>
        </w:rPr>
      </w:pPr>
      <w:r w:rsidRPr="00383C80">
        <w:rPr>
          <w:b/>
        </w:rPr>
        <w:t>Uchádzač ako súčasť ponuky predloží návrh zmluvy o dielo, podpísaný štatutárnym orgánom uchádzača.</w:t>
      </w:r>
    </w:p>
    <w:p w:rsidR="002E3F3E" w:rsidRPr="00383C80" w:rsidRDefault="002E3F3E" w:rsidP="002E3F3E">
      <w:pPr>
        <w:rPr>
          <w:b/>
        </w:rPr>
      </w:pPr>
      <w:r w:rsidRPr="00383C80">
        <w:rPr>
          <w:b/>
        </w:rPr>
        <w:t>Návrh zmluvy  o dielo musí obsahovať tieto minimálne zmluvné podmienky:</w:t>
      </w:r>
    </w:p>
    <w:p w:rsidR="002E3F3E" w:rsidRDefault="002E3F3E" w:rsidP="002E3F3E">
      <w:pPr>
        <w:jc w:val="both"/>
        <w:rPr>
          <w:u w:val="single"/>
        </w:rPr>
      </w:pPr>
    </w:p>
    <w:p w:rsidR="002E3F3E" w:rsidRDefault="002E3F3E" w:rsidP="002E3F3E">
      <w:pPr>
        <w:jc w:val="both"/>
        <w:rPr>
          <w:u w:val="single"/>
        </w:rPr>
      </w:pPr>
    </w:p>
    <w:p w:rsidR="002E3F3E" w:rsidRPr="00BE41EA" w:rsidRDefault="002E3F3E" w:rsidP="002E3F3E">
      <w:pPr>
        <w:spacing w:line="276" w:lineRule="auto"/>
        <w:jc w:val="center"/>
        <w:rPr>
          <w:b/>
          <w:szCs w:val="24"/>
        </w:rPr>
      </w:pPr>
      <w:r w:rsidRPr="00BE41EA">
        <w:rPr>
          <w:b/>
          <w:szCs w:val="24"/>
        </w:rPr>
        <w:t>Zmluva o dielo číslo ...........................................</w:t>
      </w:r>
    </w:p>
    <w:p w:rsidR="002E3F3E" w:rsidRPr="00BE41EA" w:rsidRDefault="002E3F3E" w:rsidP="002E3F3E">
      <w:pPr>
        <w:spacing w:line="276" w:lineRule="auto"/>
        <w:jc w:val="center"/>
        <w:rPr>
          <w:szCs w:val="24"/>
        </w:rPr>
      </w:pPr>
      <w:r w:rsidRPr="00BE41EA">
        <w:rPr>
          <w:szCs w:val="24"/>
        </w:rPr>
        <w:t xml:space="preserve">uzatvorená podľa § 536 a nasl. Zákona č. 513/1991 Zb. Obchodného zákonníka v znení neskorších predpisov </w:t>
      </w:r>
    </w:p>
    <w:p w:rsidR="002E3F3E" w:rsidRPr="00BE41EA" w:rsidRDefault="002E3F3E" w:rsidP="002E3F3E">
      <w:pPr>
        <w:spacing w:line="276" w:lineRule="auto"/>
        <w:rPr>
          <w:szCs w:val="24"/>
        </w:rPr>
      </w:pPr>
    </w:p>
    <w:p w:rsidR="002E3F3E" w:rsidRPr="00BE41EA" w:rsidRDefault="002E3F3E" w:rsidP="002E3F3E">
      <w:pPr>
        <w:pStyle w:val="Default"/>
        <w:spacing w:line="276" w:lineRule="auto"/>
        <w:jc w:val="center"/>
        <w:rPr>
          <w:color w:val="auto"/>
        </w:rPr>
      </w:pPr>
      <w:r w:rsidRPr="00BE41EA">
        <w:rPr>
          <w:b/>
          <w:bCs/>
          <w:color w:val="auto"/>
        </w:rPr>
        <w:t>Preambula</w:t>
      </w:r>
    </w:p>
    <w:p w:rsidR="002E3F3E" w:rsidRPr="00BE41EA" w:rsidRDefault="002E3F3E" w:rsidP="002E3F3E">
      <w:pPr>
        <w:pStyle w:val="Default"/>
        <w:spacing w:line="276" w:lineRule="auto"/>
        <w:jc w:val="both"/>
        <w:rPr>
          <w:color w:val="auto"/>
        </w:rPr>
      </w:pPr>
      <w:r w:rsidRPr="00BE41EA">
        <w:rPr>
          <w:color w:val="auto"/>
        </w:rPr>
        <w:t>Táto zmluva o dielo sa uzatvára ako výsledok verejného obstarávania v zmysle § 3 zákona č. 343/2015 Z.z. o verejnom obstarávaní a o zmene a doplnení niektorých zákonov v znení neskorších predpisov (ďalej len „zákona“). Objednávateľ na uzavretie tejto zmluvy použil postup verejného obstarávania - zákazku s nízkou hodnotou.</w:t>
      </w:r>
    </w:p>
    <w:p w:rsidR="002E3F3E" w:rsidRDefault="002E3F3E" w:rsidP="002E3F3E">
      <w:pPr>
        <w:pStyle w:val="Default"/>
        <w:spacing w:line="276" w:lineRule="auto"/>
        <w:rPr>
          <w:color w:val="auto"/>
        </w:rPr>
      </w:pPr>
    </w:p>
    <w:p w:rsidR="00D31190" w:rsidRDefault="00D31190" w:rsidP="00D31190">
      <w:pPr>
        <w:pStyle w:val="Zhlavie40"/>
        <w:keepNext/>
        <w:keepLines/>
        <w:shd w:val="clear" w:color="auto" w:fill="auto"/>
        <w:spacing w:line="270" w:lineRule="exact"/>
        <w:ind w:left="3780"/>
      </w:pPr>
      <w:bookmarkStart w:id="30" w:name="bookmark1"/>
      <w:bookmarkStart w:id="31" w:name="bookmark2"/>
      <w:r>
        <w:t>I. Zmluvné strany</w:t>
      </w:r>
      <w:bookmarkEnd w:id="30"/>
    </w:p>
    <w:p w:rsidR="00D31190" w:rsidRDefault="00D31190" w:rsidP="00D31190">
      <w:pPr>
        <w:pStyle w:val="Zhlavie40"/>
        <w:keepNext/>
        <w:keepLines/>
        <w:shd w:val="clear" w:color="auto" w:fill="auto"/>
        <w:spacing w:line="270" w:lineRule="exact"/>
        <w:ind w:left="3780"/>
      </w:pPr>
    </w:p>
    <w:p w:rsidR="00D31190" w:rsidRDefault="00D31190" w:rsidP="00D31190">
      <w:pPr>
        <w:pStyle w:val="Zhlavie40"/>
        <w:keepNext/>
        <w:keepLines/>
        <w:shd w:val="clear" w:color="auto" w:fill="auto"/>
        <w:spacing w:line="270" w:lineRule="exact"/>
        <w:ind w:left="3780"/>
      </w:pPr>
    </w:p>
    <w:p w:rsidR="00D31190" w:rsidRPr="00264D6E" w:rsidRDefault="00D31190" w:rsidP="00D31190">
      <w:pPr>
        <w:pStyle w:val="Zkladntext31"/>
        <w:numPr>
          <w:ilvl w:val="0"/>
          <w:numId w:val="35"/>
        </w:numPr>
        <w:shd w:val="clear" w:color="auto" w:fill="auto"/>
        <w:tabs>
          <w:tab w:val="left" w:pos="667"/>
        </w:tabs>
        <w:ind w:firstLine="0"/>
        <w:rPr>
          <w:b/>
        </w:rPr>
      </w:pPr>
      <w:r>
        <w:t xml:space="preserve">Objednávateľ:             </w:t>
      </w:r>
      <w:r w:rsidRPr="00264D6E">
        <w:rPr>
          <w:b/>
        </w:rPr>
        <w:t>Mesto Levice</w:t>
      </w:r>
    </w:p>
    <w:p w:rsidR="00D31190" w:rsidRDefault="00D31190" w:rsidP="00D31190">
      <w:pPr>
        <w:pStyle w:val="Zkladntext37"/>
        <w:shd w:val="clear" w:color="auto" w:fill="auto"/>
        <w:spacing w:line="264" w:lineRule="exact"/>
        <w:ind w:left="700" w:right="2380" w:firstLine="0"/>
      </w:pPr>
      <w:r>
        <w:t>Sídlo:                          Námestie hrdinov 1</w:t>
      </w:r>
    </w:p>
    <w:p w:rsidR="00D31190" w:rsidRDefault="00D31190" w:rsidP="00D31190">
      <w:pPr>
        <w:pStyle w:val="Zkladntext37"/>
        <w:shd w:val="clear" w:color="auto" w:fill="auto"/>
        <w:spacing w:line="264" w:lineRule="exact"/>
        <w:ind w:left="700" w:firstLine="0"/>
        <w:jc w:val="left"/>
      </w:pPr>
      <w:r>
        <w:t>Štatutárny orgán:        Ing. Šteafan Mišák – primátor mesta</w:t>
      </w:r>
    </w:p>
    <w:p w:rsidR="00D31190" w:rsidRDefault="00D31190" w:rsidP="00D31190">
      <w:pPr>
        <w:pStyle w:val="Zkladntext37"/>
        <w:shd w:val="clear" w:color="auto" w:fill="auto"/>
        <w:spacing w:line="264" w:lineRule="exact"/>
        <w:ind w:left="700" w:firstLine="0"/>
        <w:jc w:val="left"/>
      </w:pPr>
      <w:r>
        <w:t>IČO:                            00307203</w:t>
      </w:r>
    </w:p>
    <w:p w:rsidR="00D31190" w:rsidRDefault="00D31190" w:rsidP="00D31190">
      <w:pPr>
        <w:pStyle w:val="Zkladntext37"/>
        <w:shd w:val="clear" w:color="auto" w:fill="auto"/>
        <w:spacing w:line="264" w:lineRule="exact"/>
        <w:ind w:left="700" w:firstLine="0"/>
        <w:jc w:val="left"/>
      </w:pPr>
      <w:r>
        <w:t xml:space="preserve">DIČ:                            2020403242    </w:t>
      </w:r>
    </w:p>
    <w:p w:rsidR="00D31190" w:rsidRDefault="00D31190" w:rsidP="00D31190">
      <w:pPr>
        <w:pStyle w:val="Zkladntext37"/>
        <w:shd w:val="clear" w:color="auto" w:fill="auto"/>
        <w:spacing w:line="264" w:lineRule="exact"/>
        <w:ind w:left="700" w:firstLine="0"/>
        <w:jc w:val="left"/>
      </w:pPr>
      <w:r>
        <w:t>Osoby oprávnené konať:</w:t>
      </w:r>
    </w:p>
    <w:p w:rsidR="00D31190" w:rsidRDefault="00D31190" w:rsidP="00D31190">
      <w:pPr>
        <w:pStyle w:val="Zkladntext37"/>
        <w:numPr>
          <w:ilvl w:val="0"/>
          <w:numId w:val="36"/>
        </w:numPr>
        <w:shd w:val="clear" w:color="auto" w:fill="auto"/>
        <w:tabs>
          <w:tab w:val="left" w:pos="882"/>
        </w:tabs>
        <w:spacing w:line="264" w:lineRule="exact"/>
        <w:ind w:left="700" w:firstLine="0"/>
        <w:jc w:val="left"/>
      </w:pPr>
      <w:r>
        <w:t>vo veciach zmluvných: Ing. Štefan Mišák – primátor mesta</w:t>
      </w:r>
    </w:p>
    <w:p w:rsidR="00D31190" w:rsidRDefault="00D31190" w:rsidP="00D31190">
      <w:pPr>
        <w:pStyle w:val="Zkladntext37"/>
        <w:numPr>
          <w:ilvl w:val="0"/>
          <w:numId w:val="36"/>
        </w:numPr>
        <w:shd w:val="clear" w:color="auto" w:fill="auto"/>
        <w:tabs>
          <w:tab w:val="left" w:pos="887"/>
        </w:tabs>
        <w:spacing w:after="240" w:line="264" w:lineRule="exact"/>
        <w:ind w:left="700" w:firstLine="0"/>
        <w:jc w:val="left"/>
      </w:pPr>
      <w:r>
        <w:t xml:space="preserve">vo veciach technických: Ing. Dalibor Kováč, v jeho neprítomnosti Ing. Ernest Szilvás </w:t>
      </w:r>
    </w:p>
    <w:p w:rsidR="00D31190" w:rsidRDefault="00D31190" w:rsidP="00D31190">
      <w:pPr>
        <w:pStyle w:val="Zkladntext37"/>
        <w:shd w:val="clear" w:color="auto" w:fill="auto"/>
        <w:spacing w:line="264" w:lineRule="exact"/>
        <w:ind w:left="700" w:firstLine="0"/>
        <w:jc w:val="left"/>
      </w:pPr>
      <w:r>
        <w:t>Bankové spojenie:       Sberbank, a.s.</w:t>
      </w:r>
    </w:p>
    <w:p w:rsidR="00D31190" w:rsidRDefault="00D31190" w:rsidP="00D31190">
      <w:pPr>
        <w:pStyle w:val="Zkladntext37"/>
        <w:shd w:val="clear" w:color="auto" w:fill="auto"/>
        <w:spacing w:line="264" w:lineRule="exact"/>
        <w:ind w:left="700" w:firstLine="0"/>
        <w:jc w:val="left"/>
      </w:pPr>
      <w:r>
        <w:t>Číslo účtu:                   4220282802/3100</w:t>
      </w:r>
    </w:p>
    <w:p w:rsidR="00D31190" w:rsidRDefault="00D31190" w:rsidP="00D31190">
      <w:pPr>
        <w:pStyle w:val="Zkladntext37"/>
        <w:shd w:val="clear" w:color="auto" w:fill="auto"/>
        <w:spacing w:line="264" w:lineRule="exact"/>
        <w:ind w:left="700" w:firstLine="0"/>
        <w:jc w:val="left"/>
      </w:pPr>
      <w:r>
        <w:t>Telefón, fax:                036/6350288</w:t>
      </w:r>
    </w:p>
    <w:p w:rsidR="00D31190" w:rsidRDefault="00D31190" w:rsidP="00D31190">
      <w:pPr>
        <w:pStyle w:val="Zkladntext37"/>
        <w:shd w:val="clear" w:color="auto" w:fill="auto"/>
        <w:spacing w:line="264" w:lineRule="exact"/>
        <w:ind w:left="700" w:firstLine="0"/>
        <w:jc w:val="left"/>
      </w:pPr>
      <w:r>
        <w:t>e-mail:                         prim</w:t>
      </w:r>
      <w:r w:rsidR="00A457ED">
        <w:t>a</w:t>
      </w:r>
      <w:r>
        <w:t xml:space="preserve">tor@levice.sk          </w:t>
      </w:r>
    </w:p>
    <w:p w:rsidR="00D31190" w:rsidRDefault="00D31190" w:rsidP="00D31190">
      <w:pPr>
        <w:pStyle w:val="Zkladntext37"/>
        <w:shd w:val="clear" w:color="auto" w:fill="auto"/>
        <w:spacing w:after="240" w:line="264" w:lineRule="exact"/>
        <w:ind w:left="700" w:firstLine="0"/>
        <w:jc w:val="left"/>
      </w:pPr>
      <w:r>
        <w:t>/ďalej len objednávateľ/</w:t>
      </w:r>
    </w:p>
    <w:p w:rsidR="00D31190" w:rsidRPr="00DA4DB1" w:rsidRDefault="00D31190" w:rsidP="00D31190">
      <w:pPr>
        <w:pStyle w:val="Zkladntext37"/>
        <w:shd w:val="clear" w:color="auto" w:fill="auto"/>
        <w:spacing w:after="240" w:line="264" w:lineRule="exact"/>
        <w:ind w:left="700" w:firstLine="0"/>
        <w:jc w:val="center"/>
        <w:rPr>
          <w:b/>
          <w:sz w:val="28"/>
          <w:szCs w:val="28"/>
        </w:rPr>
      </w:pPr>
      <w:r w:rsidRPr="00DA4DB1">
        <w:rPr>
          <w:b/>
          <w:sz w:val="28"/>
          <w:szCs w:val="28"/>
        </w:rPr>
        <w:t>a</w:t>
      </w:r>
    </w:p>
    <w:p w:rsidR="00D31190" w:rsidRDefault="00D31190" w:rsidP="00D31190">
      <w:pPr>
        <w:pStyle w:val="Zkladntext31"/>
        <w:numPr>
          <w:ilvl w:val="0"/>
          <w:numId w:val="35"/>
        </w:numPr>
        <w:shd w:val="clear" w:color="auto" w:fill="auto"/>
        <w:tabs>
          <w:tab w:val="left" w:pos="672"/>
        </w:tabs>
        <w:ind w:firstLine="0"/>
      </w:pPr>
      <w:r>
        <w:t>Zhotoviteľ:</w:t>
      </w:r>
    </w:p>
    <w:p w:rsidR="00D31190" w:rsidRDefault="00D31190" w:rsidP="00D31190">
      <w:pPr>
        <w:pStyle w:val="Zkladntext37"/>
        <w:shd w:val="clear" w:color="auto" w:fill="auto"/>
        <w:spacing w:line="264" w:lineRule="exact"/>
        <w:ind w:left="700" w:firstLine="0"/>
        <w:jc w:val="left"/>
      </w:pPr>
      <w:r>
        <w:t>Obchodné meno:</w:t>
      </w:r>
    </w:p>
    <w:p w:rsidR="00D31190" w:rsidRDefault="00D31190" w:rsidP="00D31190">
      <w:pPr>
        <w:pStyle w:val="Zkladntext37"/>
        <w:shd w:val="clear" w:color="auto" w:fill="auto"/>
        <w:spacing w:line="264" w:lineRule="exact"/>
        <w:ind w:left="700" w:firstLine="0"/>
        <w:jc w:val="left"/>
      </w:pPr>
      <w:r>
        <w:t>Sídlo:</w:t>
      </w:r>
    </w:p>
    <w:p w:rsidR="00D31190" w:rsidRDefault="00D31190" w:rsidP="00D31190">
      <w:pPr>
        <w:pStyle w:val="Zkladntext37"/>
        <w:shd w:val="clear" w:color="auto" w:fill="auto"/>
        <w:spacing w:line="264" w:lineRule="exact"/>
        <w:ind w:left="700" w:firstLine="0"/>
        <w:jc w:val="left"/>
      </w:pPr>
      <w:r>
        <w:t>Zastúpený:</w:t>
      </w:r>
    </w:p>
    <w:p w:rsidR="00D31190" w:rsidRDefault="00D31190" w:rsidP="00D31190">
      <w:pPr>
        <w:pStyle w:val="Zkladntext37"/>
        <w:shd w:val="clear" w:color="auto" w:fill="auto"/>
        <w:spacing w:line="264" w:lineRule="exact"/>
        <w:ind w:left="700" w:firstLine="0"/>
        <w:jc w:val="left"/>
      </w:pPr>
      <w:r>
        <w:t>IČO:</w:t>
      </w:r>
    </w:p>
    <w:p w:rsidR="00D31190" w:rsidRDefault="00D31190" w:rsidP="00D31190">
      <w:pPr>
        <w:pStyle w:val="Zkladntext37"/>
        <w:shd w:val="clear" w:color="auto" w:fill="auto"/>
        <w:spacing w:line="264" w:lineRule="exact"/>
        <w:ind w:left="700" w:firstLine="0"/>
        <w:jc w:val="left"/>
      </w:pPr>
      <w:r>
        <w:t>DIČ:</w:t>
      </w:r>
    </w:p>
    <w:p w:rsidR="00D31190" w:rsidRDefault="00D31190" w:rsidP="00D31190">
      <w:pPr>
        <w:pStyle w:val="Zkladntext37"/>
        <w:shd w:val="clear" w:color="auto" w:fill="auto"/>
        <w:spacing w:line="264" w:lineRule="exact"/>
        <w:ind w:left="700" w:firstLine="0"/>
        <w:jc w:val="left"/>
      </w:pPr>
      <w:r>
        <w:t>IČ DPH:</w:t>
      </w:r>
    </w:p>
    <w:p w:rsidR="00D31190" w:rsidRDefault="00D31190" w:rsidP="00D31190">
      <w:pPr>
        <w:pStyle w:val="Zkladntext37"/>
        <w:shd w:val="clear" w:color="auto" w:fill="auto"/>
        <w:spacing w:line="264" w:lineRule="exact"/>
        <w:ind w:left="700" w:firstLine="0"/>
        <w:jc w:val="left"/>
      </w:pPr>
      <w:r>
        <w:t>Zapísaný v obchodnom registri:</w:t>
      </w:r>
    </w:p>
    <w:p w:rsidR="00D31190" w:rsidRDefault="00D31190" w:rsidP="00D31190">
      <w:pPr>
        <w:pStyle w:val="Zkladntext37"/>
        <w:shd w:val="clear" w:color="auto" w:fill="auto"/>
        <w:spacing w:line="264" w:lineRule="exact"/>
        <w:ind w:left="700" w:firstLine="0"/>
        <w:jc w:val="left"/>
      </w:pPr>
      <w:r>
        <w:t>Bankové spojenie:</w:t>
      </w:r>
    </w:p>
    <w:p w:rsidR="00D31190" w:rsidRDefault="00D31190" w:rsidP="00D31190">
      <w:pPr>
        <w:pStyle w:val="Zkladntext37"/>
        <w:shd w:val="clear" w:color="auto" w:fill="auto"/>
        <w:spacing w:line="264" w:lineRule="exact"/>
        <w:ind w:left="700" w:firstLine="0"/>
        <w:jc w:val="left"/>
      </w:pPr>
      <w:r>
        <w:t>Číslo úctu:</w:t>
      </w:r>
    </w:p>
    <w:p w:rsidR="00D31190" w:rsidRDefault="00D31190" w:rsidP="00D31190">
      <w:pPr>
        <w:pStyle w:val="Zkladntext37"/>
        <w:shd w:val="clear" w:color="auto" w:fill="auto"/>
        <w:spacing w:line="264" w:lineRule="exact"/>
        <w:ind w:left="700" w:firstLine="0"/>
        <w:jc w:val="left"/>
      </w:pPr>
      <w:r>
        <w:t>/ ďalej len zhotoviteľ /</w:t>
      </w:r>
    </w:p>
    <w:p w:rsidR="00D31190" w:rsidRDefault="00D31190" w:rsidP="00D31190">
      <w:pPr>
        <w:pStyle w:val="Zkladntext37"/>
        <w:shd w:val="clear" w:color="auto" w:fill="auto"/>
        <w:spacing w:line="264" w:lineRule="exact"/>
        <w:ind w:firstLine="0"/>
        <w:jc w:val="left"/>
        <w:sectPr w:rsidR="00D31190" w:rsidSect="00D31190">
          <w:pgSz w:w="11905" w:h="16837"/>
          <w:pgMar w:top="1417" w:right="1417" w:bottom="1417" w:left="1417" w:header="0" w:footer="3" w:gutter="0"/>
          <w:cols w:space="720"/>
          <w:noEndnote/>
          <w:docGrid w:linePitch="360"/>
        </w:sectPr>
      </w:pPr>
    </w:p>
    <w:p w:rsidR="00D31190" w:rsidRDefault="00D31190" w:rsidP="00D31190">
      <w:pPr>
        <w:pStyle w:val="Zhlavie40"/>
        <w:keepNext/>
        <w:keepLines/>
        <w:shd w:val="clear" w:color="auto" w:fill="auto"/>
        <w:spacing w:after="182" w:line="270" w:lineRule="exact"/>
        <w:jc w:val="center"/>
      </w:pPr>
      <w:r>
        <w:lastRenderedPageBreak/>
        <w:t>II. Predmet zmluvy</w:t>
      </w:r>
      <w:bookmarkEnd w:id="31"/>
    </w:p>
    <w:p w:rsidR="00D31190" w:rsidRDefault="00D31190" w:rsidP="00D31190">
      <w:pPr>
        <w:pStyle w:val="Zkladntext37"/>
        <w:shd w:val="clear" w:color="auto" w:fill="auto"/>
        <w:spacing w:line="302" w:lineRule="exact"/>
        <w:ind w:left="540" w:right="20" w:hanging="540"/>
      </w:pPr>
      <w:r>
        <w:t>2.1.  Zhotoviteľ sa zaväzuje zhotoviť pre objednávateľa dielo (stavbu)  v rozsahu podľa schválenej projektovej dokumentácie: Transformácia lokality Vinohrady na rekreačnú zónu " spracovanej  Ing. arch. Jurajom Ďuríkom, v roku 2016 v časti stavebného objektu: SO 01 In-line dráha a v časti SO 09 Skatepark  ktorú spracovala Ing. Gabriela Fejtová v roku 2016. Súčasťou PD  je  výkaz - výmer.</w:t>
      </w:r>
    </w:p>
    <w:p w:rsidR="00D31190" w:rsidRDefault="00D31190" w:rsidP="00D31190">
      <w:pPr>
        <w:pStyle w:val="Zkladntext37"/>
        <w:shd w:val="clear" w:color="auto" w:fill="auto"/>
        <w:spacing w:line="302" w:lineRule="exact"/>
        <w:ind w:left="540" w:right="20" w:hanging="540"/>
      </w:pPr>
      <w:r>
        <w:t xml:space="preserve">          Stavba musí byť zrealizovaná  v súlade so všetkými právnymi predpismi vzťahujúcimi,  sa na daný druh diela, právoplatným stavebným povolením č.SÚ-2017/108-003/Kos.</w:t>
      </w:r>
      <w:r w:rsidR="00677337">
        <w:t>,</w:t>
      </w:r>
      <w:r>
        <w:t xml:space="preserve"> ako aj s podmienkami dohodnutými v tejto zmluve o dielo.</w:t>
      </w:r>
    </w:p>
    <w:p w:rsidR="00D31190" w:rsidRDefault="00D31190" w:rsidP="00D31190">
      <w:pPr>
        <w:pStyle w:val="Zkladntext37"/>
        <w:shd w:val="clear" w:color="auto" w:fill="auto"/>
        <w:spacing w:line="302" w:lineRule="exact"/>
        <w:ind w:left="540" w:right="20" w:hanging="540"/>
      </w:pPr>
    </w:p>
    <w:p w:rsidR="00D31190" w:rsidRDefault="00D31190" w:rsidP="00D31190">
      <w:pPr>
        <w:pStyle w:val="Zkladntext37"/>
        <w:shd w:val="clear" w:color="auto" w:fill="auto"/>
        <w:spacing w:line="302" w:lineRule="exact"/>
        <w:ind w:left="540" w:right="20" w:hanging="540"/>
      </w:pPr>
    </w:p>
    <w:p w:rsidR="00D31190" w:rsidRDefault="00D31190" w:rsidP="00D31190">
      <w:pPr>
        <w:pStyle w:val="Zhlavie40"/>
        <w:keepNext/>
        <w:keepLines/>
        <w:shd w:val="clear" w:color="auto" w:fill="auto"/>
        <w:spacing w:after="89" w:line="270" w:lineRule="exact"/>
        <w:jc w:val="center"/>
      </w:pPr>
      <w:bookmarkStart w:id="32" w:name="bookmark3"/>
      <w:r>
        <w:t>III. Podklady pre realizáciu diela</w:t>
      </w:r>
      <w:bookmarkEnd w:id="32"/>
    </w:p>
    <w:p w:rsidR="00D31190" w:rsidRDefault="00D31190" w:rsidP="00D31190">
      <w:pPr>
        <w:pStyle w:val="Zkladntext37"/>
        <w:numPr>
          <w:ilvl w:val="0"/>
          <w:numId w:val="8"/>
        </w:numPr>
        <w:shd w:val="clear" w:color="auto" w:fill="auto"/>
        <w:tabs>
          <w:tab w:val="left" w:pos="672"/>
        </w:tabs>
        <w:spacing w:after="64" w:line="269" w:lineRule="exact"/>
        <w:ind w:left="680" w:right="20" w:hanging="680"/>
      </w:pPr>
      <w:r>
        <w:t>Projektová dokumentácia pre stavebné povolenie a súťažný rozpočet stavby.</w:t>
      </w:r>
    </w:p>
    <w:p w:rsidR="00D31190" w:rsidRDefault="00D31190" w:rsidP="00D31190">
      <w:pPr>
        <w:pStyle w:val="Zkladntext37"/>
        <w:numPr>
          <w:ilvl w:val="0"/>
          <w:numId w:val="8"/>
        </w:numPr>
        <w:shd w:val="clear" w:color="auto" w:fill="auto"/>
        <w:tabs>
          <w:tab w:val="left" w:pos="667"/>
        </w:tabs>
        <w:spacing w:after="56" w:line="264" w:lineRule="exact"/>
        <w:ind w:left="680" w:right="20" w:hanging="680"/>
      </w:pPr>
      <w:r>
        <w:t>Právoplatné stavebné povolenie, stanoviská a podmienky orgánov štátnej správy a samosprávy, za ktorých je možné predmetné dielo realizovať, pokiaľ sú v súlade s podmienkami súťaže a nie sú nad jej rámec.</w:t>
      </w:r>
    </w:p>
    <w:p w:rsidR="00D31190" w:rsidRDefault="00D31190" w:rsidP="00D31190">
      <w:pPr>
        <w:pStyle w:val="Zkladntext37"/>
        <w:numPr>
          <w:ilvl w:val="0"/>
          <w:numId w:val="8"/>
        </w:numPr>
        <w:shd w:val="clear" w:color="auto" w:fill="auto"/>
        <w:tabs>
          <w:tab w:val="left" w:pos="667"/>
        </w:tabs>
        <w:spacing w:after="64" w:line="269" w:lineRule="exact"/>
        <w:ind w:left="680" w:right="20" w:hanging="680"/>
      </w:pPr>
      <w:r>
        <w:t>Podklady a doklady potrebné podľa platných právnych predpisov a dohôd zmluvných strán na realizáciu musí objednávateľ odovzdať zhotoviteľovi v termíne najneskôr pri odovzdaní staveniska pred začatím zhotovenia diela a</w:t>
      </w:r>
      <w:r w:rsidR="00677337">
        <w:t xml:space="preserve"> v</w:t>
      </w:r>
      <w:r>
        <w:t xml:space="preserve"> rozsahu dohodnutom v zmluve.</w:t>
      </w:r>
    </w:p>
    <w:p w:rsidR="00D31190" w:rsidRDefault="00D31190" w:rsidP="00D31190">
      <w:pPr>
        <w:pStyle w:val="Zkladntext37"/>
        <w:numPr>
          <w:ilvl w:val="0"/>
          <w:numId w:val="8"/>
        </w:numPr>
        <w:shd w:val="clear" w:color="auto" w:fill="auto"/>
        <w:tabs>
          <w:tab w:val="left" w:pos="672"/>
        </w:tabs>
        <w:spacing w:after="56" w:line="264" w:lineRule="exact"/>
        <w:ind w:left="680" w:right="20" w:hanging="680"/>
      </w:pPr>
      <w:r>
        <w:t>Stavenisko je priestor určený na stavbu a vyznačený v projektovej dokumentácii schválenej v stavebnom konaní. Odovzdanie staveniska, ktoré má byť bez práv tretích osôb, sa uskutočňuje písomnou formou. Zhotoviteľ, prípadne objednávateľ, je povinný vyhotoviť o tom zápisnicu. Pri jeho zriadení, usporiadaní, vybavení a likvidácii sa dodržujú ustanovenia osobitného predpisu a všeobecných technických podmienok.</w:t>
      </w:r>
    </w:p>
    <w:p w:rsidR="00D31190" w:rsidRDefault="00D31190" w:rsidP="00D31190">
      <w:pPr>
        <w:pStyle w:val="Zkladntext37"/>
        <w:numPr>
          <w:ilvl w:val="0"/>
          <w:numId w:val="8"/>
        </w:numPr>
        <w:shd w:val="clear" w:color="auto" w:fill="auto"/>
        <w:tabs>
          <w:tab w:val="left" w:pos="667"/>
        </w:tabs>
        <w:spacing w:after="64" w:line="269" w:lineRule="exact"/>
        <w:ind w:left="680" w:right="20" w:hanging="680"/>
      </w:pPr>
      <w:r>
        <w:t>Výškové, smerové body a vytýčené hranice vzťahujúce sa k predmetu zmluvy, ako aj ostatné podklady pre vykonanie, sú pre zhotoviteľa záväzné. Zhotoviteľ je povinný pri zistení nepresnosti postupovať podľa osobitného predpisu.</w:t>
      </w:r>
    </w:p>
    <w:p w:rsidR="00D31190" w:rsidRDefault="00D31190" w:rsidP="00D31190">
      <w:pPr>
        <w:pStyle w:val="Zkladntext37"/>
        <w:numPr>
          <w:ilvl w:val="0"/>
          <w:numId w:val="8"/>
        </w:numPr>
        <w:shd w:val="clear" w:color="auto" w:fill="auto"/>
        <w:tabs>
          <w:tab w:val="left" w:pos="667"/>
        </w:tabs>
        <w:spacing w:after="56" w:line="264" w:lineRule="exact"/>
        <w:ind w:left="680" w:right="20" w:hanging="680"/>
      </w:pPr>
      <w:r>
        <w:t>Pred realizáciou predmetu zmluvy a v súvislosti s odovzdávaním staveniska zhotoviteľ musí vyhotoviť záznam o pôvodnom stave komunikácií, povrchu územia, základov na stavenisku, hraničných kameňov, odvodňovacích objektov, požiarnych objektov, rozvodov, káblov, kanálov a ostatných inžinierskych sietí a okolitých stavieb, ktorý musí byť odsúhlasený objednávateľom.</w:t>
      </w:r>
    </w:p>
    <w:p w:rsidR="00D31190" w:rsidRDefault="00D31190" w:rsidP="00D31190">
      <w:pPr>
        <w:pStyle w:val="Zkladntext37"/>
        <w:numPr>
          <w:ilvl w:val="0"/>
          <w:numId w:val="8"/>
        </w:numPr>
        <w:shd w:val="clear" w:color="auto" w:fill="auto"/>
        <w:tabs>
          <w:tab w:val="left" w:pos="677"/>
        </w:tabs>
        <w:spacing w:after="60" w:line="269" w:lineRule="exact"/>
        <w:ind w:left="680" w:right="20" w:hanging="680"/>
      </w:pPr>
      <w:r>
        <w:t>Ďalšie vytyčovanie a iné meračské práce potrebné pre vykonanie predmetu zmluvy zabezpečuje zhotoviteľ odborne spôsobilými osobami a zodpovedá za:</w:t>
      </w:r>
    </w:p>
    <w:p w:rsidR="00D31190" w:rsidRDefault="00D31190" w:rsidP="00D31190">
      <w:pPr>
        <w:pStyle w:val="Zkladntext37"/>
        <w:numPr>
          <w:ilvl w:val="1"/>
          <w:numId w:val="8"/>
        </w:numPr>
        <w:shd w:val="clear" w:color="auto" w:fill="auto"/>
        <w:tabs>
          <w:tab w:val="left" w:pos="949"/>
        </w:tabs>
        <w:spacing w:after="99" w:line="269" w:lineRule="exact"/>
        <w:ind w:left="960" w:right="20" w:hanging="280"/>
        <w:jc w:val="left"/>
      </w:pPr>
      <w:r>
        <w:t>presné vytýčenie všetkých objektov stavby vo vzťahu k základným smerovým a výškovým pevným bodom,</w:t>
      </w:r>
    </w:p>
    <w:p w:rsidR="00D31190" w:rsidRDefault="00D31190" w:rsidP="00D31190">
      <w:pPr>
        <w:pStyle w:val="Zkladntext37"/>
        <w:numPr>
          <w:ilvl w:val="1"/>
          <w:numId w:val="8"/>
        </w:numPr>
        <w:shd w:val="clear" w:color="auto" w:fill="auto"/>
        <w:tabs>
          <w:tab w:val="left" w:pos="963"/>
        </w:tabs>
        <w:spacing w:after="99" w:line="220" w:lineRule="exact"/>
        <w:ind w:left="680" w:firstLine="0"/>
      </w:pPr>
      <w:r>
        <w:t>správnosť polohy, výšok, rozmerov a umiestnenia všetkých objektov stavby,</w:t>
      </w:r>
    </w:p>
    <w:p w:rsidR="00D31190" w:rsidRDefault="00D31190" w:rsidP="00D31190">
      <w:pPr>
        <w:pStyle w:val="Zkladntext37"/>
        <w:numPr>
          <w:ilvl w:val="1"/>
          <w:numId w:val="8"/>
        </w:numPr>
        <w:shd w:val="clear" w:color="auto" w:fill="auto"/>
        <w:tabs>
          <w:tab w:val="left" w:pos="963"/>
        </w:tabs>
        <w:spacing w:after="99" w:line="220" w:lineRule="exact"/>
        <w:ind w:left="680" w:firstLine="0"/>
      </w:pPr>
      <w:r>
        <w:t>Vytýčenie všetkých podzemných a nadzemných vedení.</w:t>
      </w:r>
    </w:p>
    <w:p w:rsidR="00D31190" w:rsidRDefault="00D31190" w:rsidP="00D31190">
      <w:pPr>
        <w:pStyle w:val="Zkladntext37"/>
        <w:numPr>
          <w:ilvl w:val="1"/>
          <w:numId w:val="8"/>
        </w:numPr>
        <w:shd w:val="clear" w:color="auto" w:fill="auto"/>
        <w:tabs>
          <w:tab w:val="left" w:pos="954"/>
        </w:tabs>
        <w:spacing w:after="64" w:line="269" w:lineRule="exact"/>
        <w:ind w:left="960" w:right="20" w:hanging="280"/>
        <w:jc w:val="left"/>
      </w:pPr>
      <w:r>
        <w:t>zabezpečenie všetkých potrebných prístrojov, zariadení, pomôcok, materiálov a pracovníkov vo vzťahu k vyššie uvedenej zodpovednosti za vytyčovacie práce.</w:t>
      </w:r>
    </w:p>
    <w:p w:rsidR="00D31190" w:rsidRDefault="00D31190" w:rsidP="00D31190">
      <w:pPr>
        <w:pStyle w:val="Zkladntext37"/>
        <w:shd w:val="clear" w:color="auto" w:fill="auto"/>
        <w:spacing w:after="60" w:line="264" w:lineRule="exact"/>
        <w:ind w:left="680" w:right="20" w:firstLine="0"/>
      </w:pPr>
      <w:r>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rsidR="00D31190" w:rsidRDefault="00D31190" w:rsidP="0060288F">
      <w:pPr>
        <w:pStyle w:val="Zkladntext37"/>
        <w:numPr>
          <w:ilvl w:val="0"/>
          <w:numId w:val="8"/>
        </w:numPr>
        <w:shd w:val="clear" w:color="auto" w:fill="auto"/>
        <w:tabs>
          <w:tab w:val="left" w:pos="677"/>
        </w:tabs>
        <w:spacing w:line="302" w:lineRule="exact"/>
        <w:ind w:left="540" w:right="20" w:hanging="540"/>
      </w:pPr>
      <w:r>
        <w:t xml:space="preserve">Výkresy, výpočty a výsledky overenia výpočtov alebo iné podklady, ktoré má zhotoviteľ zabezpečiť podľa zmluvy, technických špecifikácií alebo remeselných zvyklostí príslušných pre </w:t>
      </w:r>
      <w:r>
        <w:lastRenderedPageBreak/>
        <w:t>daný predmet zmluvy, musí zhotoviteľ po vyzvaní predložiť objednávateľovi včas na prerokovanie bez zbytočného odkladu.</w:t>
      </w:r>
    </w:p>
    <w:p w:rsidR="00D31190" w:rsidRDefault="00677337" w:rsidP="00677337">
      <w:pPr>
        <w:pStyle w:val="Zkladntext37"/>
        <w:shd w:val="clear" w:color="auto" w:fill="auto"/>
        <w:spacing w:after="60" w:line="264" w:lineRule="exact"/>
        <w:ind w:left="567" w:right="20" w:hanging="567"/>
      </w:pPr>
      <w:r>
        <w:t xml:space="preserve">3.9    </w:t>
      </w:r>
      <w:r w:rsidR="00D31190">
        <w:t xml:space="preserve">Doklady uvedené v odseku 3.8. nesmú byť bez súhlasu zhotoviteľa zverejnené a použité na iné než dohodnuté účely. Na požiadanie musia byť vrátené, ale objednávateľ má právo ich používať </w:t>
      </w:r>
      <w:r>
        <w:t>p</w:t>
      </w:r>
      <w:r w:rsidR="00D31190">
        <w:t>o dobu potrebnú na preverenie vyúčtovania zhotoviteľa.</w:t>
      </w:r>
    </w:p>
    <w:p w:rsidR="00D31190" w:rsidRDefault="00D31190" w:rsidP="00D31190">
      <w:pPr>
        <w:pStyle w:val="Zkladntext37"/>
        <w:framePr w:w="534" w:h="1132" w:wrap="around" w:vAnchor="page" w:hAnchor="page" w:x="1531" w:y="3136"/>
        <w:shd w:val="clear" w:color="auto" w:fill="auto"/>
        <w:spacing w:after="663" w:line="220" w:lineRule="exact"/>
        <w:ind w:firstLine="0"/>
        <w:jc w:val="left"/>
      </w:pPr>
      <w:r>
        <w:t xml:space="preserve"> </w:t>
      </w:r>
    </w:p>
    <w:p w:rsidR="00D31190" w:rsidRDefault="00D31190" w:rsidP="00D31190">
      <w:pPr>
        <w:pStyle w:val="Zkladntext37"/>
        <w:framePr w:w="534" w:h="1132" w:wrap="around" w:vAnchor="page" w:hAnchor="page" w:x="1531" w:y="3136"/>
        <w:shd w:val="clear" w:color="auto" w:fill="auto"/>
        <w:spacing w:line="220" w:lineRule="exact"/>
        <w:ind w:firstLine="0"/>
        <w:jc w:val="left"/>
      </w:pPr>
      <w:r>
        <w:t xml:space="preserve"> </w:t>
      </w:r>
    </w:p>
    <w:p w:rsidR="00D31190" w:rsidRDefault="00D31190" w:rsidP="00D31190">
      <w:pPr>
        <w:pStyle w:val="Zkladntext20"/>
        <w:framePr w:h="222" w:wrap="around" w:hAnchor="margin" w:x="311" w:y="241"/>
        <w:shd w:val="clear" w:color="auto" w:fill="auto"/>
        <w:spacing w:after="0" w:line="220" w:lineRule="exact"/>
        <w:jc w:val="left"/>
      </w:pPr>
    </w:p>
    <w:p w:rsidR="00D31190" w:rsidRDefault="00D31190" w:rsidP="00D31190">
      <w:pPr>
        <w:pStyle w:val="Zkladntext20"/>
        <w:framePr w:w="624" w:h="518" w:wrap="notBeside" w:hAnchor="margin" w:x="8433" w:y="-37"/>
        <w:shd w:val="clear" w:color="auto" w:fill="auto"/>
        <w:spacing w:after="0" w:line="259" w:lineRule="exact"/>
        <w:ind w:left="40" w:right="40"/>
      </w:pPr>
    </w:p>
    <w:p w:rsidR="00D31190" w:rsidRDefault="00D31190" w:rsidP="00D31190">
      <w:pPr>
        <w:pStyle w:val="Zkladntext37"/>
        <w:shd w:val="clear" w:color="auto" w:fill="auto"/>
        <w:spacing w:line="264" w:lineRule="exact"/>
        <w:ind w:right="20" w:firstLine="0"/>
        <w:sectPr w:rsidR="00D31190" w:rsidSect="00D31190">
          <w:pgSz w:w="11905" w:h="16837"/>
          <w:pgMar w:top="1417" w:right="1417" w:bottom="1417" w:left="1417" w:header="0" w:footer="3" w:gutter="0"/>
          <w:cols w:space="720"/>
          <w:noEndnote/>
          <w:docGrid w:linePitch="360"/>
        </w:sectPr>
      </w:pPr>
    </w:p>
    <w:p w:rsidR="00D31190" w:rsidRDefault="00D31190" w:rsidP="00D31190">
      <w:pPr>
        <w:framePr w:w="10762" w:h="451" w:hRule="exact" w:wrap="notBeside" w:vAnchor="text" w:hAnchor="text" w:xAlign="center" w:y="1" w:anchorLock="1"/>
      </w:pPr>
    </w:p>
    <w:p w:rsidR="00D31190" w:rsidRDefault="00D31190" w:rsidP="00D31190">
      <w:pPr>
        <w:rPr>
          <w:sz w:val="2"/>
          <w:szCs w:val="2"/>
        </w:rPr>
        <w:sectPr w:rsidR="00D31190" w:rsidSect="00D31190">
          <w:type w:val="continuous"/>
          <w:pgSz w:w="11905" w:h="16837"/>
          <w:pgMar w:top="1417" w:right="1417" w:bottom="1417" w:left="1417" w:header="0" w:footer="3" w:gutter="0"/>
          <w:cols w:space="720"/>
          <w:noEndnote/>
          <w:docGrid w:linePitch="360"/>
        </w:sectPr>
      </w:pPr>
      <w:r>
        <w:t xml:space="preserve"> </w:t>
      </w:r>
    </w:p>
    <w:p w:rsidR="00D31190" w:rsidRDefault="00D31190" w:rsidP="00D31190">
      <w:pPr>
        <w:pStyle w:val="Zhlavie40"/>
        <w:keepNext/>
        <w:keepLines/>
        <w:shd w:val="clear" w:color="auto" w:fill="auto"/>
        <w:spacing w:after="88" w:line="270" w:lineRule="exact"/>
        <w:ind w:left="3260"/>
      </w:pPr>
      <w:bookmarkStart w:id="33" w:name="bookmark4"/>
      <w:r>
        <w:t>IV. Vykonanie predmetu zmluvy</w:t>
      </w:r>
      <w:bookmarkEnd w:id="33"/>
    </w:p>
    <w:p w:rsidR="00D31190" w:rsidRDefault="00D31190" w:rsidP="00D31190">
      <w:pPr>
        <w:pStyle w:val="Zkladntext37"/>
        <w:numPr>
          <w:ilvl w:val="0"/>
          <w:numId w:val="9"/>
        </w:numPr>
        <w:shd w:val="clear" w:color="auto" w:fill="auto"/>
        <w:tabs>
          <w:tab w:val="left" w:pos="692"/>
        </w:tabs>
        <w:spacing w:line="264" w:lineRule="exact"/>
        <w:ind w:left="700" w:hanging="680"/>
      </w:pPr>
      <w:r>
        <w:t>Zhotoviteľ vykoná dielo na vlastné náklady a vlastnú zodpovednosť</w:t>
      </w:r>
    </w:p>
    <w:p w:rsidR="00D31190" w:rsidRDefault="00D31190" w:rsidP="00D31190">
      <w:pPr>
        <w:pStyle w:val="Zkladntext37"/>
        <w:numPr>
          <w:ilvl w:val="0"/>
          <w:numId w:val="9"/>
        </w:numPr>
        <w:shd w:val="clear" w:color="auto" w:fill="auto"/>
        <w:tabs>
          <w:tab w:val="left" w:pos="692"/>
        </w:tabs>
        <w:spacing w:line="264" w:lineRule="exact"/>
        <w:ind w:left="700" w:hanging="680"/>
      </w:pPr>
      <w:r>
        <w:t>Zhotoviteľ sa zaväzuje odo dňa prevzatia staveniska viesť stavebný denník v súlade s § 46  z.č. 50/1976 Zb o územnom plánovaní a stavebnom poriadku /stavebný zákon/ v znení neskorších predpisov (ďalej len stavebný zákon). Povinnosť viesť denník končí odovzdaním diela.</w:t>
      </w:r>
    </w:p>
    <w:p w:rsidR="00D31190" w:rsidRDefault="00D31190" w:rsidP="00D31190">
      <w:pPr>
        <w:pStyle w:val="Zkladntext37"/>
        <w:numPr>
          <w:ilvl w:val="2"/>
          <w:numId w:val="9"/>
        </w:numPr>
        <w:shd w:val="clear" w:color="auto" w:fill="auto"/>
        <w:tabs>
          <w:tab w:val="left" w:pos="921"/>
        </w:tabs>
        <w:spacing w:line="264" w:lineRule="exact"/>
        <w:ind w:left="700" w:firstLine="0"/>
      </w:pPr>
      <w:r>
        <w:t>priebehu pracovného času musí byť denník na stavbe trvalo prístupný.</w:t>
      </w:r>
    </w:p>
    <w:p w:rsidR="00D31190" w:rsidRDefault="00D31190" w:rsidP="00D31190">
      <w:pPr>
        <w:pStyle w:val="Zkladntext37"/>
        <w:numPr>
          <w:ilvl w:val="0"/>
          <w:numId w:val="10"/>
        </w:numPr>
        <w:shd w:val="clear" w:color="auto" w:fill="auto"/>
        <w:tabs>
          <w:tab w:val="left" w:pos="687"/>
        </w:tabs>
        <w:spacing w:line="264" w:lineRule="exact"/>
        <w:ind w:left="700" w:right="20" w:hanging="680"/>
      </w:pPr>
      <w:r>
        <w:t>Zhotoviteľ sa zaväzuje, že zabezpečí opatrenia, smerujúce k bezpečnosti na stavenisku,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rsidR="00D31190" w:rsidRDefault="00D31190" w:rsidP="00D31190">
      <w:pPr>
        <w:pStyle w:val="Zkladntext37"/>
        <w:numPr>
          <w:ilvl w:val="0"/>
          <w:numId w:val="10"/>
        </w:numPr>
        <w:shd w:val="clear" w:color="auto" w:fill="auto"/>
        <w:tabs>
          <w:tab w:val="left" w:pos="682"/>
        </w:tabs>
        <w:spacing w:line="264" w:lineRule="exact"/>
        <w:ind w:left="700" w:right="20" w:hanging="680"/>
      </w:pPr>
      <w:r>
        <w:t>Zhotoviteľ sa zaväzuje, že počas realizácie diela bude dodržiavať zákony a predpisy súvisiace s ochranou životného prostredia.</w:t>
      </w:r>
    </w:p>
    <w:p w:rsidR="00D31190" w:rsidRDefault="00D31190" w:rsidP="00D31190">
      <w:pPr>
        <w:pStyle w:val="Zkladntext37"/>
        <w:numPr>
          <w:ilvl w:val="0"/>
          <w:numId w:val="10"/>
        </w:numPr>
        <w:shd w:val="clear" w:color="auto" w:fill="auto"/>
        <w:tabs>
          <w:tab w:val="left" w:pos="682"/>
        </w:tabs>
        <w:spacing w:line="264" w:lineRule="exact"/>
        <w:ind w:left="700" w:right="20" w:hanging="680"/>
      </w:pPr>
      <w:r>
        <w:t>Zhotoviteľ sa zaväzuje dodržiavať nariadenie vlády č. 396/2006 Z.z. o minimálnych bezpečnostných a zdravotných požiadavkách na stavenisko.</w:t>
      </w:r>
    </w:p>
    <w:p w:rsidR="00D31190" w:rsidRDefault="00D31190" w:rsidP="00D31190">
      <w:pPr>
        <w:pStyle w:val="Zkladntext37"/>
        <w:shd w:val="clear" w:color="auto" w:fill="auto"/>
        <w:spacing w:line="264" w:lineRule="exact"/>
        <w:ind w:left="700" w:right="20" w:firstLine="0"/>
      </w:pPr>
      <w:r>
        <w:t>Zhotoviteľ v plnom rozsahu zodpovedá za dodržiavanie BOZP, PO a ochranu životného prostredia svojimi zamestnancami, ako aj zamestnancami svojich subdodávateľov na stavenisku.</w:t>
      </w:r>
    </w:p>
    <w:p w:rsidR="00D31190" w:rsidRDefault="00D31190" w:rsidP="00D31190">
      <w:pPr>
        <w:pStyle w:val="Zkladntext37"/>
        <w:numPr>
          <w:ilvl w:val="0"/>
          <w:numId w:val="10"/>
        </w:numPr>
        <w:shd w:val="clear" w:color="auto" w:fill="auto"/>
        <w:tabs>
          <w:tab w:val="left" w:pos="697"/>
        </w:tabs>
        <w:spacing w:line="264" w:lineRule="exact"/>
        <w:ind w:left="720" w:right="20" w:hanging="700"/>
      </w:pPr>
      <w:r>
        <w:t>Práce na realizácii predmetu zmluvy musia byť vykonané podľa zmluvných ustanovení a na profesionálnej úrovni a znalými a odborne spôsobilými osobami.</w:t>
      </w:r>
    </w:p>
    <w:p w:rsidR="00D31190" w:rsidRDefault="00D31190" w:rsidP="00D31190">
      <w:pPr>
        <w:pStyle w:val="Zkladntext37"/>
        <w:shd w:val="clear" w:color="auto" w:fill="auto"/>
        <w:spacing w:line="264" w:lineRule="exact"/>
        <w:ind w:left="720" w:right="20" w:firstLine="0"/>
      </w:pPr>
      <w:r>
        <w:t>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rsidR="00D31190" w:rsidRDefault="00D31190" w:rsidP="00D31190">
      <w:pPr>
        <w:pStyle w:val="Zkladntext37"/>
        <w:numPr>
          <w:ilvl w:val="0"/>
          <w:numId w:val="10"/>
        </w:numPr>
        <w:shd w:val="clear" w:color="auto" w:fill="auto"/>
        <w:tabs>
          <w:tab w:val="left" w:pos="658"/>
        </w:tabs>
        <w:spacing w:line="264" w:lineRule="exact"/>
        <w:ind w:left="720" w:right="20" w:hanging="700"/>
      </w:pPr>
      <w:r>
        <w:t>Výrobky, materiály a stavebné dielce určené na vykonanie predmetu zmluvy musí zhotoviteľ dodať zbavené akýchkoľvek práv tretích osôb.</w:t>
      </w:r>
    </w:p>
    <w:p w:rsidR="00D31190" w:rsidRDefault="00D31190" w:rsidP="00D31190">
      <w:pPr>
        <w:pStyle w:val="Zkladntext37"/>
        <w:numPr>
          <w:ilvl w:val="0"/>
          <w:numId w:val="10"/>
        </w:numPr>
        <w:shd w:val="clear" w:color="auto" w:fill="auto"/>
        <w:tabs>
          <w:tab w:val="left" w:pos="654"/>
        </w:tabs>
        <w:spacing w:line="264" w:lineRule="exact"/>
        <w:ind w:left="720" w:right="20" w:hanging="700"/>
      </w:pPr>
      <w:r>
        <w:t>Zhotoviteľ sa zaväzuje dodať objednávateľovi certifikáty od použitých materiálov a zariadení pred ich zabudovaním.</w:t>
      </w:r>
    </w:p>
    <w:p w:rsidR="00D31190" w:rsidRDefault="00D31190" w:rsidP="00D31190">
      <w:pPr>
        <w:pStyle w:val="Zkladntext37"/>
        <w:numPr>
          <w:ilvl w:val="0"/>
          <w:numId w:val="10"/>
        </w:numPr>
        <w:shd w:val="clear" w:color="auto" w:fill="auto"/>
        <w:tabs>
          <w:tab w:val="left" w:pos="654"/>
        </w:tabs>
        <w:spacing w:line="264" w:lineRule="exact"/>
        <w:ind w:left="720" w:right="20" w:hanging="700"/>
      </w:pPr>
      <w:r>
        <w:t xml:space="preserve"> Zhotoviteľ bude udržiavať všetky nástroje, zariadenia, stroje, lešenia a pod. potrebné na realizáciu predmetu zmluvy v náležitom stave, bude udržovať všestranný poriadok a čistotu na mieste realizácie predmetu zmluvy (stavbe) aj v priľahlých priestoroch a zabezpečí koordináciu svojich subdodávateľov.</w:t>
      </w:r>
    </w:p>
    <w:p w:rsidR="00D31190" w:rsidRDefault="00D31190" w:rsidP="00D31190">
      <w:pPr>
        <w:pStyle w:val="Zkladntext37"/>
        <w:shd w:val="clear" w:color="auto" w:fill="auto"/>
        <w:spacing w:line="264" w:lineRule="exact"/>
        <w:ind w:left="720" w:right="20" w:hanging="700"/>
      </w:pPr>
      <w:r>
        <w:t xml:space="preserve">4.10   </w:t>
      </w:r>
      <w:r w:rsidR="00EF3418">
        <w:t xml:space="preserve">  </w:t>
      </w:r>
      <w:r>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rsidR="00D31190" w:rsidRDefault="00D31190" w:rsidP="00D31190">
      <w:pPr>
        <w:pStyle w:val="Zkladntext37"/>
        <w:numPr>
          <w:ilvl w:val="0"/>
          <w:numId w:val="11"/>
        </w:numPr>
        <w:shd w:val="clear" w:color="auto" w:fill="auto"/>
        <w:tabs>
          <w:tab w:val="left" w:pos="625"/>
        </w:tabs>
        <w:spacing w:line="264" w:lineRule="exact"/>
        <w:ind w:left="720" w:hanging="700"/>
      </w:pPr>
      <w:r>
        <w:t xml:space="preserve"> Skutočnosť, že objednávateľ skontroloval výkresy, výpočty, dodávky, vzorky a vykonané práce,</w:t>
      </w:r>
    </w:p>
    <w:p w:rsidR="00D31190" w:rsidRDefault="00D31190" w:rsidP="00D31190">
      <w:pPr>
        <w:pStyle w:val="Zkladntext37"/>
        <w:shd w:val="clear" w:color="auto" w:fill="auto"/>
        <w:spacing w:line="264" w:lineRule="exact"/>
        <w:ind w:left="720" w:firstLine="0"/>
      </w:pPr>
      <w:r>
        <w:t>nezbavuje zhotoviteľa zodpovednosti:</w:t>
      </w:r>
    </w:p>
    <w:p w:rsidR="00D31190" w:rsidRDefault="00D31190" w:rsidP="00D31190">
      <w:pPr>
        <w:pStyle w:val="Zkladntext37"/>
        <w:numPr>
          <w:ilvl w:val="0"/>
          <w:numId w:val="12"/>
        </w:numPr>
        <w:shd w:val="clear" w:color="auto" w:fill="auto"/>
        <w:tabs>
          <w:tab w:val="left" w:pos="893"/>
        </w:tabs>
        <w:spacing w:line="264" w:lineRule="exact"/>
        <w:ind w:left="720" w:firstLine="0"/>
      </w:pPr>
      <w:r>
        <w:t>za prípadné chyby a nedostatky, najmä ak bol na ne objednávateľom upozornený,</w:t>
      </w:r>
    </w:p>
    <w:p w:rsidR="00D31190" w:rsidRDefault="00D31190" w:rsidP="00D31190">
      <w:pPr>
        <w:pStyle w:val="Zkladntext37"/>
        <w:numPr>
          <w:ilvl w:val="0"/>
          <w:numId w:val="12"/>
        </w:numPr>
        <w:shd w:val="clear" w:color="auto" w:fill="auto"/>
        <w:tabs>
          <w:tab w:val="left" w:pos="888"/>
        </w:tabs>
        <w:spacing w:line="264" w:lineRule="exact"/>
        <w:ind w:left="720" w:firstLine="0"/>
      </w:pPr>
      <w:r>
        <w:t>za vykonávanie vlastných kontrol tak, aby bolo zaručené riadne splnenie predmetu zmluvy.</w:t>
      </w:r>
    </w:p>
    <w:p w:rsidR="00D31190" w:rsidRDefault="00D31190" w:rsidP="00D31190">
      <w:pPr>
        <w:pStyle w:val="Zkladntext37"/>
        <w:numPr>
          <w:ilvl w:val="0"/>
          <w:numId w:val="11"/>
        </w:numPr>
        <w:shd w:val="clear" w:color="auto" w:fill="auto"/>
        <w:tabs>
          <w:tab w:val="left" w:pos="822"/>
        </w:tabs>
        <w:spacing w:line="264" w:lineRule="exact"/>
        <w:ind w:left="720" w:right="20" w:hanging="700"/>
      </w:pPr>
      <w:r>
        <w:lastRenderedPageBreak/>
        <w:t>Objednávateľ odporúča zhotoviteľovi, aby po obdržaní projektovej dokumentácie bez zbytočného odkladu, najneskôr však ku dňu podpisu zmluvy o dielo, preveril, či nemá projektová dokumentácia zrejmé nedostatky a chyby, či neobsahuje riešenia, materiály, konštrukcie a pod., ktoré sa ukázali ako nevhodné pri realizácii predchádzajúcich stavieb. Objednávateľ nebude počas realizácie predmetu diela akceptovať neskoršie pripomienky zhotoviteľa k projektovej dokumentácii.</w:t>
      </w:r>
    </w:p>
    <w:p w:rsidR="00D31190" w:rsidRDefault="00D31190" w:rsidP="00D31190">
      <w:pPr>
        <w:pStyle w:val="Zkladntext37"/>
        <w:numPr>
          <w:ilvl w:val="0"/>
          <w:numId w:val="11"/>
        </w:numPr>
        <w:shd w:val="clear" w:color="auto" w:fill="auto"/>
        <w:tabs>
          <w:tab w:val="left" w:pos="639"/>
        </w:tabs>
        <w:spacing w:line="264" w:lineRule="exact"/>
        <w:ind w:left="720" w:hanging="700"/>
      </w:pPr>
      <w:r>
        <w:t>Zhotoviteľ vykonáva činnosti spojené s predmetom zmluvy na vlastnú zodpovednosť v zmysle</w:t>
      </w:r>
    </w:p>
    <w:p w:rsidR="00D31190" w:rsidRDefault="00D31190" w:rsidP="00D31190">
      <w:pPr>
        <w:pStyle w:val="Zkladntext37"/>
        <w:shd w:val="clear" w:color="auto" w:fill="auto"/>
        <w:spacing w:line="264" w:lineRule="exact"/>
        <w:ind w:left="720" w:firstLine="0"/>
      </w:pPr>
      <w:r>
        <w:t>zmluvy, pričom rešpektuje technické špecifikácie a právne predpisy.</w:t>
      </w:r>
    </w:p>
    <w:p w:rsidR="00D31190" w:rsidRDefault="00D31190" w:rsidP="00D31190">
      <w:pPr>
        <w:pStyle w:val="Zkladntext37"/>
        <w:numPr>
          <w:ilvl w:val="0"/>
          <w:numId w:val="11"/>
        </w:numPr>
        <w:shd w:val="clear" w:color="auto" w:fill="auto"/>
        <w:tabs>
          <w:tab w:val="left" w:pos="639"/>
        </w:tabs>
        <w:spacing w:line="264" w:lineRule="exact"/>
        <w:ind w:left="720" w:hanging="700"/>
      </w:pPr>
      <w:r>
        <w:t>Osoba vykonávajúca stavebný dozor je oprávnená dať pokyny, ktoré sú potrebné na vykonanie</w:t>
      </w:r>
    </w:p>
    <w:p w:rsidR="00D31190" w:rsidRDefault="00D31190" w:rsidP="00D31190">
      <w:pPr>
        <w:pStyle w:val="Zkladntext37"/>
        <w:shd w:val="clear" w:color="auto" w:fill="auto"/>
        <w:spacing w:line="264" w:lineRule="exact"/>
        <w:ind w:left="720" w:right="20" w:firstLine="0"/>
      </w:pPr>
      <w:r>
        <w:t>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alebo ich výmenu oznámiť stavebnému dozoru.</w:t>
      </w:r>
    </w:p>
    <w:p w:rsidR="00D31190" w:rsidRDefault="00D31190" w:rsidP="00D31190">
      <w:pPr>
        <w:pStyle w:val="Zkladntext37"/>
        <w:numPr>
          <w:ilvl w:val="0"/>
          <w:numId w:val="11"/>
        </w:numPr>
        <w:shd w:val="clear" w:color="auto" w:fill="auto"/>
        <w:tabs>
          <w:tab w:val="left" w:pos="644"/>
        </w:tabs>
        <w:spacing w:line="264" w:lineRule="exact"/>
        <w:ind w:left="720" w:hanging="700"/>
      </w:pPr>
      <w:r>
        <w:t>Zhotoviteľ nevykoná zmeny žiadnych prác bez súhlasu stavebného dozoru. Za zmenu prác sa</w:t>
      </w:r>
    </w:p>
    <w:p w:rsidR="00D31190" w:rsidRDefault="00D31190" w:rsidP="00D31190">
      <w:pPr>
        <w:pStyle w:val="Zkladntext37"/>
        <w:shd w:val="clear" w:color="auto" w:fill="auto"/>
        <w:spacing w:line="264" w:lineRule="exact"/>
        <w:ind w:left="720" w:right="20" w:firstLine="0"/>
      </w:pPr>
      <w:r>
        <w:t>v zmysle toho odseku nepovažujú práce, ktorých množstvo sa nezhoduje s množstvom uvedeným v popise prác.</w:t>
      </w:r>
    </w:p>
    <w:p w:rsidR="00D31190" w:rsidRDefault="00D31190" w:rsidP="00D31190">
      <w:pPr>
        <w:pStyle w:val="Zkladntext37"/>
        <w:numPr>
          <w:ilvl w:val="0"/>
          <w:numId w:val="11"/>
        </w:numPr>
        <w:shd w:val="clear" w:color="auto" w:fill="auto"/>
        <w:tabs>
          <w:tab w:val="left" w:pos="692"/>
        </w:tabs>
        <w:spacing w:line="264" w:lineRule="exact"/>
        <w:ind w:left="720" w:right="20" w:hanging="700"/>
      </w:pPr>
      <w:r>
        <w:t>Ak zhotoviteľ považuje pokyny osoby vykonávajúcej stavebný dozor za neoprávnené alebo neúčelné, musí uplatniť svoje výhrady zápisom v stavebnom denníku.</w:t>
      </w:r>
    </w:p>
    <w:p w:rsidR="00D31190" w:rsidRDefault="00D31190" w:rsidP="00D31190">
      <w:pPr>
        <w:pStyle w:val="Zkladntext37"/>
        <w:numPr>
          <w:ilvl w:val="0"/>
          <w:numId w:val="11"/>
        </w:numPr>
        <w:shd w:val="clear" w:color="auto" w:fill="auto"/>
        <w:tabs>
          <w:tab w:val="left" w:pos="678"/>
        </w:tabs>
        <w:spacing w:line="264" w:lineRule="exact"/>
        <w:ind w:left="720" w:right="20" w:hanging="700"/>
      </w:pPr>
      <w:r>
        <w:t>Objednávateľ môže organizovať kontrolné dni na stavbe. Objednávateľ pozýva účastníkov, robí zápisnicu z kontrolného dňa, ktorú podpisujú prítomní a v čo najkratšej dobe ju pošle</w:t>
      </w:r>
    </w:p>
    <w:p w:rsidR="00D31190" w:rsidRDefault="00D31190" w:rsidP="00D31190">
      <w:pPr>
        <w:pStyle w:val="Zkladntext37"/>
        <w:numPr>
          <w:ilvl w:val="0"/>
          <w:numId w:val="11"/>
        </w:numPr>
        <w:shd w:val="clear" w:color="auto" w:fill="auto"/>
        <w:tabs>
          <w:tab w:val="left" w:pos="682"/>
        </w:tabs>
        <w:spacing w:line="264" w:lineRule="exact"/>
        <w:ind w:left="720" w:right="20"/>
      </w:pPr>
      <w:r>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rsidR="00D31190" w:rsidRDefault="00D31190" w:rsidP="00D31190">
      <w:pPr>
        <w:pStyle w:val="Zkladntext37"/>
        <w:numPr>
          <w:ilvl w:val="0"/>
          <w:numId w:val="11"/>
        </w:numPr>
        <w:shd w:val="clear" w:color="auto" w:fill="auto"/>
        <w:tabs>
          <w:tab w:val="left" w:pos="691"/>
        </w:tabs>
        <w:spacing w:line="264" w:lineRule="exact"/>
        <w:ind w:left="720"/>
      </w:pPr>
      <w:r>
        <w:t>Zhotoviteľ nesmie stavbu ako celok odovzdať na zhotovenie inému subjektu.</w:t>
      </w:r>
    </w:p>
    <w:p w:rsidR="00D31190" w:rsidRDefault="00D31190" w:rsidP="00D31190">
      <w:pPr>
        <w:pStyle w:val="Zkladntext37"/>
        <w:numPr>
          <w:ilvl w:val="0"/>
          <w:numId w:val="11"/>
        </w:numPr>
        <w:shd w:val="clear" w:color="auto" w:fill="auto"/>
        <w:tabs>
          <w:tab w:val="left" w:pos="682"/>
        </w:tabs>
        <w:spacing w:line="264" w:lineRule="exact"/>
        <w:ind w:left="720" w:right="20"/>
      </w:pPr>
      <w:r>
        <w:t>Zhotoviteľ je povinný v prípadoch dohodnutých v zmluve vyzvať objednávateľa na preverenie prác, ktoré v ďalšom pracovnom postupe budú zakryté alebo sa stanú neprístupnými. Výzva musí byť objednávateľovi doručená písomne najmenej 3 pracovné dni vopred. Výzva sa môže uskutočniť zápisom v stavebnom denníku, pokiaľ taký zápis stavebný dozor objednávateľa podpíše.</w:t>
      </w:r>
    </w:p>
    <w:p w:rsidR="00D31190" w:rsidRDefault="00D31190" w:rsidP="00D31190">
      <w:pPr>
        <w:pStyle w:val="Zkladntext37"/>
        <w:numPr>
          <w:ilvl w:val="0"/>
          <w:numId w:val="11"/>
        </w:numPr>
        <w:shd w:val="clear" w:color="auto" w:fill="auto"/>
        <w:tabs>
          <w:tab w:val="left" w:pos="667"/>
        </w:tabs>
        <w:spacing w:line="264" w:lineRule="exact"/>
        <w:ind w:left="720" w:right="20"/>
      </w:pPr>
      <w:r>
        <w:t>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rsidR="00D31190" w:rsidRDefault="00D31190" w:rsidP="00D31190">
      <w:pPr>
        <w:pStyle w:val="Zkladntext37"/>
        <w:numPr>
          <w:ilvl w:val="0"/>
          <w:numId w:val="11"/>
        </w:numPr>
        <w:shd w:val="clear" w:color="auto" w:fill="auto"/>
        <w:tabs>
          <w:tab w:val="left" w:pos="672"/>
        </w:tabs>
        <w:spacing w:line="264" w:lineRule="exact"/>
        <w:ind w:left="720" w:right="20"/>
      </w:pPr>
      <w:r>
        <w:t>Ak sa na stavbe nájdu fosílie, mince, cenné predmety, časti budov, iné zbytky a predmety s geologickou alebo archeologickou hodnotou (§ 135 Občianskeho zákonníka), zhotoviteľ musí okamžite zastaviť práce, ktoré by mohli ohroziť nález a urobiť také bezpečnostné opatrenia, aby sa zabránilo ich znehodnoteniu alebo odcudzeniu. Ďalej sa postupuje podľa § 552 Obchodného zákonníka a v súlade s platnými predpismi, ktoré upravujú archeologický a pamiatkový výskum a činnosť.</w:t>
      </w:r>
    </w:p>
    <w:p w:rsidR="00D31190" w:rsidRDefault="00D31190" w:rsidP="00D31190">
      <w:pPr>
        <w:pStyle w:val="Zkladntext37"/>
        <w:numPr>
          <w:ilvl w:val="0"/>
          <w:numId w:val="11"/>
        </w:numPr>
        <w:shd w:val="clear" w:color="auto" w:fill="auto"/>
        <w:tabs>
          <w:tab w:val="left" w:pos="653"/>
        </w:tabs>
        <w:spacing w:line="264" w:lineRule="exact"/>
        <w:ind w:left="720" w:right="20"/>
      </w:pPr>
      <w:r>
        <w:t>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w:t>
      </w:r>
    </w:p>
    <w:p w:rsidR="00D31190" w:rsidRDefault="00D31190" w:rsidP="00D31190">
      <w:pPr>
        <w:pStyle w:val="Zkladntext37"/>
        <w:numPr>
          <w:ilvl w:val="0"/>
          <w:numId w:val="11"/>
        </w:numPr>
        <w:shd w:val="clear" w:color="auto" w:fill="auto"/>
        <w:tabs>
          <w:tab w:val="left" w:pos="691"/>
        </w:tabs>
        <w:spacing w:line="264" w:lineRule="exact"/>
        <w:ind w:left="720"/>
      </w:pPr>
      <w:r>
        <w:t>Prístup na stavenisko je z miestnej komunikácie z ulice Hlbokej.</w:t>
      </w:r>
    </w:p>
    <w:p w:rsidR="00D31190" w:rsidRDefault="00D31190" w:rsidP="00D31190">
      <w:pPr>
        <w:pStyle w:val="Zkladntext37"/>
        <w:numPr>
          <w:ilvl w:val="0"/>
          <w:numId w:val="11"/>
        </w:numPr>
        <w:shd w:val="clear" w:color="auto" w:fill="auto"/>
        <w:tabs>
          <w:tab w:val="left" w:pos="658"/>
        </w:tabs>
        <w:spacing w:line="264" w:lineRule="exact"/>
        <w:ind w:left="720" w:right="20"/>
      </w:pPr>
      <w:r>
        <w:t>Objednávateľ určí zodpovednú osobu - stavebný dozor, v zmysle bodu 4.10 pri odovzdaní staveniska spísaním protokolu o odovzdaní staveniska.</w:t>
      </w:r>
    </w:p>
    <w:p w:rsidR="00D31190" w:rsidRDefault="00D31190" w:rsidP="00D31190">
      <w:pPr>
        <w:pStyle w:val="Zkladntext37"/>
        <w:numPr>
          <w:ilvl w:val="0"/>
          <w:numId w:val="11"/>
        </w:numPr>
        <w:shd w:val="clear" w:color="auto" w:fill="auto"/>
        <w:tabs>
          <w:tab w:val="left" w:pos="658"/>
        </w:tabs>
        <w:spacing w:line="264" w:lineRule="exact"/>
        <w:ind w:left="720" w:right="20"/>
      </w:pPr>
      <w:r>
        <w:t xml:space="preserve"> Zhotoviteľ určí zodpovednú osobu stavbyvedúceho s osvedčením odbornej spôsobilosti v predmete zákazky pri odovzdaní staveniska spísaním protokolu o odovzdaní staveniska.</w:t>
      </w:r>
    </w:p>
    <w:p w:rsidR="00D31190" w:rsidRDefault="00D31190" w:rsidP="00EF3418">
      <w:pPr>
        <w:pStyle w:val="Zkladntext37"/>
        <w:numPr>
          <w:ilvl w:val="0"/>
          <w:numId w:val="13"/>
        </w:numPr>
        <w:shd w:val="clear" w:color="auto" w:fill="auto"/>
        <w:tabs>
          <w:tab w:val="left" w:pos="691"/>
        </w:tabs>
        <w:spacing w:line="264" w:lineRule="exact"/>
        <w:ind w:left="709" w:right="20" w:hanging="709"/>
      </w:pPr>
      <w:r>
        <w:t xml:space="preserve">Zhotoviteľ je povinný oznámiť objednávateľovi, ak na stavenisku bude vykonávať práce viac ako jeden zamestnávateľ alebo viac ako jedna fyzická osoba, ktorá je podnikateľom a nie je </w:t>
      </w:r>
      <w:r>
        <w:lastRenderedPageBreak/>
        <w:t>zamestnávateľom. Na základe toho objednávateľ určí koordinátora bezpečnosti práce v súlade sNV SR č. 396/2006 Z.z. o minimálnych bezpečnostných a zdravotných požiadavkách na stavenisko.</w:t>
      </w:r>
    </w:p>
    <w:p w:rsidR="00D31190" w:rsidRDefault="00D31190" w:rsidP="00EF3418">
      <w:pPr>
        <w:pStyle w:val="Zkladntext37"/>
        <w:numPr>
          <w:ilvl w:val="0"/>
          <w:numId w:val="13"/>
        </w:numPr>
        <w:shd w:val="clear" w:color="auto" w:fill="auto"/>
        <w:tabs>
          <w:tab w:val="left" w:pos="706"/>
        </w:tabs>
        <w:spacing w:line="264" w:lineRule="exact"/>
        <w:ind w:left="709" w:right="20" w:hanging="709"/>
      </w:pPr>
      <w:r>
        <w:t>Zhotoviteľ na požiadanie objednávateľa bude predkladať v priebehu realizácie diela súpis vykonaných prác a ich finančnú náročnosť.</w:t>
      </w:r>
    </w:p>
    <w:p w:rsidR="00D31190" w:rsidRDefault="00D31190" w:rsidP="0060288F">
      <w:pPr>
        <w:pStyle w:val="Zkladntext37"/>
        <w:numPr>
          <w:ilvl w:val="0"/>
          <w:numId w:val="13"/>
        </w:numPr>
        <w:shd w:val="clear" w:color="auto" w:fill="auto"/>
        <w:tabs>
          <w:tab w:val="left" w:pos="566"/>
        </w:tabs>
        <w:spacing w:line="220" w:lineRule="exact"/>
        <w:ind w:left="709" w:hanging="709"/>
        <w:jc w:val="left"/>
      </w:pPr>
      <w:r>
        <w:t xml:space="preserve">  Zhotoviteľ v prípade potreby zabezpečí na vlastné náklady povolenie na dočasný záber verejných</w:t>
      </w:r>
      <w:r w:rsidR="00EF3418">
        <w:t xml:space="preserve"> </w:t>
      </w:r>
      <w:r>
        <w:t xml:space="preserve">priestranstiev príp. iných plôch pre potrebu realizácie diela.                                                                               </w:t>
      </w: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hlavie40"/>
        <w:keepNext/>
        <w:keepLines/>
        <w:shd w:val="clear" w:color="auto" w:fill="auto"/>
        <w:spacing w:after="88" w:line="270" w:lineRule="exact"/>
        <w:ind w:left="3260"/>
      </w:pPr>
      <w:r>
        <w:t xml:space="preserve">         V. Cena</w:t>
      </w:r>
    </w:p>
    <w:p w:rsidR="00D31190" w:rsidRDefault="00D31190" w:rsidP="00D31190">
      <w:pPr>
        <w:pStyle w:val="Zkladntext37"/>
        <w:shd w:val="clear" w:color="auto" w:fill="auto"/>
        <w:spacing w:line="220" w:lineRule="exact"/>
        <w:ind w:left="720" w:firstLine="0"/>
        <w:jc w:val="left"/>
      </w:pPr>
      <w:r>
        <w:t xml:space="preserve">                                </w:t>
      </w:r>
    </w:p>
    <w:p w:rsidR="00D31190" w:rsidRDefault="00D31190" w:rsidP="00D31190">
      <w:pPr>
        <w:pStyle w:val="Zkladntext37"/>
        <w:shd w:val="clear" w:color="auto" w:fill="auto"/>
        <w:spacing w:after="95" w:line="264" w:lineRule="exact"/>
        <w:ind w:left="720" w:right="20" w:hanging="680"/>
      </w:pPr>
      <w:r>
        <w:t>5.1.      Cena za zhotovenie predmetu zmluvy v rozsahu čl. 2 tejto zmluvy je stanovená v súlade s § 3 zákona č. 18/1996 Z.z. o cenách v znení neskorších platných zmien, vypracovaná zhotoviteľom podľa ocenených položiek, výkazu výmer spracovaného objednávateľom. Je vypracovaná podľa ocenených položiek výkazu výmer - rozpočet, ktorý tvorí nedeliteľnú súčasť zmluvy.</w:t>
      </w:r>
    </w:p>
    <w:p w:rsidR="00D31190" w:rsidRDefault="00D31190" w:rsidP="00D31190">
      <w:pPr>
        <w:pStyle w:val="Zkladntext37"/>
        <w:shd w:val="clear" w:color="auto" w:fill="auto"/>
        <w:spacing w:after="95" w:line="264" w:lineRule="exact"/>
        <w:ind w:left="720" w:right="20" w:hanging="680"/>
      </w:pPr>
      <w:r>
        <w:t xml:space="preserve">            Cena bez DPH</w:t>
      </w:r>
    </w:p>
    <w:p w:rsidR="00D31190" w:rsidRDefault="00D31190" w:rsidP="00D31190">
      <w:pPr>
        <w:pStyle w:val="Zkladntext37"/>
        <w:shd w:val="clear" w:color="auto" w:fill="auto"/>
        <w:spacing w:after="95" w:line="264" w:lineRule="exact"/>
        <w:ind w:left="720" w:right="20" w:hanging="680"/>
      </w:pPr>
      <w:r>
        <w:t xml:space="preserve">            SO 01 In-line dráha                                              ........................ €</w:t>
      </w:r>
    </w:p>
    <w:p w:rsidR="00D31190" w:rsidRDefault="00D31190" w:rsidP="00D31190">
      <w:pPr>
        <w:pStyle w:val="Zkladntext37"/>
        <w:shd w:val="clear" w:color="auto" w:fill="auto"/>
        <w:spacing w:after="95" w:line="264" w:lineRule="exact"/>
        <w:ind w:left="720" w:right="20" w:hanging="680"/>
      </w:pPr>
      <w:r>
        <w:t xml:space="preserve">             SO 09 Skatepark                                                  ....................... €</w:t>
      </w:r>
    </w:p>
    <w:p w:rsidR="00D31190" w:rsidRDefault="00D31190" w:rsidP="00D31190">
      <w:pPr>
        <w:pStyle w:val="Zkladntext37"/>
        <w:shd w:val="clear" w:color="auto" w:fill="auto"/>
        <w:spacing w:after="95" w:line="264" w:lineRule="exact"/>
        <w:ind w:left="720" w:right="20" w:hanging="680"/>
      </w:pPr>
      <w:r>
        <w:t xml:space="preserve">             ------------------------------------------------------------------------------</w:t>
      </w:r>
    </w:p>
    <w:p w:rsidR="00D31190" w:rsidRDefault="00D31190" w:rsidP="00D31190">
      <w:pPr>
        <w:pStyle w:val="Zkladntext37"/>
        <w:shd w:val="clear" w:color="auto" w:fill="auto"/>
        <w:spacing w:after="95" w:line="264" w:lineRule="exact"/>
        <w:ind w:left="720" w:right="20" w:hanging="680"/>
      </w:pPr>
      <w:r>
        <w:t xml:space="preserve">             Spolu bez DPH                                                    ........................€</w:t>
      </w:r>
    </w:p>
    <w:p w:rsidR="00D31190" w:rsidRDefault="00D31190" w:rsidP="00D31190">
      <w:pPr>
        <w:pStyle w:val="Zkladntext37"/>
        <w:shd w:val="clear" w:color="auto" w:fill="auto"/>
        <w:spacing w:after="95" w:line="264" w:lineRule="exact"/>
        <w:ind w:left="720" w:right="20" w:hanging="680"/>
      </w:pPr>
      <w:r>
        <w:t xml:space="preserve">             DPH 20%                                                             .......................€</w:t>
      </w:r>
    </w:p>
    <w:p w:rsidR="00D31190" w:rsidRDefault="00D31190" w:rsidP="00D31190">
      <w:pPr>
        <w:pStyle w:val="Zkladntext37"/>
        <w:shd w:val="clear" w:color="auto" w:fill="auto"/>
        <w:spacing w:after="95" w:line="264" w:lineRule="exact"/>
        <w:ind w:left="720" w:right="20" w:hanging="680"/>
      </w:pPr>
      <w:r>
        <w:t xml:space="preserve">             -----------------------------------------------------------------------------</w:t>
      </w:r>
    </w:p>
    <w:p w:rsidR="00D31190" w:rsidRDefault="00D31190" w:rsidP="00D31190">
      <w:pPr>
        <w:pStyle w:val="Zkladntext37"/>
        <w:shd w:val="clear" w:color="auto" w:fill="auto"/>
        <w:spacing w:after="95" w:line="264" w:lineRule="exact"/>
        <w:ind w:left="720" w:right="20" w:hanging="680"/>
      </w:pPr>
      <w:r>
        <w:t xml:space="preserve">             CENA CELKOM                                                 .......................€</w:t>
      </w:r>
    </w:p>
    <w:p w:rsidR="00D31190" w:rsidRDefault="00D31190" w:rsidP="00D31190">
      <w:pPr>
        <w:pStyle w:val="Zkladntext37"/>
        <w:shd w:val="clear" w:color="auto" w:fill="auto"/>
        <w:spacing w:after="95" w:line="264" w:lineRule="exact"/>
        <w:ind w:left="720" w:right="20" w:hanging="680"/>
      </w:pPr>
    </w:p>
    <w:p w:rsidR="00D31190" w:rsidRDefault="00D31190" w:rsidP="00D31190">
      <w:pPr>
        <w:pStyle w:val="Zkladntext37"/>
        <w:shd w:val="clear" w:color="auto" w:fill="auto"/>
        <w:spacing w:line="264" w:lineRule="exact"/>
        <w:ind w:left="680" w:right="20" w:hanging="660"/>
      </w:pPr>
      <w:r>
        <w:t>5.2        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 za zameranie podzemných sietí, dovoz materiálov, strojov a zariadení staveniska a pod.) v rozsahu podľa tejto zmluvy a súťažných podmienok. Túto cenu nie je možné navýšiť zo žiadnych dôvodov, okrem dôvodov uvedených v článku 5.7. Zhotoviteľ sa zaväzuje za takto stanovenú cenu zhotoviť dielo v rozsahu podľa tejto zmluvy aj za predpokladu jeho zvýšených nákladov z dôvodov náročnosti zhotovovania po stránke vecnej, technickej ako aj odbornej.</w:t>
      </w:r>
    </w:p>
    <w:p w:rsidR="00D31190" w:rsidRDefault="00D31190" w:rsidP="00D31190">
      <w:pPr>
        <w:pStyle w:val="Zkladntext37"/>
        <w:numPr>
          <w:ilvl w:val="1"/>
          <w:numId w:val="15"/>
        </w:numPr>
        <w:shd w:val="clear" w:color="auto" w:fill="auto"/>
        <w:tabs>
          <w:tab w:val="left" w:pos="682"/>
        </w:tabs>
        <w:spacing w:line="264" w:lineRule="exact"/>
        <w:ind w:right="20"/>
      </w:pPr>
      <w:r>
        <w:t xml:space="preserve">      Práce nad rámec zmluvy bez súhlasu objednávateľa môže zhotoviteľ vykonať len na vlastnú  </w:t>
      </w:r>
    </w:p>
    <w:p w:rsidR="00D31190" w:rsidRDefault="00D31190" w:rsidP="00D31190">
      <w:pPr>
        <w:pStyle w:val="Zkladntext37"/>
        <w:shd w:val="clear" w:color="auto" w:fill="auto"/>
        <w:tabs>
          <w:tab w:val="left" w:pos="682"/>
        </w:tabs>
        <w:spacing w:line="264" w:lineRule="exact"/>
        <w:ind w:left="360" w:right="20" w:firstLine="0"/>
      </w:pPr>
      <w:r>
        <w:t xml:space="preserve">      zodpovednosť, pri čom na požiadanie objednávateľa je povinný ich bezodplatne a bezodkladne  </w:t>
      </w:r>
    </w:p>
    <w:p w:rsidR="00D31190" w:rsidRDefault="00D31190" w:rsidP="00D31190">
      <w:pPr>
        <w:pStyle w:val="Zkladntext37"/>
        <w:shd w:val="clear" w:color="auto" w:fill="auto"/>
        <w:tabs>
          <w:tab w:val="left" w:pos="682"/>
        </w:tabs>
        <w:spacing w:line="264" w:lineRule="exact"/>
        <w:ind w:left="360" w:right="20" w:firstLine="0"/>
      </w:pPr>
      <w:r>
        <w:t xml:space="preserve">      odstrániť.</w:t>
      </w:r>
    </w:p>
    <w:p w:rsidR="00D31190" w:rsidRDefault="00D31190" w:rsidP="00D31190">
      <w:pPr>
        <w:pStyle w:val="Zkladntext37"/>
        <w:numPr>
          <w:ilvl w:val="0"/>
          <w:numId w:val="14"/>
        </w:numPr>
        <w:shd w:val="clear" w:color="auto" w:fill="auto"/>
        <w:tabs>
          <w:tab w:val="left" w:pos="682"/>
        </w:tabs>
        <w:spacing w:line="264" w:lineRule="exact"/>
        <w:ind w:left="680" w:right="20" w:hanging="660"/>
      </w:pPr>
      <w:r>
        <w:t>Práce, ktoré zhotoviteľ vykoná bez príkazu alebo odchylne od projektovej dokumentácie, nemusia byť uhradené, pokiaľ sa zmluvné strany nedohodnú inak (§ 547 Obchodného zákonníka).</w:t>
      </w:r>
    </w:p>
    <w:p w:rsidR="00D31190" w:rsidRDefault="00D31190" w:rsidP="00D31190">
      <w:pPr>
        <w:pStyle w:val="Zkladntext37"/>
        <w:numPr>
          <w:ilvl w:val="0"/>
          <w:numId w:val="14"/>
        </w:numPr>
        <w:shd w:val="clear" w:color="auto" w:fill="auto"/>
        <w:tabs>
          <w:tab w:val="left" w:pos="687"/>
        </w:tabs>
        <w:spacing w:line="264" w:lineRule="exact"/>
        <w:ind w:left="680" w:right="20" w:hanging="660"/>
      </w:pPr>
      <w:r>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diela počas výstavby, respektíve záverečného odúčtovanía stavby pri neprekročení zmluvnej ceny, bude však možné na základe vzájomne odsúhlaseného dodatku (zmenovému protokolu) k zmluvnému rozpočtu stavby osobami zmluvných strán, poverených </w:t>
      </w:r>
      <w:r>
        <w:lastRenderedPageBreak/>
        <w:t>vedením a kontrolou stavebných prác t.j. stavbyvedúcim a stavebným dozorom.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p>
    <w:p w:rsidR="00D31190" w:rsidRDefault="00D31190" w:rsidP="00D31190">
      <w:pPr>
        <w:pStyle w:val="Zkladntext37"/>
        <w:numPr>
          <w:ilvl w:val="0"/>
          <w:numId w:val="14"/>
        </w:numPr>
        <w:shd w:val="clear" w:color="auto" w:fill="auto"/>
        <w:tabs>
          <w:tab w:val="left" w:pos="678"/>
        </w:tabs>
        <w:spacing w:line="264" w:lineRule="exact"/>
        <w:ind w:left="680" w:hanging="660"/>
      </w:pPr>
      <w:r>
        <w:t>K zmene ceny diela po jej vzájomnej úprave dodatkom k tejto ZoD dôjde aj v prípade :</w:t>
      </w:r>
    </w:p>
    <w:p w:rsidR="00D31190" w:rsidRDefault="00D31190" w:rsidP="00D31190">
      <w:pPr>
        <w:pStyle w:val="Zkladntext37"/>
        <w:shd w:val="clear" w:color="auto" w:fill="auto"/>
        <w:spacing w:line="264" w:lineRule="exact"/>
        <w:ind w:left="840" w:firstLine="0"/>
        <w:jc w:val="left"/>
      </w:pPr>
      <w:r>
        <w:t>a/ zmeny sadzby DPH,</w:t>
      </w:r>
    </w:p>
    <w:p w:rsidR="00D31190" w:rsidRDefault="00D31190" w:rsidP="00D31190">
      <w:pPr>
        <w:pStyle w:val="Zkladntext37"/>
        <w:shd w:val="clear" w:color="auto" w:fill="auto"/>
        <w:spacing w:line="264" w:lineRule="exact"/>
        <w:ind w:left="840" w:firstLine="0"/>
        <w:jc w:val="left"/>
      </w:pPr>
      <w:r>
        <w:t>b/ legislatívnych zmien ak sa priamo dotýkajú tejto ZoD.</w:t>
      </w:r>
    </w:p>
    <w:p w:rsidR="00D31190" w:rsidRDefault="00D31190" w:rsidP="00D31190">
      <w:pPr>
        <w:pStyle w:val="Zkladntext37"/>
        <w:shd w:val="clear" w:color="auto" w:fill="auto"/>
        <w:spacing w:line="264" w:lineRule="exact"/>
        <w:ind w:left="840" w:firstLine="0"/>
        <w:jc w:val="left"/>
      </w:pPr>
    </w:p>
    <w:p w:rsidR="00D31190" w:rsidRDefault="00D31190" w:rsidP="00D31190">
      <w:pPr>
        <w:pStyle w:val="Zkladntext37"/>
        <w:shd w:val="clear" w:color="auto" w:fill="auto"/>
        <w:spacing w:line="264" w:lineRule="exact"/>
        <w:ind w:left="840" w:firstLine="0"/>
        <w:jc w:val="left"/>
      </w:pPr>
    </w:p>
    <w:p w:rsidR="00D31190" w:rsidRDefault="00D31190" w:rsidP="00D31190">
      <w:pPr>
        <w:pStyle w:val="Zhlavie40"/>
        <w:keepNext/>
        <w:keepLines/>
        <w:shd w:val="clear" w:color="auto" w:fill="auto"/>
        <w:spacing w:after="88" w:line="270" w:lineRule="exact"/>
        <w:ind w:left="3260"/>
      </w:pPr>
      <w:r>
        <w:t>VI. Čas plnenia, lehota výstavby</w:t>
      </w:r>
    </w:p>
    <w:p w:rsidR="00D31190" w:rsidRDefault="00D31190" w:rsidP="00D31190">
      <w:pPr>
        <w:pStyle w:val="Zkladntext37"/>
        <w:numPr>
          <w:ilvl w:val="0"/>
          <w:numId w:val="16"/>
        </w:numPr>
        <w:shd w:val="clear" w:color="auto" w:fill="auto"/>
        <w:tabs>
          <w:tab w:val="left" w:pos="755"/>
        </w:tabs>
        <w:spacing w:after="64" w:line="269" w:lineRule="exact"/>
        <w:ind w:left="740" w:right="20" w:hanging="700"/>
        <w:jc w:val="left"/>
      </w:pPr>
      <w:r>
        <w:t>Zhotoviteľ sa zaväzuje za podmienok dohodnutých v tejto zmluve, za predpokladu spolupôsobenia objednávateľa, plynulého financovania vykonaných prác objednávateľom, vhodných klimatických podmienok pre dodržanie technologického postupu dielo realizovať v termíne uvedenom v bode 6.2.</w:t>
      </w:r>
    </w:p>
    <w:p w:rsidR="00D31190" w:rsidRDefault="00D31190" w:rsidP="00D31190">
      <w:pPr>
        <w:pStyle w:val="Zkladntext31"/>
        <w:numPr>
          <w:ilvl w:val="0"/>
          <w:numId w:val="16"/>
        </w:numPr>
        <w:shd w:val="clear" w:color="auto" w:fill="auto"/>
        <w:tabs>
          <w:tab w:val="left" w:pos="707"/>
        </w:tabs>
        <w:ind w:left="740"/>
        <w:jc w:val="both"/>
      </w:pPr>
      <w:r>
        <w:rPr>
          <w:rStyle w:val="Zkladntext3Nietun"/>
        </w:rPr>
        <w:t>Lehota výstavby:</w:t>
      </w:r>
      <w:r>
        <w:t xml:space="preserve"> do 2 mesiacov od odovzdania a prevzatia staveniska, najneskôr do</w:t>
      </w:r>
    </w:p>
    <w:p w:rsidR="00D31190" w:rsidRDefault="00D31190" w:rsidP="00D31190">
      <w:pPr>
        <w:pStyle w:val="Zkladntext37"/>
        <w:shd w:val="clear" w:color="auto" w:fill="auto"/>
        <w:spacing w:line="264" w:lineRule="exact"/>
        <w:ind w:left="740" w:right="20" w:firstLine="0"/>
      </w:pPr>
      <w:r>
        <w:rPr>
          <w:rStyle w:val="ZkladntextTun"/>
        </w:rPr>
        <w:t>30.09.2017.</w:t>
      </w:r>
      <w:r>
        <w:t xml:space="preserve"> Túto lehotu môže Objednávateľ vzhľadom na právne skutočnosti uvedené v bode 6.2 a 12.1 tejto zmluvy jednostranne predĺžiť. </w:t>
      </w:r>
    </w:p>
    <w:p w:rsidR="00D31190" w:rsidRDefault="00D31190" w:rsidP="00D31190">
      <w:pPr>
        <w:pStyle w:val="Zkladntext37"/>
        <w:shd w:val="clear" w:color="auto" w:fill="auto"/>
        <w:spacing w:line="264" w:lineRule="exact"/>
        <w:ind w:left="740" w:right="20" w:firstLine="0"/>
        <w:sectPr w:rsidR="00D31190" w:rsidSect="00D31190">
          <w:type w:val="continuous"/>
          <w:pgSz w:w="11905" w:h="16837"/>
          <w:pgMar w:top="1417" w:right="1417" w:bottom="1417" w:left="1417" w:header="0" w:footer="3" w:gutter="0"/>
          <w:cols w:space="720"/>
          <w:noEndnote/>
          <w:docGrid w:linePitch="360"/>
        </w:sectPr>
      </w:pPr>
      <w:r>
        <w:t>Stavenisko je zhotoviteľ povinný prevziať na základe písomnej výzvy objednávateľa, spravidla do 5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Písomnosť sa považuje za doručenú piaty deň od jej odoslania, aj keď ju adresát neprečítal v zmysle §45 ods.4. zákona 99/1963 Zb. (Občiansky súdny poriadok) V prípade, že zhotoviteľ neprevezme stavenisko má objednávateľ právo odstúpiť od zmluvy.</w:t>
      </w:r>
    </w:p>
    <w:p w:rsidR="00D31190" w:rsidRDefault="00D31190" w:rsidP="00D31190">
      <w:pPr>
        <w:pStyle w:val="Zkladntext37"/>
        <w:shd w:val="clear" w:color="auto" w:fill="auto"/>
        <w:spacing w:after="235" w:line="264" w:lineRule="exact"/>
        <w:ind w:left="700" w:right="20" w:hanging="680"/>
      </w:pPr>
      <w:r>
        <w:t>6.3        Zhotoviteľ je povinný bez meškania, najneskôr do 24 hod., písomne oboznámiť objednávateľa o vzniku akejkoľvek udalosti, ktorá bráni alebo sťažuje realizáciu diela s dôsledkom predĺženia zmluvnej lehoty dodania diela a následne to vyznačí v stavebnom denníku.</w:t>
      </w:r>
    </w:p>
    <w:p w:rsidR="00D31190" w:rsidRDefault="00D31190" w:rsidP="00D31190">
      <w:pPr>
        <w:pStyle w:val="Zkladntext37"/>
        <w:shd w:val="clear" w:color="auto" w:fill="auto"/>
        <w:spacing w:after="235" w:line="264" w:lineRule="exact"/>
        <w:ind w:left="700" w:right="20" w:hanging="680"/>
      </w:pPr>
    </w:p>
    <w:p w:rsidR="00D31190" w:rsidRDefault="00D31190" w:rsidP="00D31190">
      <w:pPr>
        <w:pStyle w:val="Zhlavie40"/>
        <w:keepNext/>
        <w:keepLines/>
        <w:shd w:val="clear" w:color="auto" w:fill="auto"/>
        <w:spacing w:after="88" w:line="270" w:lineRule="exact"/>
        <w:ind w:left="3260"/>
      </w:pPr>
      <w:r>
        <w:t>VII. Odstúpenie od zmluvy</w:t>
      </w:r>
    </w:p>
    <w:p w:rsidR="00D31190" w:rsidRDefault="00D31190" w:rsidP="00D31190">
      <w:pPr>
        <w:pStyle w:val="Zkladntext37"/>
        <w:numPr>
          <w:ilvl w:val="0"/>
          <w:numId w:val="17"/>
        </w:numPr>
        <w:shd w:val="clear" w:color="auto" w:fill="auto"/>
        <w:tabs>
          <w:tab w:val="left" w:pos="697"/>
        </w:tabs>
        <w:spacing w:line="264" w:lineRule="exact"/>
        <w:ind w:left="700" w:hanging="680"/>
      </w:pPr>
      <w:r>
        <w:t>Odstúpenie objednávateľa od zmluvy.</w:t>
      </w:r>
    </w:p>
    <w:p w:rsidR="00D31190" w:rsidRDefault="00D31190" w:rsidP="00D31190">
      <w:pPr>
        <w:pStyle w:val="Zkladntext37"/>
        <w:numPr>
          <w:ilvl w:val="0"/>
          <w:numId w:val="18"/>
        </w:numPr>
        <w:shd w:val="clear" w:color="auto" w:fill="auto"/>
        <w:tabs>
          <w:tab w:val="left" w:pos="711"/>
        </w:tabs>
        <w:spacing w:line="264" w:lineRule="exact"/>
        <w:ind w:left="700" w:hanging="680"/>
      </w:pPr>
      <w:r>
        <w:t>Odstúpenie od zmluvy musí byť oznámené zhotoviteľovi písomne.</w:t>
      </w:r>
    </w:p>
    <w:p w:rsidR="00D31190" w:rsidRDefault="00D31190" w:rsidP="00D31190">
      <w:pPr>
        <w:pStyle w:val="Zkladntext37"/>
        <w:numPr>
          <w:ilvl w:val="0"/>
          <w:numId w:val="18"/>
        </w:numPr>
        <w:shd w:val="clear" w:color="auto" w:fill="auto"/>
        <w:tabs>
          <w:tab w:val="left" w:pos="697"/>
        </w:tabs>
        <w:spacing w:line="264" w:lineRule="exact"/>
        <w:ind w:left="700" w:right="20" w:hanging="680"/>
      </w:pPr>
      <w:r>
        <w:t>Objednávateľ môže odstúpiť od zmluvy v prípadoch, ktoré stanovuje zmluva, alebo Obchodný zákonník (§ 344 a nasl. Obeh. z.).</w:t>
      </w:r>
    </w:p>
    <w:p w:rsidR="00D31190" w:rsidRDefault="00D31190" w:rsidP="00D31190">
      <w:pPr>
        <w:pStyle w:val="Zkladntext37"/>
        <w:numPr>
          <w:ilvl w:val="0"/>
          <w:numId w:val="18"/>
        </w:numPr>
        <w:shd w:val="clear" w:color="auto" w:fill="auto"/>
        <w:tabs>
          <w:tab w:val="left" w:pos="702"/>
        </w:tabs>
        <w:spacing w:line="264" w:lineRule="exact"/>
        <w:ind w:left="700" w:right="20" w:hanging="680"/>
      </w:pPr>
      <w:r>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rsidR="00D31190" w:rsidRDefault="00D31190" w:rsidP="00EF3418">
      <w:pPr>
        <w:pStyle w:val="Zkladntext37"/>
        <w:numPr>
          <w:ilvl w:val="0"/>
          <w:numId w:val="18"/>
        </w:numPr>
        <w:shd w:val="clear" w:color="auto" w:fill="auto"/>
        <w:tabs>
          <w:tab w:val="left" w:pos="709"/>
        </w:tabs>
        <w:spacing w:line="264" w:lineRule="exact"/>
        <w:ind w:left="700" w:hanging="700"/>
        <w:jc w:val="left"/>
      </w:pPr>
      <w:r>
        <w:t>Ak ide o nepodstatné porušenie zmluvy, objednávateľ môže odstúpiť od zmluvy len v prípade, ak</w:t>
      </w:r>
      <w:r w:rsidR="00EF3418">
        <w:t xml:space="preserve"> </w:t>
      </w:r>
      <w:r>
        <w:t>je určená dostatočná primeraná lehota na splnenie záväzku a zhotoviteľ svoj záväzok nesplní.</w:t>
      </w:r>
    </w:p>
    <w:p w:rsidR="00D31190" w:rsidRDefault="00D31190" w:rsidP="00D31190">
      <w:pPr>
        <w:pStyle w:val="Zkladntext37"/>
        <w:numPr>
          <w:ilvl w:val="0"/>
          <w:numId w:val="18"/>
        </w:numPr>
        <w:shd w:val="clear" w:color="auto" w:fill="auto"/>
        <w:tabs>
          <w:tab w:val="left" w:pos="697"/>
        </w:tabs>
        <w:spacing w:line="264" w:lineRule="exact"/>
        <w:ind w:left="700" w:hanging="680"/>
      </w:pPr>
      <w:r>
        <w:t>Objednávateľ môže odstúpiť od zmluvy, ak:</w:t>
      </w:r>
    </w:p>
    <w:p w:rsidR="00D31190" w:rsidRDefault="00D31190" w:rsidP="00D31190">
      <w:pPr>
        <w:pStyle w:val="Zkladntext37"/>
        <w:numPr>
          <w:ilvl w:val="0"/>
          <w:numId w:val="19"/>
        </w:numPr>
        <w:shd w:val="clear" w:color="auto" w:fill="auto"/>
        <w:tabs>
          <w:tab w:val="left" w:pos="964"/>
        </w:tabs>
        <w:spacing w:line="264" w:lineRule="exact"/>
        <w:ind w:left="700" w:firstLine="0"/>
        <w:jc w:val="left"/>
      </w:pPr>
      <w:r>
        <w:t>bol na majetok zhotoviteľa vyhlásený konkurz,</w:t>
      </w:r>
    </w:p>
    <w:p w:rsidR="00D31190" w:rsidRDefault="00D31190" w:rsidP="00D31190">
      <w:pPr>
        <w:pStyle w:val="Zkladntext37"/>
        <w:numPr>
          <w:ilvl w:val="0"/>
          <w:numId w:val="19"/>
        </w:numPr>
        <w:shd w:val="clear" w:color="auto" w:fill="auto"/>
        <w:tabs>
          <w:tab w:val="left" w:pos="969"/>
        </w:tabs>
        <w:spacing w:line="264" w:lineRule="exact"/>
        <w:ind w:left="700" w:firstLine="0"/>
        <w:jc w:val="left"/>
      </w:pPr>
      <w:r>
        <w:t>bolo proti zhotoviteľovi začaté konkurzné, alebo vyrovnávacie konanie,</w:t>
      </w:r>
    </w:p>
    <w:p w:rsidR="00D31190" w:rsidRDefault="00D31190" w:rsidP="00D31190">
      <w:pPr>
        <w:pStyle w:val="Zkladntext37"/>
        <w:numPr>
          <w:ilvl w:val="0"/>
          <w:numId w:val="19"/>
        </w:numPr>
        <w:shd w:val="clear" w:color="auto" w:fill="auto"/>
        <w:tabs>
          <w:tab w:val="left" w:pos="974"/>
        </w:tabs>
        <w:spacing w:line="264" w:lineRule="exact"/>
        <w:ind w:left="700" w:firstLine="0"/>
        <w:jc w:val="left"/>
      </w:pPr>
      <w:r>
        <w:t>bol proti zhotoviteľovi pre nedostatok majetku zamietnutý návrh na vyhlásenie konkurzu,</w:t>
      </w:r>
    </w:p>
    <w:p w:rsidR="00D31190" w:rsidRDefault="00D31190" w:rsidP="00D31190">
      <w:pPr>
        <w:pStyle w:val="Zkladntext37"/>
        <w:numPr>
          <w:ilvl w:val="0"/>
          <w:numId w:val="19"/>
        </w:numPr>
        <w:shd w:val="clear" w:color="auto" w:fill="auto"/>
        <w:tabs>
          <w:tab w:val="left" w:pos="964"/>
        </w:tabs>
        <w:spacing w:line="264" w:lineRule="exact"/>
        <w:ind w:left="700" w:firstLine="0"/>
        <w:jc w:val="left"/>
      </w:pPr>
      <w:r>
        <w:t>zhotoviteľ ako právnická osoba, ktorá je oprávnená podnikať, je v likvidácii.</w:t>
      </w:r>
    </w:p>
    <w:p w:rsidR="00D31190" w:rsidRDefault="00D31190" w:rsidP="00D31190">
      <w:pPr>
        <w:pStyle w:val="Zkladntext37"/>
        <w:numPr>
          <w:ilvl w:val="0"/>
          <w:numId w:val="18"/>
        </w:numPr>
        <w:shd w:val="clear" w:color="auto" w:fill="auto"/>
        <w:tabs>
          <w:tab w:val="left" w:pos="697"/>
        </w:tabs>
        <w:spacing w:line="264" w:lineRule="exact"/>
        <w:ind w:left="700" w:hanging="680"/>
      </w:pPr>
      <w:r>
        <w:t>Vykonané práce sa vyúčtujú po odpočte pohľadávok objednávateľa.</w:t>
      </w:r>
    </w:p>
    <w:p w:rsidR="00D31190" w:rsidRDefault="00D31190" w:rsidP="00D31190">
      <w:pPr>
        <w:pStyle w:val="Zkladntext37"/>
        <w:numPr>
          <w:ilvl w:val="0"/>
          <w:numId w:val="18"/>
        </w:numPr>
        <w:shd w:val="clear" w:color="auto" w:fill="auto"/>
        <w:tabs>
          <w:tab w:val="left" w:pos="697"/>
        </w:tabs>
        <w:spacing w:line="264" w:lineRule="exact"/>
        <w:ind w:left="700" w:right="20" w:hanging="680"/>
      </w:pPr>
      <w:r>
        <w:lastRenderedPageBreak/>
        <w:t>Pre pokračovanie prác na predmete zmluvy si môže objednávateľ nárokovať za primeranú úhradu zhotoviteľom vybudované zariadenia, lešenia a iné vybavenie, ktoré sa už nachádzajú na stavenisku, ako i dodané hmoty a stavebné dielce.</w:t>
      </w:r>
    </w:p>
    <w:p w:rsidR="00D31190" w:rsidRDefault="00D31190" w:rsidP="00D31190">
      <w:pPr>
        <w:pStyle w:val="Zkladntext37"/>
        <w:numPr>
          <w:ilvl w:val="0"/>
          <w:numId w:val="18"/>
        </w:numPr>
        <w:shd w:val="clear" w:color="auto" w:fill="auto"/>
        <w:tabs>
          <w:tab w:val="left" w:pos="678"/>
        </w:tabs>
        <w:spacing w:line="264" w:lineRule="exact"/>
        <w:ind w:left="700" w:right="20" w:hanging="680"/>
      </w:pPr>
      <w:r>
        <w:t>Objednávateľ je povinný zhotoviteľovi predložiť kalkuláciu vzniknutých dodatočných nákladov a svoje ďalšie nároky súvisiace s odstúpením od zmluvy.</w:t>
      </w:r>
    </w:p>
    <w:p w:rsidR="00D31190" w:rsidRDefault="00D31190" w:rsidP="00D31190">
      <w:pPr>
        <w:pStyle w:val="Zkladntext37"/>
        <w:numPr>
          <w:ilvl w:val="0"/>
          <w:numId w:val="20"/>
        </w:numPr>
        <w:shd w:val="clear" w:color="auto" w:fill="auto"/>
        <w:tabs>
          <w:tab w:val="left" w:pos="726"/>
        </w:tabs>
        <w:spacing w:line="264" w:lineRule="exact"/>
        <w:ind w:left="700" w:right="20" w:hanging="680"/>
      </w:pPr>
      <w:r>
        <w:t>Zhotoviteľ je povinný do 14 dní od účinnosti odstúpenia od zmluvy pripraviť vykonané práce na prevzatie a požiadať o ich prevzatie. Súčasne je povinný predložiť overiteľné vyúčtovanie vykonaných prác a dodávok.</w:t>
      </w:r>
    </w:p>
    <w:p w:rsidR="00D31190" w:rsidRDefault="00D31190" w:rsidP="00D31190">
      <w:pPr>
        <w:pStyle w:val="Zkladntext37"/>
        <w:numPr>
          <w:ilvl w:val="0"/>
          <w:numId w:val="20"/>
        </w:numPr>
        <w:shd w:val="clear" w:color="auto" w:fill="auto"/>
        <w:tabs>
          <w:tab w:val="left" w:pos="726"/>
        </w:tabs>
        <w:spacing w:line="264" w:lineRule="exact"/>
        <w:ind w:left="700" w:right="20" w:hanging="680"/>
      </w:pPr>
      <w:r>
        <w:t>Ak vzniklo objednávateľovi právo na zaplatenie zmluvnej pokuty z dôvodu omeškania (platby alebo dielčieho termínu odovzdania) ešte pred odstúpením od zmluvy, môže požadovať jej zaplatenie len za dobu do odstúpenia od zmluvy.</w:t>
      </w:r>
    </w:p>
    <w:p w:rsidR="00D31190" w:rsidRDefault="00D31190" w:rsidP="00D31190">
      <w:pPr>
        <w:pStyle w:val="Zkladntext37"/>
        <w:shd w:val="clear" w:color="auto" w:fill="auto"/>
        <w:tabs>
          <w:tab w:val="left" w:pos="726"/>
        </w:tabs>
        <w:spacing w:line="264" w:lineRule="exact"/>
        <w:ind w:left="700" w:right="20" w:firstLine="0"/>
      </w:pPr>
    </w:p>
    <w:p w:rsidR="00D31190" w:rsidRDefault="00D31190" w:rsidP="00D31190">
      <w:pPr>
        <w:pStyle w:val="Zkladntext37"/>
        <w:numPr>
          <w:ilvl w:val="0"/>
          <w:numId w:val="17"/>
        </w:numPr>
        <w:shd w:val="clear" w:color="auto" w:fill="auto"/>
        <w:tabs>
          <w:tab w:val="left" w:pos="702"/>
        </w:tabs>
        <w:spacing w:line="264" w:lineRule="exact"/>
        <w:ind w:left="700" w:hanging="680"/>
      </w:pPr>
      <w:r>
        <w:t>Odstúpenie zhotoviteľa od zmluvy.</w:t>
      </w:r>
    </w:p>
    <w:p w:rsidR="00D31190" w:rsidRDefault="00D31190" w:rsidP="00D31190">
      <w:pPr>
        <w:pStyle w:val="Zkladntext37"/>
        <w:numPr>
          <w:ilvl w:val="0"/>
          <w:numId w:val="21"/>
        </w:numPr>
        <w:shd w:val="clear" w:color="auto" w:fill="auto"/>
        <w:tabs>
          <w:tab w:val="left" w:pos="702"/>
        </w:tabs>
        <w:spacing w:line="264" w:lineRule="exact"/>
        <w:ind w:left="700" w:right="20" w:hanging="680"/>
      </w:pPr>
      <w:r>
        <w:t>Odstúpenie od zmluvy (§ 345 a § 346 Obchodného zákonníka) musí byť vždy oznámené objednávateľovi písomne.</w:t>
      </w:r>
    </w:p>
    <w:p w:rsidR="00D31190" w:rsidRDefault="00D31190" w:rsidP="00D31190">
      <w:pPr>
        <w:pStyle w:val="Zkladntext37"/>
        <w:numPr>
          <w:ilvl w:val="0"/>
          <w:numId w:val="21"/>
        </w:numPr>
        <w:shd w:val="clear" w:color="auto" w:fill="auto"/>
        <w:tabs>
          <w:tab w:val="left" w:pos="687"/>
        </w:tabs>
        <w:spacing w:line="264" w:lineRule="exact"/>
        <w:ind w:left="700" w:right="20" w:hanging="680"/>
      </w:pPr>
      <w:r>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rsidR="00D31190" w:rsidRDefault="00D31190" w:rsidP="00D31190">
      <w:pPr>
        <w:pStyle w:val="Zkladntext37"/>
        <w:numPr>
          <w:ilvl w:val="0"/>
          <w:numId w:val="21"/>
        </w:numPr>
        <w:shd w:val="clear" w:color="auto" w:fill="auto"/>
        <w:tabs>
          <w:tab w:val="left" w:pos="692"/>
        </w:tabs>
        <w:spacing w:line="264" w:lineRule="exact"/>
        <w:ind w:left="700" w:hanging="680"/>
      </w:pPr>
      <w:r>
        <w:t>Zhotoviteľ môže od zmluvy odstúpiť, ak objednávateľ:</w:t>
      </w:r>
    </w:p>
    <w:p w:rsidR="00D31190" w:rsidRDefault="00D31190" w:rsidP="00D31190">
      <w:pPr>
        <w:pStyle w:val="Zkladntext37"/>
        <w:numPr>
          <w:ilvl w:val="0"/>
          <w:numId w:val="19"/>
        </w:numPr>
        <w:shd w:val="clear" w:color="auto" w:fill="auto"/>
        <w:tabs>
          <w:tab w:val="left" w:pos="810"/>
        </w:tabs>
        <w:spacing w:line="264" w:lineRule="exact"/>
        <w:ind w:left="700" w:firstLine="0"/>
        <w:jc w:val="left"/>
      </w:pPr>
      <w:r>
        <w:t>je v omeškaní s odovzdaním staveniska viac ako tri mesiace</w:t>
      </w:r>
    </w:p>
    <w:p w:rsidR="00D31190" w:rsidRDefault="00D31190" w:rsidP="00D31190">
      <w:pPr>
        <w:pStyle w:val="Zkladntext37"/>
        <w:shd w:val="clear" w:color="auto" w:fill="auto"/>
        <w:spacing w:line="264" w:lineRule="exact"/>
        <w:ind w:left="700" w:firstLine="0"/>
        <w:jc w:val="left"/>
      </w:pPr>
      <w:r>
        <w:t>-je v omeškaní s úhradou dohodnutej platby po dobu viac ako tri mesiace.</w:t>
      </w:r>
    </w:p>
    <w:p w:rsidR="00D31190" w:rsidRDefault="00D31190" w:rsidP="00D31190">
      <w:pPr>
        <w:pStyle w:val="Zkladntext37"/>
        <w:numPr>
          <w:ilvl w:val="0"/>
          <w:numId w:val="21"/>
        </w:numPr>
        <w:shd w:val="clear" w:color="auto" w:fill="auto"/>
        <w:tabs>
          <w:tab w:val="left" w:pos="697"/>
        </w:tabs>
        <w:spacing w:line="264" w:lineRule="exact"/>
        <w:ind w:left="700" w:right="20" w:hanging="680"/>
      </w:pPr>
      <w:r>
        <w:t>Zhotoviteľ môže odstúpiť od zmluvy, ak objednávateľovi písomne bezvýsledne určil dodatočnú primeranú lehotu na splnenie záväzkov vyplývajúcich zo zmluvy (ak tieto neplní)</w:t>
      </w:r>
    </w:p>
    <w:p w:rsidR="00D31190" w:rsidRDefault="00D31190" w:rsidP="00D31190">
      <w:pPr>
        <w:pStyle w:val="Zkladntext37"/>
        <w:shd w:val="clear" w:color="auto" w:fill="auto"/>
        <w:tabs>
          <w:tab w:val="left" w:pos="697"/>
        </w:tabs>
        <w:spacing w:line="264" w:lineRule="exact"/>
        <w:ind w:right="20" w:firstLine="0"/>
      </w:pPr>
    </w:p>
    <w:p w:rsidR="00EF3418" w:rsidRDefault="00EF3418" w:rsidP="00D31190">
      <w:pPr>
        <w:pStyle w:val="Zkladntext37"/>
        <w:shd w:val="clear" w:color="auto" w:fill="auto"/>
        <w:tabs>
          <w:tab w:val="left" w:pos="697"/>
        </w:tabs>
        <w:spacing w:line="264" w:lineRule="exact"/>
        <w:ind w:right="20" w:firstLine="0"/>
      </w:pPr>
    </w:p>
    <w:p w:rsidR="00D31190" w:rsidRDefault="00D31190" w:rsidP="00D31190">
      <w:pPr>
        <w:pStyle w:val="Zhlavie40"/>
        <w:keepNext/>
        <w:keepLines/>
        <w:shd w:val="clear" w:color="auto" w:fill="auto"/>
        <w:spacing w:after="88" w:line="270" w:lineRule="exact"/>
        <w:ind w:left="3260"/>
      </w:pPr>
      <w:r>
        <w:t>VIII. Zodpovednosť za škody</w:t>
      </w:r>
    </w:p>
    <w:p w:rsidR="00D31190" w:rsidRDefault="00D31190" w:rsidP="00D31190">
      <w:pPr>
        <w:pStyle w:val="Zkladntext37"/>
        <w:numPr>
          <w:ilvl w:val="0"/>
          <w:numId w:val="22"/>
        </w:numPr>
        <w:shd w:val="clear" w:color="auto" w:fill="auto"/>
        <w:tabs>
          <w:tab w:val="left" w:pos="692"/>
        </w:tabs>
        <w:spacing w:after="98" w:line="220" w:lineRule="exact"/>
        <w:ind w:left="640" w:hanging="620"/>
      </w:pPr>
      <w:r>
        <w:t>Zhotoviteľ zodpovedá za škodu spôsobenú počas výstavby diela na majetku objednávateľa.</w:t>
      </w:r>
    </w:p>
    <w:p w:rsidR="00D31190" w:rsidRDefault="00D31190" w:rsidP="00D31190">
      <w:pPr>
        <w:pStyle w:val="Zkladntext37"/>
        <w:numPr>
          <w:ilvl w:val="0"/>
          <w:numId w:val="22"/>
        </w:numPr>
        <w:shd w:val="clear" w:color="auto" w:fill="auto"/>
        <w:tabs>
          <w:tab w:val="left" w:pos="692"/>
        </w:tabs>
        <w:spacing w:after="52" w:line="264" w:lineRule="exact"/>
        <w:ind w:left="640" w:right="20" w:hanging="620"/>
      </w:pPr>
      <w:r>
        <w:t>Zhotoviteľ sa zaväzuje vykonať s prihliadnutím na okolnosti prípadu všetky opatrenia, potrebné na odvrátenie škody alebo na jej zmiernenie.</w:t>
      </w:r>
    </w:p>
    <w:p w:rsidR="00D31190" w:rsidRDefault="00D31190" w:rsidP="00D31190">
      <w:pPr>
        <w:pStyle w:val="Zkladntext37"/>
        <w:numPr>
          <w:ilvl w:val="0"/>
          <w:numId w:val="22"/>
        </w:numPr>
        <w:shd w:val="clear" w:color="auto" w:fill="auto"/>
        <w:tabs>
          <w:tab w:val="left" w:pos="692"/>
        </w:tabs>
        <w:spacing w:after="64"/>
        <w:ind w:left="640" w:right="20" w:hanging="620"/>
      </w:pPr>
      <w:r>
        <w:t>Každá zmluvná strana, ktorá poruší povinnosť zo záväzkového vzťahu, je zodpovedná za škodu spôsobenú druhej strane.</w:t>
      </w:r>
    </w:p>
    <w:p w:rsidR="00D31190" w:rsidRDefault="00D31190" w:rsidP="00D31190">
      <w:pPr>
        <w:pStyle w:val="Zkladntext37"/>
        <w:numPr>
          <w:ilvl w:val="0"/>
          <w:numId w:val="22"/>
        </w:numPr>
        <w:shd w:val="clear" w:color="auto" w:fill="auto"/>
        <w:tabs>
          <w:tab w:val="left" w:pos="692"/>
        </w:tabs>
        <w:spacing w:after="60" w:line="269" w:lineRule="exact"/>
        <w:ind w:left="640" w:right="20" w:hanging="620"/>
      </w:pPr>
      <w:r>
        <w:t>Každá zmluvná strana zodpovedá za škodu spôsobenú druhej strane aj porušením povinnosti stanovenej Obchodným zákonníkom (§ 757 Obchodného zákonníka. Pre zodpovednosť za škodu spôsobenú porušením povinností ustanovených týmto zákonom platia obdobne ustanovenia § 373 a nasl.).</w:t>
      </w:r>
    </w:p>
    <w:p w:rsidR="00D31190" w:rsidRDefault="00D31190" w:rsidP="00D31190">
      <w:pPr>
        <w:pStyle w:val="Zkladntext37"/>
        <w:numPr>
          <w:ilvl w:val="0"/>
          <w:numId w:val="22"/>
        </w:numPr>
        <w:shd w:val="clear" w:color="auto" w:fill="auto"/>
        <w:tabs>
          <w:tab w:val="left" w:pos="687"/>
        </w:tabs>
        <w:spacing w:after="64" w:line="269" w:lineRule="exact"/>
        <w:ind w:left="640" w:right="20" w:hanging="620"/>
      </w:pPr>
      <w:r>
        <w:t>Zmluvná strana, ktorá spôsobila škodu druhej zmluvnej strane spôsobom uvedeným v od stavcoch 8.3 a 8.4., zbaví sa zodpovednosti, ak preukáže, že škoda bola spôsobená okolnosťou, vylučujúcou zodpovednosť (§ 374, ods. 1 Obchodného zákonníka).</w:t>
      </w:r>
    </w:p>
    <w:p w:rsidR="00D31190" w:rsidRDefault="00D31190" w:rsidP="00D31190">
      <w:pPr>
        <w:pStyle w:val="Zkladntext37"/>
        <w:shd w:val="clear" w:color="auto" w:fill="auto"/>
        <w:tabs>
          <w:tab w:val="left" w:pos="697"/>
        </w:tabs>
        <w:spacing w:line="264" w:lineRule="exact"/>
        <w:ind w:right="20" w:firstLine="0"/>
      </w:pPr>
    </w:p>
    <w:p w:rsidR="00D31190" w:rsidRDefault="00D31190" w:rsidP="00D31190">
      <w:pPr>
        <w:pStyle w:val="Zkladntext37"/>
        <w:numPr>
          <w:ilvl w:val="0"/>
          <w:numId w:val="22"/>
        </w:numPr>
        <w:shd w:val="clear" w:color="auto" w:fill="auto"/>
        <w:tabs>
          <w:tab w:val="left" w:pos="687"/>
        </w:tabs>
        <w:spacing w:after="60" w:line="264" w:lineRule="exact"/>
        <w:ind w:left="640" w:right="20" w:hanging="620"/>
      </w:pPr>
      <w:r>
        <w:t>Ak vznikne škoda na vykonaných prácach a materiáloch v období, v ktorom je zhotoviteľ povinný sa o ne starať, zhotoviteľ odstráni škody na vlastné náklady, aby vykonané práce a materiály boli uvedené do pôvodného stavu.</w:t>
      </w:r>
    </w:p>
    <w:p w:rsidR="00D31190" w:rsidRDefault="00D31190" w:rsidP="00D31190">
      <w:pPr>
        <w:pStyle w:val="Zkladntext37"/>
        <w:numPr>
          <w:ilvl w:val="0"/>
          <w:numId w:val="22"/>
        </w:numPr>
        <w:shd w:val="clear" w:color="auto" w:fill="auto"/>
        <w:tabs>
          <w:tab w:val="left" w:pos="687"/>
        </w:tabs>
        <w:spacing w:after="60" w:line="264" w:lineRule="exact"/>
        <w:ind w:left="640" w:right="20" w:hanging="620"/>
      </w:pPr>
      <w:r>
        <w:t>Ak vznikne škoda neoprávneným vstupom zhotoviteľa na pozemky tretích osôb alebo ich poškodením v dôsledku odobratia alebo skladovania zeminy alebo iných predmetov, príp. svojvoľným uzavretím ciest, vodných tokov alebo porušením inžinierskych sietí, zodpovedá za túto škodu zhotoviteľ.</w:t>
      </w:r>
    </w:p>
    <w:p w:rsidR="00D31190" w:rsidRDefault="00D31190" w:rsidP="00D31190">
      <w:pPr>
        <w:pStyle w:val="Zkladntext37"/>
        <w:numPr>
          <w:ilvl w:val="0"/>
          <w:numId w:val="22"/>
        </w:numPr>
        <w:shd w:val="clear" w:color="auto" w:fill="auto"/>
        <w:tabs>
          <w:tab w:val="left" w:pos="687"/>
        </w:tabs>
        <w:spacing w:after="415" w:line="264" w:lineRule="exact"/>
        <w:ind w:left="640" w:right="20" w:hanging="620"/>
      </w:pPr>
      <w:r>
        <w:t>Zhotoviteľ zodpovedá za škodu na diele spôsobenú vlastným zavinením počas svojich pracovných postupov pri odstraňovaní vád v rámci zodpovednosti za chyby alebo záruky, ako aj za škodu spôsobenú tými, ktorých použil na realizáciu diela.</w:t>
      </w:r>
    </w:p>
    <w:p w:rsidR="00D31190" w:rsidRDefault="00D31190" w:rsidP="00D31190">
      <w:pPr>
        <w:pStyle w:val="Zhlavie40"/>
        <w:keepNext/>
        <w:keepLines/>
        <w:shd w:val="clear" w:color="auto" w:fill="auto"/>
        <w:spacing w:after="93" w:line="270" w:lineRule="exact"/>
        <w:ind w:left="4000"/>
      </w:pPr>
      <w:bookmarkStart w:id="34" w:name="bookmark12"/>
      <w:r>
        <w:lastRenderedPageBreak/>
        <w:t>IX. Zmluvné pokuty</w:t>
      </w:r>
      <w:bookmarkEnd w:id="34"/>
    </w:p>
    <w:p w:rsidR="00D31190" w:rsidRDefault="00D31190" w:rsidP="00D31190">
      <w:pPr>
        <w:pStyle w:val="Zkladntext37"/>
        <w:numPr>
          <w:ilvl w:val="0"/>
          <w:numId w:val="23"/>
        </w:numPr>
        <w:shd w:val="clear" w:color="auto" w:fill="auto"/>
        <w:tabs>
          <w:tab w:val="left" w:pos="462"/>
        </w:tabs>
        <w:spacing w:line="264" w:lineRule="exact"/>
        <w:ind w:left="640" w:right="20" w:hanging="620"/>
      </w:pPr>
      <w:r>
        <w:t xml:space="preserve">  Zhotoviteľ zodpovedá za škodu na diele spôsobenú vlastným zavinením počas svojich pracovných postupov pri odstraňovaní vád v rámci zodpovednosti za chyby alebo záruky, ako aj za škodu spôsobenú tými, ktorých použil na realizáciu diela.</w:t>
      </w:r>
      <w:r w:rsidRPr="008402ED">
        <w:t xml:space="preserve"> </w:t>
      </w:r>
      <w:r>
        <w:t>Zhotoviteľ je povinný zaplatiť objednávateľovi za omeškanie s termínom dokončenia zhotovenia diela zmluvnú pokutu vo výške 0,5 % z ceny diela s DPH  za každý aj započatý deň omeškania, ak toto omeškania vzniklo z dôvodov na strane zhotoviteľa.</w:t>
      </w:r>
    </w:p>
    <w:p w:rsidR="00D31190" w:rsidRDefault="00D31190" w:rsidP="00D31190">
      <w:pPr>
        <w:pStyle w:val="Zkladntext37"/>
        <w:numPr>
          <w:ilvl w:val="0"/>
          <w:numId w:val="23"/>
        </w:numPr>
        <w:shd w:val="clear" w:color="auto" w:fill="auto"/>
        <w:tabs>
          <w:tab w:val="left" w:pos="462"/>
        </w:tabs>
        <w:spacing w:line="264" w:lineRule="exact"/>
        <w:ind w:left="640" w:right="20" w:hanging="620"/>
      </w:pPr>
      <w:r>
        <w:t xml:space="preserve">   V prípade nedodržania požiadavky objednávateľa uvedenej v článku IV. bod 4.9. tejto zmluvy zapísaného v stavebnom denníku ani po 2. výzve týkajúcej sa čistoty na stavenisku, neobmedzovania prístupu obyvateľom do priľahlej bytovej obytnej zóny a inej činnosti súvisiacej s výstavbou v rozpore s ZoD, má objednávateľ právo uplatnenia zmluvnej pokuty vo výške 500 € za každú nerešpektovanú písomnú výzvu.</w:t>
      </w:r>
    </w:p>
    <w:p w:rsidR="00D31190" w:rsidRDefault="00D31190" w:rsidP="00D31190">
      <w:pPr>
        <w:pStyle w:val="Zkladntext37"/>
        <w:numPr>
          <w:ilvl w:val="0"/>
          <w:numId w:val="23"/>
        </w:numPr>
        <w:shd w:val="clear" w:color="auto" w:fill="auto"/>
        <w:tabs>
          <w:tab w:val="left" w:pos="466"/>
        </w:tabs>
        <w:spacing w:line="264" w:lineRule="exact"/>
        <w:ind w:left="580" w:right="20" w:hanging="580"/>
      </w:pPr>
      <w:r>
        <w:t xml:space="preserve">   Zhotoviteľ je povinný zaplatiť objednávateľovi za omeškanie s termínom odstránenia chýb a   nedorobkov zmluvnú pokutu vo výške 0,1% za každý deň omeškania z ceny diela, ak toto omeškanie vzniklo z dôvodov na strane zhotoviteľa.</w:t>
      </w:r>
    </w:p>
    <w:p w:rsidR="00D31190" w:rsidRDefault="00D31190" w:rsidP="00D31190">
      <w:pPr>
        <w:pStyle w:val="Zkladntext37"/>
        <w:numPr>
          <w:ilvl w:val="0"/>
          <w:numId w:val="23"/>
        </w:numPr>
        <w:shd w:val="clear" w:color="auto" w:fill="auto"/>
        <w:tabs>
          <w:tab w:val="left" w:pos="466"/>
        </w:tabs>
        <w:spacing w:line="264" w:lineRule="exact"/>
        <w:ind w:left="580" w:right="20" w:hanging="580"/>
      </w:pPr>
      <w:r>
        <w:t xml:space="preserve">  V prípade nedodržania termínu splatnosti faktúry na strane objednávateľa uhradí tento zmluvnú pokutu vo výške 0,5 % z fakturovanej sumy za každý aj započatý deň omeškania.</w:t>
      </w:r>
    </w:p>
    <w:p w:rsidR="00D31190" w:rsidRDefault="00D31190" w:rsidP="00D31190">
      <w:pPr>
        <w:pStyle w:val="Zkladntext37"/>
        <w:numPr>
          <w:ilvl w:val="0"/>
          <w:numId w:val="23"/>
        </w:numPr>
        <w:shd w:val="clear" w:color="auto" w:fill="auto"/>
        <w:tabs>
          <w:tab w:val="left" w:pos="485"/>
        </w:tabs>
        <w:spacing w:line="264" w:lineRule="exact"/>
        <w:ind w:left="580" w:right="20" w:hanging="580"/>
      </w:pPr>
      <w:r>
        <w:t xml:space="preserve">  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konečnej faktúry .</w:t>
      </w:r>
    </w:p>
    <w:p w:rsidR="00D31190" w:rsidRDefault="00D31190" w:rsidP="00D31190">
      <w:pPr>
        <w:pStyle w:val="Zkladntext37"/>
        <w:shd w:val="clear" w:color="auto" w:fill="auto"/>
        <w:tabs>
          <w:tab w:val="left" w:pos="485"/>
        </w:tabs>
        <w:spacing w:line="264" w:lineRule="exact"/>
        <w:ind w:right="20" w:firstLine="0"/>
      </w:pPr>
    </w:p>
    <w:p w:rsidR="00D31190" w:rsidRDefault="00D31190" w:rsidP="00D31190">
      <w:pPr>
        <w:pStyle w:val="Zkladntext37"/>
        <w:shd w:val="clear" w:color="auto" w:fill="auto"/>
        <w:tabs>
          <w:tab w:val="left" w:pos="485"/>
        </w:tabs>
        <w:spacing w:line="264" w:lineRule="exact"/>
        <w:ind w:right="20" w:firstLine="0"/>
      </w:pPr>
    </w:p>
    <w:p w:rsidR="00D31190" w:rsidRDefault="00D31190" w:rsidP="00D31190">
      <w:pPr>
        <w:pStyle w:val="Zhlavie40"/>
        <w:keepNext/>
        <w:keepLines/>
        <w:shd w:val="clear" w:color="auto" w:fill="auto"/>
        <w:spacing w:after="93" w:line="270" w:lineRule="exact"/>
        <w:ind w:left="2320"/>
      </w:pPr>
      <w:r>
        <w:t>X. Odovzdávanie a preberanie predmetu zmluvy</w:t>
      </w:r>
    </w:p>
    <w:p w:rsidR="00D31190" w:rsidRDefault="00D31190" w:rsidP="00D31190">
      <w:pPr>
        <w:pStyle w:val="Zkladntext37"/>
        <w:numPr>
          <w:ilvl w:val="0"/>
          <w:numId w:val="24"/>
        </w:numPr>
        <w:shd w:val="clear" w:color="auto" w:fill="auto"/>
        <w:tabs>
          <w:tab w:val="left" w:pos="653"/>
        </w:tabs>
        <w:spacing w:line="264" w:lineRule="exact"/>
        <w:ind w:left="580" w:right="20" w:hanging="580"/>
      </w:pPr>
      <w:r>
        <w:t xml:space="preserve">Dielo bude odovzdané ako celok na základe oznámenia - výzvy zhotoviteľa v termíne dohodnutom   </w:t>
      </w:r>
    </w:p>
    <w:p w:rsidR="00D31190" w:rsidRDefault="00D31190" w:rsidP="00D31190">
      <w:pPr>
        <w:pStyle w:val="Zkladntext37"/>
        <w:shd w:val="clear" w:color="auto" w:fill="auto"/>
        <w:tabs>
          <w:tab w:val="left" w:pos="653"/>
        </w:tabs>
        <w:spacing w:line="264" w:lineRule="exact"/>
        <w:ind w:left="580" w:right="20" w:firstLine="0"/>
      </w:pPr>
      <w:r>
        <w:t xml:space="preserve"> písomnou formou, a to protokolom o odovzdaní a prevzatí diela.</w:t>
      </w:r>
    </w:p>
    <w:p w:rsidR="00D31190" w:rsidRDefault="00D31190" w:rsidP="00D31190">
      <w:pPr>
        <w:pStyle w:val="Zkladntext37"/>
        <w:numPr>
          <w:ilvl w:val="0"/>
          <w:numId w:val="24"/>
        </w:numPr>
        <w:shd w:val="clear" w:color="auto" w:fill="auto"/>
        <w:tabs>
          <w:tab w:val="left" w:pos="662"/>
        </w:tabs>
        <w:spacing w:line="264" w:lineRule="exact"/>
        <w:ind w:left="580" w:right="20" w:hanging="580"/>
      </w:pPr>
      <w:r>
        <w:t xml:space="preserve">Vypratanie staveniska je zhotoviteľ povinný vykonávať priebežne do ukončenia a odovzdania celého </w:t>
      </w:r>
    </w:p>
    <w:p w:rsidR="00D31190" w:rsidRDefault="00D31190" w:rsidP="00D31190">
      <w:pPr>
        <w:pStyle w:val="Zkladntext37"/>
        <w:shd w:val="clear" w:color="auto" w:fill="auto"/>
        <w:tabs>
          <w:tab w:val="left" w:pos="662"/>
        </w:tabs>
        <w:spacing w:line="264" w:lineRule="exact"/>
        <w:ind w:left="580" w:right="20" w:firstLine="0"/>
      </w:pPr>
      <w:r>
        <w:t xml:space="preserve"> diela.</w:t>
      </w:r>
    </w:p>
    <w:p w:rsidR="00D31190" w:rsidRDefault="00D31190" w:rsidP="00D31190">
      <w:pPr>
        <w:pStyle w:val="Zkladntext37"/>
        <w:numPr>
          <w:ilvl w:val="0"/>
          <w:numId w:val="24"/>
        </w:numPr>
        <w:shd w:val="clear" w:color="auto" w:fill="auto"/>
        <w:tabs>
          <w:tab w:val="left" w:pos="653"/>
        </w:tabs>
        <w:spacing w:line="264" w:lineRule="exact"/>
        <w:ind w:left="580" w:right="20" w:hanging="580"/>
      </w:pPr>
      <w:r>
        <w:t xml:space="preserve">Do 5 dní pred odovzdaním a prevzatím stavby je potrebné dokladovať dokumentáciu, ktorá je </w:t>
      </w:r>
    </w:p>
    <w:p w:rsidR="00D31190" w:rsidRDefault="00D31190" w:rsidP="00D31190">
      <w:pPr>
        <w:pStyle w:val="Zkladntext37"/>
        <w:shd w:val="clear" w:color="auto" w:fill="auto"/>
        <w:tabs>
          <w:tab w:val="left" w:pos="653"/>
        </w:tabs>
        <w:spacing w:line="264" w:lineRule="exact"/>
        <w:ind w:left="580" w:right="20" w:firstLine="0"/>
      </w:pPr>
      <w:r>
        <w:t xml:space="preserve"> podmieňujúcou pre začatie preberacieho konania.</w:t>
      </w:r>
    </w:p>
    <w:p w:rsidR="00D31190" w:rsidRDefault="00D31190" w:rsidP="00EF3418">
      <w:pPr>
        <w:pStyle w:val="Zkladntext37"/>
        <w:shd w:val="clear" w:color="auto" w:fill="auto"/>
        <w:spacing w:line="264" w:lineRule="exact"/>
        <w:ind w:left="1134" w:right="20" w:hanging="850"/>
      </w:pPr>
      <w:r>
        <w:t>10.3.1.</w:t>
      </w:r>
      <w:r w:rsidR="00EF3418">
        <w:t xml:space="preserve">     </w:t>
      </w:r>
      <w:r>
        <w:t>2x projekt skutočného vyhotovenia stavby v čistopise, a plán užívania .</w:t>
      </w:r>
    </w:p>
    <w:p w:rsidR="00D31190" w:rsidRDefault="00D31190" w:rsidP="00EF3418">
      <w:pPr>
        <w:pStyle w:val="Zkladntext37"/>
        <w:numPr>
          <w:ilvl w:val="0"/>
          <w:numId w:val="25"/>
        </w:numPr>
        <w:shd w:val="clear" w:color="auto" w:fill="auto"/>
        <w:tabs>
          <w:tab w:val="left" w:pos="677"/>
        </w:tabs>
        <w:spacing w:line="264" w:lineRule="exact"/>
        <w:ind w:left="1134" w:hanging="850"/>
      </w:pPr>
      <w:r>
        <w:t>Stavebný denník - lx.</w:t>
      </w:r>
    </w:p>
    <w:p w:rsidR="00D31190" w:rsidRDefault="00D31190" w:rsidP="0060288F">
      <w:pPr>
        <w:pStyle w:val="Zkladntext37"/>
        <w:numPr>
          <w:ilvl w:val="0"/>
          <w:numId w:val="25"/>
        </w:numPr>
        <w:shd w:val="clear" w:color="auto" w:fill="auto"/>
        <w:tabs>
          <w:tab w:val="left" w:pos="851"/>
        </w:tabs>
        <w:spacing w:line="264" w:lineRule="exact"/>
        <w:ind w:left="1134" w:right="640" w:hanging="850"/>
        <w:jc w:val="left"/>
      </w:pPr>
      <w:r>
        <w:t>Zápisnice, certifikáty a osvedčenia o skúškach použitých v</w:t>
      </w:r>
      <w:r w:rsidR="00EF3418">
        <w:t xml:space="preserve">ýrobkov a materiálov, atesty o </w:t>
      </w:r>
      <w:r>
        <w:t xml:space="preserve"> zabudovaných materiáloch - 2x.</w:t>
      </w:r>
    </w:p>
    <w:p w:rsidR="00D31190" w:rsidRDefault="00D31190" w:rsidP="00EF3418">
      <w:pPr>
        <w:pStyle w:val="Zkladntext37"/>
        <w:numPr>
          <w:ilvl w:val="0"/>
          <w:numId w:val="25"/>
        </w:numPr>
        <w:shd w:val="clear" w:color="auto" w:fill="auto"/>
        <w:tabs>
          <w:tab w:val="left" w:pos="667"/>
        </w:tabs>
        <w:spacing w:line="264" w:lineRule="exact"/>
        <w:ind w:left="1134" w:hanging="850"/>
      </w:pPr>
      <w:r>
        <w:t>Osvedčenia o skúškach - 2x.</w:t>
      </w:r>
    </w:p>
    <w:p w:rsidR="00D31190" w:rsidRDefault="00D31190" w:rsidP="00EF3418">
      <w:pPr>
        <w:pStyle w:val="Zkladntext37"/>
        <w:numPr>
          <w:ilvl w:val="0"/>
          <w:numId w:val="25"/>
        </w:numPr>
        <w:shd w:val="clear" w:color="auto" w:fill="auto"/>
        <w:tabs>
          <w:tab w:val="left" w:pos="662"/>
        </w:tabs>
        <w:spacing w:line="264" w:lineRule="exact"/>
        <w:ind w:left="1134" w:hanging="850"/>
      </w:pPr>
      <w:r>
        <w:t>Doklad o spôsobe nakladania s odpadmi v zmysle platného zákona o odpadoch - 2x.</w:t>
      </w:r>
    </w:p>
    <w:p w:rsidR="00D31190" w:rsidRDefault="00D31190" w:rsidP="00EF3418">
      <w:pPr>
        <w:pStyle w:val="Zkladntext37"/>
        <w:numPr>
          <w:ilvl w:val="0"/>
          <w:numId w:val="25"/>
        </w:numPr>
        <w:shd w:val="clear" w:color="auto" w:fill="auto"/>
        <w:tabs>
          <w:tab w:val="left" w:pos="667"/>
        </w:tabs>
        <w:spacing w:line="264" w:lineRule="exact"/>
        <w:ind w:left="1134" w:hanging="850"/>
      </w:pPr>
      <w:r>
        <w:t>Funkčné skúšky - 2x.</w:t>
      </w:r>
    </w:p>
    <w:p w:rsidR="00D31190" w:rsidRDefault="00D31190" w:rsidP="00EF3418">
      <w:pPr>
        <w:pStyle w:val="Zkladntext37"/>
        <w:numPr>
          <w:ilvl w:val="0"/>
          <w:numId w:val="25"/>
        </w:numPr>
        <w:shd w:val="clear" w:color="auto" w:fill="auto"/>
        <w:tabs>
          <w:tab w:val="left" w:pos="749"/>
        </w:tabs>
        <w:spacing w:line="264" w:lineRule="exact"/>
        <w:ind w:left="1134" w:right="20" w:hanging="850"/>
      </w:pPr>
      <w:r>
        <w:t>Ku dňu preberacieho konania zhotoviteľ predloží  2x porealizačné zameranie  stavby.( 1x CD )</w:t>
      </w:r>
    </w:p>
    <w:p w:rsidR="00D31190" w:rsidRDefault="00D31190" w:rsidP="00D31190">
      <w:pPr>
        <w:pStyle w:val="Zkladntext37"/>
        <w:numPr>
          <w:ilvl w:val="0"/>
          <w:numId w:val="24"/>
        </w:numPr>
        <w:shd w:val="clear" w:color="auto" w:fill="auto"/>
        <w:tabs>
          <w:tab w:val="left" w:pos="648"/>
        </w:tabs>
        <w:spacing w:line="264" w:lineRule="exact"/>
        <w:ind w:left="580" w:right="20" w:hanging="580"/>
      </w:pPr>
      <w:r>
        <w:t xml:space="preserve"> Náklady spojené so zabezpečením vyššie uvedenej dokumentácie (podľa bodu 10.3.1., 10.3.2, 10.3.3, 10.3.4, 10.3.5, 10.3.6. a 10.3.7.) znáša zhotoviteľ.</w:t>
      </w:r>
    </w:p>
    <w:p w:rsidR="00D31190" w:rsidRDefault="00D31190" w:rsidP="00D31190">
      <w:pPr>
        <w:pStyle w:val="Zkladntext37"/>
        <w:numPr>
          <w:ilvl w:val="0"/>
          <w:numId w:val="24"/>
        </w:numPr>
        <w:shd w:val="clear" w:color="auto" w:fill="auto"/>
        <w:tabs>
          <w:tab w:val="left" w:pos="658"/>
        </w:tabs>
        <w:spacing w:line="264" w:lineRule="exact"/>
        <w:ind w:left="580" w:right="20" w:hanging="580"/>
      </w:pPr>
      <w:r>
        <w:t xml:space="preserve"> Prechod vlastníctva diela a nebezpečenstva z neho zo zhotoviteľa na objednávateľa prechádza až na  základe odovzdania diela, odstránení vád a nedorobkov, zaplatení konečnej faktúry a zabezpečení  funkčnosti diela.</w:t>
      </w:r>
    </w:p>
    <w:p w:rsidR="00D31190" w:rsidRDefault="00D31190" w:rsidP="00D31190">
      <w:pPr>
        <w:pStyle w:val="Zkladntext37"/>
        <w:numPr>
          <w:ilvl w:val="0"/>
          <w:numId w:val="26"/>
        </w:numPr>
        <w:shd w:val="clear" w:color="auto" w:fill="auto"/>
        <w:tabs>
          <w:tab w:val="left" w:pos="688"/>
        </w:tabs>
        <w:spacing w:after="60" w:line="269" w:lineRule="exact"/>
        <w:ind w:left="720" w:right="20" w:hanging="680"/>
      </w:pPr>
      <w:r>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rsidR="00D31190" w:rsidRDefault="00D31190" w:rsidP="00D31190">
      <w:pPr>
        <w:pStyle w:val="Zkladntext37"/>
        <w:numPr>
          <w:ilvl w:val="0"/>
          <w:numId w:val="26"/>
        </w:numPr>
        <w:shd w:val="clear" w:color="auto" w:fill="auto"/>
        <w:tabs>
          <w:tab w:val="left" w:pos="693"/>
        </w:tabs>
        <w:spacing w:after="60" w:line="269" w:lineRule="exact"/>
        <w:ind w:left="720" w:right="20" w:hanging="680"/>
      </w:pPr>
      <w:r>
        <w:lastRenderedPageBreak/>
        <w:t>Vlastníkom stavby je objednávateľ. Nebezpečenstvo škody na diele a na veciach a materiáloch potrebných na jeho zhotovenie znáša zhotoviteľ do protokolárneho prevzatia diela objednávateľom.</w:t>
      </w:r>
    </w:p>
    <w:p w:rsidR="00D31190" w:rsidRDefault="00D31190" w:rsidP="00D31190">
      <w:pPr>
        <w:pStyle w:val="Zkladntext37"/>
        <w:numPr>
          <w:ilvl w:val="0"/>
          <w:numId w:val="26"/>
        </w:numPr>
        <w:shd w:val="clear" w:color="auto" w:fill="auto"/>
        <w:tabs>
          <w:tab w:val="left" w:pos="693"/>
        </w:tabs>
        <w:spacing w:after="60" w:line="269" w:lineRule="exact"/>
        <w:ind w:left="720" w:right="20" w:hanging="680"/>
      </w:pPr>
      <w:r>
        <w:t>Zhotoviteľ zostáva vlastníkom stavebných materiálov, výrobkov a zariadení, ktoré dodal na zhotovenie diela, až do ich úplnej úhrady objednávateľom.</w:t>
      </w:r>
    </w:p>
    <w:p w:rsidR="00D31190" w:rsidRDefault="00D31190" w:rsidP="00D31190">
      <w:pPr>
        <w:pStyle w:val="Zkladntext37"/>
        <w:shd w:val="clear" w:color="auto" w:fill="auto"/>
        <w:tabs>
          <w:tab w:val="left" w:pos="658"/>
        </w:tabs>
        <w:spacing w:line="264" w:lineRule="exact"/>
        <w:ind w:right="20" w:firstLine="0"/>
      </w:pPr>
      <w:r>
        <w:t xml:space="preserve">10.9.    Zhotoviteľ vyhotoví skúšobný plánu užívania stavby ako súčasť dokumentácie pred začatím </w:t>
      </w:r>
    </w:p>
    <w:p w:rsidR="00D31190" w:rsidRDefault="00D31190" w:rsidP="00D31190">
      <w:pPr>
        <w:pStyle w:val="Zkladntext37"/>
        <w:shd w:val="clear" w:color="auto" w:fill="auto"/>
        <w:tabs>
          <w:tab w:val="left" w:pos="658"/>
        </w:tabs>
        <w:spacing w:line="264" w:lineRule="exact"/>
        <w:ind w:right="20" w:firstLine="0"/>
      </w:pPr>
      <w:r>
        <w:t xml:space="preserve">           preberacieho konania</w:t>
      </w:r>
    </w:p>
    <w:p w:rsidR="00D31190" w:rsidRDefault="00D31190" w:rsidP="00D31190">
      <w:pPr>
        <w:pStyle w:val="Zhlavie40"/>
        <w:keepNext/>
        <w:keepLines/>
        <w:shd w:val="clear" w:color="auto" w:fill="auto"/>
        <w:spacing w:after="93" w:line="270" w:lineRule="exact"/>
        <w:ind w:left="4000"/>
        <w:rPr>
          <w:sz w:val="22"/>
          <w:szCs w:val="22"/>
        </w:rPr>
      </w:pPr>
    </w:p>
    <w:p w:rsidR="00D31190" w:rsidRDefault="00D31190" w:rsidP="00D31190">
      <w:pPr>
        <w:pStyle w:val="Zhlavie40"/>
        <w:keepNext/>
        <w:keepLines/>
        <w:shd w:val="clear" w:color="auto" w:fill="auto"/>
        <w:spacing w:after="93" w:line="270" w:lineRule="exact"/>
      </w:pPr>
      <w:r>
        <w:t xml:space="preserve">                                            XI. Zodpovednosť za vady a záruka</w:t>
      </w:r>
    </w:p>
    <w:p w:rsidR="00D31190" w:rsidRDefault="00D31190" w:rsidP="00D31190">
      <w:pPr>
        <w:pStyle w:val="Zkladntext37"/>
        <w:numPr>
          <w:ilvl w:val="0"/>
          <w:numId w:val="27"/>
        </w:numPr>
        <w:shd w:val="clear" w:color="auto" w:fill="auto"/>
        <w:tabs>
          <w:tab w:val="left" w:pos="726"/>
        </w:tabs>
        <w:spacing w:after="60" w:line="264" w:lineRule="exact"/>
        <w:ind w:left="720" w:right="20" w:hanging="680"/>
      </w:pPr>
      <w:r>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rsidR="00D31190" w:rsidRDefault="00D31190" w:rsidP="00D31190">
      <w:pPr>
        <w:pStyle w:val="Zkladntext37"/>
        <w:numPr>
          <w:ilvl w:val="0"/>
          <w:numId w:val="27"/>
        </w:numPr>
        <w:shd w:val="clear" w:color="auto" w:fill="auto"/>
        <w:tabs>
          <w:tab w:val="left" w:pos="688"/>
        </w:tabs>
        <w:spacing w:after="60" w:line="264" w:lineRule="exact"/>
        <w:ind w:left="720" w:right="20" w:hanging="680"/>
      </w:pPr>
      <w:r>
        <w:t>Zhotoviteľ ručí za to, že predmet zmluvy zodpovedá v dobe prevzatia výsledku určenému v zmluve (§ 560, ods. 1 Obchodného zákonníka), že zodpovedá technickým predpisom a normám uplatneným v zmluve (§ 47 Stavebného zákona) a že nemá chyby, ktoré by rušili alebo znižovali hodnotu alebo schopnosť jeho používania v zmluve predpokladaným alebo obvyklým účelom.</w:t>
      </w:r>
    </w:p>
    <w:p w:rsidR="00D31190" w:rsidRDefault="00D31190" w:rsidP="00D31190">
      <w:pPr>
        <w:pStyle w:val="Zkladntext37"/>
        <w:numPr>
          <w:ilvl w:val="0"/>
          <w:numId w:val="27"/>
        </w:numPr>
        <w:shd w:val="clear" w:color="auto" w:fill="auto"/>
        <w:tabs>
          <w:tab w:val="left" w:pos="683"/>
        </w:tabs>
        <w:spacing w:after="60" w:line="264" w:lineRule="exact"/>
        <w:ind w:left="720" w:right="20" w:hanging="680"/>
      </w:pPr>
      <w:r>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ne zodpovedá, keď objednávateľa neupozornil na možnú chybu v zmysle svojich povinností.</w:t>
      </w:r>
    </w:p>
    <w:p w:rsidR="00D31190" w:rsidRDefault="00D31190" w:rsidP="00D31190">
      <w:pPr>
        <w:pStyle w:val="Zkladntext37"/>
        <w:numPr>
          <w:ilvl w:val="0"/>
          <w:numId w:val="27"/>
        </w:numPr>
        <w:shd w:val="clear" w:color="auto" w:fill="auto"/>
        <w:tabs>
          <w:tab w:val="left" w:pos="683"/>
        </w:tabs>
        <w:spacing w:after="56" w:line="264" w:lineRule="exact"/>
        <w:ind w:left="720" w:right="20" w:hanging="680"/>
      </w:pPr>
      <w:r>
        <w:t>Záručná doba začína plynúť dňom prevzatia prác (ukončením preberacieho konania) potvrdených spôsobom podľa bodu 10. Záručná lehota sa vzťahuje na rozsah prác uvedených v zmluve.</w:t>
      </w:r>
    </w:p>
    <w:p w:rsidR="00D31190" w:rsidRDefault="00D31190" w:rsidP="00D31190">
      <w:pPr>
        <w:pStyle w:val="Zkladntext37"/>
        <w:numPr>
          <w:ilvl w:val="0"/>
          <w:numId w:val="28"/>
        </w:numPr>
        <w:shd w:val="clear" w:color="auto" w:fill="auto"/>
        <w:tabs>
          <w:tab w:val="left" w:pos="664"/>
        </w:tabs>
        <w:spacing w:after="64" w:line="269" w:lineRule="exact"/>
        <w:ind w:left="720" w:right="20" w:hanging="680"/>
      </w:pPr>
      <w:r>
        <w:t>Počas záručnej doby je zhotoviteľ povinný bezplatne odstrániť chyby diela oprávnene reklamované objednávateľom. Oprávnene reklamované chyby diela sa zhotoviteľ zaväzuje zahájiť odstraňovanie najneskôr do 15 dní od doručenia písomnej reklamácie. V prípade, že chyby bránia plnohodnotnej prevádzke a užívaniu objektu, respektíve spôsobujú ďalšie škody na objekte, ich odstránenie zhotoviteľ zaháji ihneď, najneskôr do 48 hodín. Tieto termíny sú záväzne pokiaľ sa s objednávateľom nedohodne na inom termíne ich odstránenia.</w:t>
      </w:r>
    </w:p>
    <w:p w:rsidR="00D31190" w:rsidRDefault="00D31190" w:rsidP="00D31190">
      <w:pPr>
        <w:pStyle w:val="Zkladntext37"/>
        <w:numPr>
          <w:ilvl w:val="0"/>
          <w:numId w:val="28"/>
        </w:numPr>
        <w:shd w:val="clear" w:color="auto" w:fill="auto"/>
        <w:tabs>
          <w:tab w:val="left" w:pos="654"/>
        </w:tabs>
        <w:spacing w:line="264" w:lineRule="exact"/>
        <w:ind w:left="720" w:right="20" w:hanging="680"/>
      </w:pPr>
      <w:r>
        <w:t>Uznanie reklamovanej chyby diela je zhotoviteľ povinný písomne potvrdiť do 7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p>
    <w:p w:rsidR="00D31190" w:rsidRDefault="00D31190" w:rsidP="00EF3418">
      <w:pPr>
        <w:pStyle w:val="Zkladntext37"/>
        <w:shd w:val="clear" w:color="auto" w:fill="auto"/>
        <w:spacing w:after="56" w:line="269" w:lineRule="exact"/>
        <w:ind w:left="709" w:right="20" w:hanging="709"/>
      </w:pPr>
      <w:r>
        <w:t>11.7     Ak zhotoviteľ jeho vinou neodstráni chyby, za ktoré zodpovedá v dohodnutej lehote, môže objednávateľ</w:t>
      </w:r>
      <w:r w:rsidR="00EF3418">
        <w:t xml:space="preserve"> </w:t>
      </w:r>
      <w:r>
        <w:t>zabezpečiť ich odstránenie na náklady zhotoviteľa.</w:t>
      </w:r>
    </w:p>
    <w:p w:rsidR="00D31190" w:rsidRDefault="00D31190" w:rsidP="00D31190">
      <w:pPr>
        <w:pStyle w:val="Zkladntext37"/>
        <w:shd w:val="clear" w:color="auto" w:fill="auto"/>
        <w:spacing w:after="56" w:line="269" w:lineRule="exact"/>
        <w:ind w:right="20" w:firstLine="0"/>
      </w:pPr>
    </w:p>
    <w:p w:rsidR="00D31190" w:rsidRDefault="00D31190" w:rsidP="00D31190">
      <w:pPr>
        <w:pStyle w:val="Zkladntext37"/>
        <w:shd w:val="clear" w:color="auto" w:fill="auto"/>
        <w:spacing w:after="56" w:line="269" w:lineRule="exact"/>
        <w:ind w:right="20" w:firstLine="0"/>
      </w:pPr>
    </w:p>
    <w:p w:rsidR="00D31190" w:rsidRDefault="00D31190" w:rsidP="00D31190">
      <w:pPr>
        <w:pStyle w:val="Zhlavie40"/>
        <w:keepNext/>
        <w:keepLines/>
        <w:shd w:val="clear" w:color="auto" w:fill="auto"/>
        <w:spacing w:after="148" w:line="270" w:lineRule="exact"/>
        <w:ind w:left="2160"/>
      </w:pPr>
      <w:bookmarkStart w:id="35" w:name="bookmark17"/>
      <w:r>
        <w:t>XII. Platba, platobné podmienky, vyúčtovanie diela</w:t>
      </w:r>
      <w:bookmarkEnd w:id="35"/>
    </w:p>
    <w:p w:rsidR="00D31190" w:rsidRDefault="00D31190" w:rsidP="00D31190">
      <w:pPr>
        <w:pStyle w:val="Zkladntext37"/>
        <w:numPr>
          <w:ilvl w:val="0"/>
          <w:numId w:val="29"/>
        </w:numPr>
        <w:shd w:val="clear" w:color="auto" w:fill="auto"/>
        <w:tabs>
          <w:tab w:val="left" w:pos="620"/>
        </w:tabs>
        <w:spacing w:after="60" w:line="264" w:lineRule="exact"/>
        <w:ind w:left="700" w:right="20" w:hanging="680"/>
      </w:pPr>
      <w:r>
        <w:t>Splatnosť konečnej faktúry od jej doručenia objednávateľovi a jej odsúhlasení  je do 30 dní.</w:t>
      </w:r>
    </w:p>
    <w:p w:rsidR="00D31190" w:rsidRDefault="00D31190" w:rsidP="00D31190">
      <w:pPr>
        <w:pStyle w:val="Zkladntext37"/>
        <w:shd w:val="clear" w:color="auto" w:fill="auto"/>
        <w:spacing w:after="60" w:line="264" w:lineRule="exact"/>
        <w:ind w:left="700" w:right="20" w:hanging="680"/>
      </w:pPr>
      <w:r>
        <w:t>12.2    Práce, ktoré zhotoviteľ vykoná bez predchádzajúceho písomného súhlasu objednávateľa alebo odchýlne od projektovej dokumentácie a tejto zmluvy nie je možné fakturovať.</w:t>
      </w:r>
    </w:p>
    <w:p w:rsidR="00D31190" w:rsidRDefault="00D31190" w:rsidP="00D31190">
      <w:pPr>
        <w:pStyle w:val="Zkladntext37"/>
        <w:shd w:val="clear" w:color="auto" w:fill="auto"/>
        <w:spacing w:line="264" w:lineRule="exact"/>
        <w:ind w:left="700" w:hanging="680"/>
      </w:pPr>
      <w:r>
        <w:t>12.4      Faktúra bude obsahovať:</w:t>
      </w:r>
    </w:p>
    <w:p w:rsidR="00D31190" w:rsidRDefault="00D31190" w:rsidP="00D31190">
      <w:pPr>
        <w:pStyle w:val="Zkladntext37"/>
        <w:numPr>
          <w:ilvl w:val="0"/>
          <w:numId w:val="30"/>
        </w:numPr>
        <w:shd w:val="clear" w:color="auto" w:fill="auto"/>
        <w:tabs>
          <w:tab w:val="left" w:pos="849"/>
        </w:tabs>
        <w:spacing w:line="264" w:lineRule="exact"/>
        <w:ind w:left="700" w:firstLine="0"/>
      </w:pPr>
      <w:r>
        <w:t>označenie povinnej a oprávnenej osoby</w:t>
      </w:r>
    </w:p>
    <w:p w:rsidR="00D31190" w:rsidRDefault="00D31190" w:rsidP="00D31190">
      <w:pPr>
        <w:pStyle w:val="Zkladntext37"/>
        <w:numPr>
          <w:ilvl w:val="0"/>
          <w:numId w:val="30"/>
        </w:numPr>
        <w:shd w:val="clear" w:color="auto" w:fill="auto"/>
        <w:tabs>
          <w:tab w:val="left" w:pos="849"/>
        </w:tabs>
        <w:spacing w:line="264" w:lineRule="exact"/>
        <w:ind w:left="700" w:firstLine="0"/>
      </w:pPr>
      <w:r>
        <w:t>adresa, IČO, IČ DPH</w:t>
      </w:r>
    </w:p>
    <w:p w:rsidR="00D31190" w:rsidRDefault="00D31190" w:rsidP="00D31190">
      <w:pPr>
        <w:pStyle w:val="Zkladntext37"/>
        <w:numPr>
          <w:ilvl w:val="0"/>
          <w:numId w:val="30"/>
        </w:numPr>
        <w:shd w:val="clear" w:color="auto" w:fill="auto"/>
        <w:tabs>
          <w:tab w:val="left" w:pos="844"/>
        </w:tabs>
        <w:spacing w:line="264" w:lineRule="exact"/>
        <w:ind w:left="700" w:firstLine="0"/>
      </w:pPr>
      <w:r>
        <w:t>číslo zmluvy</w:t>
      </w:r>
    </w:p>
    <w:p w:rsidR="00D31190" w:rsidRDefault="00D31190" w:rsidP="00D31190">
      <w:pPr>
        <w:pStyle w:val="Zkladntext37"/>
        <w:numPr>
          <w:ilvl w:val="0"/>
          <w:numId w:val="30"/>
        </w:numPr>
        <w:shd w:val="clear" w:color="auto" w:fill="auto"/>
        <w:tabs>
          <w:tab w:val="left" w:pos="844"/>
        </w:tabs>
        <w:spacing w:line="264" w:lineRule="exact"/>
        <w:ind w:left="700" w:firstLine="0"/>
      </w:pPr>
      <w:r>
        <w:lastRenderedPageBreak/>
        <w:t>číslo faktúry</w:t>
      </w:r>
    </w:p>
    <w:p w:rsidR="00D31190" w:rsidRDefault="00D31190" w:rsidP="00D31190">
      <w:pPr>
        <w:pStyle w:val="Zkladntext37"/>
        <w:numPr>
          <w:ilvl w:val="0"/>
          <w:numId w:val="30"/>
        </w:numPr>
        <w:shd w:val="clear" w:color="auto" w:fill="auto"/>
        <w:tabs>
          <w:tab w:val="left" w:pos="844"/>
        </w:tabs>
        <w:spacing w:line="264" w:lineRule="exact"/>
        <w:ind w:left="700" w:firstLine="0"/>
      </w:pPr>
      <w:r>
        <w:t>deň odoslania, deň splatnosti a deň zdaniteľného plnenia</w:t>
      </w:r>
    </w:p>
    <w:p w:rsidR="00D31190" w:rsidRDefault="00D31190" w:rsidP="00D31190">
      <w:pPr>
        <w:pStyle w:val="Zkladntext37"/>
        <w:numPr>
          <w:ilvl w:val="0"/>
          <w:numId w:val="30"/>
        </w:numPr>
        <w:shd w:val="clear" w:color="auto" w:fill="auto"/>
        <w:tabs>
          <w:tab w:val="left" w:pos="849"/>
        </w:tabs>
        <w:spacing w:line="264" w:lineRule="exact"/>
        <w:ind w:left="700" w:firstLine="0"/>
      </w:pPr>
      <w:r>
        <w:t>označenie peňažného ústavu a číslo účtu, na ktorý sa má platiť</w:t>
      </w:r>
    </w:p>
    <w:p w:rsidR="00D31190" w:rsidRDefault="00D31190" w:rsidP="00D31190">
      <w:pPr>
        <w:pStyle w:val="Zkladntext37"/>
        <w:numPr>
          <w:ilvl w:val="0"/>
          <w:numId w:val="30"/>
        </w:numPr>
        <w:shd w:val="clear" w:color="auto" w:fill="auto"/>
        <w:tabs>
          <w:tab w:val="left" w:pos="844"/>
        </w:tabs>
        <w:spacing w:line="264" w:lineRule="exact"/>
        <w:ind w:left="700" w:firstLine="0"/>
        <w:sectPr w:rsidR="00D31190" w:rsidSect="00D31190">
          <w:type w:val="continuous"/>
          <w:pgSz w:w="11905" w:h="16837"/>
          <w:pgMar w:top="1417" w:right="1417" w:bottom="1417" w:left="1417" w:header="0" w:footer="3" w:gutter="0"/>
          <w:cols w:space="720"/>
          <w:noEndnote/>
          <w:docGrid w:linePitch="360"/>
        </w:sectPr>
      </w:pPr>
    </w:p>
    <w:p w:rsidR="00D31190" w:rsidRDefault="00D31190" w:rsidP="00D31190">
      <w:pPr>
        <w:pStyle w:val="Zkladntext37"/>
        <w:numPr>
          <w:ilvl w:val="0"/>
          <w:numId w:val="30"/>
        </w:numPr>
        <w:shd w:val="clear" w:color="auto" w:fill="auto"/>
        <w:tabs>
          <w:tab w:val="left" w:pos="824"/>
        </w:tabs>
        <w:spacing w:line="269" w:lineRule="exact"/>
        <w:ind w:left="680" w:firstLine="0"/>
        <w:jc w:val="left"/>
      </w:pPr>
      <w:r>
        <w:t>fakturovanú čiastku bez DPH, DPH  a celkovú cenu stavby</w:t>
      </w:r>
    </w:p>
    <w:p w:rsidR="00D31190" w:rsidRDefault="00D31190" w:rsidP="00D31190">
      <w:pPr>
        <w:pStyle w:val="Zkladntext37"/>
        <w:numPr>
          <w:ilvl w:val="0"/>
          <w:numId w:val="30"/>
        </w:numPr>
        <w:shd w:val="clear" w:color="auto" w:fill="auto"/>
        <w:tabs>
          <w:tab w:val="left" w:pos="814"/>
        </w:tabs>
        <w:spacing w:line="269" w:lineRule="exact"/>
        <w:ind w:left="680" w:firstLine="0"/>
        <w:jc w:val="left"/>
      </w:pPr>
      <w:r>
        <w:t>pečiatka a podpis oprávnenej osoby</w:t>
      </w:r>
    </w:p>
    <w:p w:rsidR="00D31190" w:rsidRDefault="00D31190" w:rsidP="00D31190">
      <w:pPr>
        <w:pStyle w:val="Zkladntext37"/>
        <w:numPr>
          <w:ilvl w:val="0"/>
          <w:numId w:val="30"/>
        </w:numPr>
        <w:shd w:val="clear" w:color="auto" w:fill="auto"/>
        <w:tabs>
          <w:tab w:val="left" w:pos="814"/>
        </w:tabs>
        <w:spacing w:line="269" w:lineRule="exact"/>
        <w:ind w:left="680" w:firstLine="0"/>
        <w:jc w:val="left"/>
      </w:pPr>
      <w:r>
        <w:t>súčasťou faktúry bude aj súpis vykonaných prác</w:t>
      </w:r>
    </w:p>
    <w:p w:rsidR="00D31190" w:rsidRDefault="00D31190" w:rsidP="00D31190">
      <w:pPr>
        <w:pStyle w:val="Zkladntext37"/>
        <w:shd w:val="clear" w:color="auto" w:fill="auto"/>
        <w:spacing w:after="59" w:line="269" w:lineRule="exact"/>
        <w:ind w:left="680" w:right="20" w:hanging="660"/>
      </w:pPr>
      <w:r>
        <w:t>12.5     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rsidR="00D31190" w:rsidRDefault="00D31190" w:rsidP="00D31190">
      <w:pPr>
        <w:pStyle w:val="Zkladntext37"/>
        <w:shd w:val="clear" w:color="auto" w:fill="auto"/>
        <w:spacing w:after="59" w:line="269" w:lineRule="exact"/>
        <w:ind w:left="680" w:right="20" w:hanging="660"/>
      </w:pPr>
    </w:p>
    <w:p w:rsidR="00D31190" w:rsidRDefault="00D31190" w:rsidP="00D31190">
      <w:pPr>
        <w:pStyle w:val="Zhlavie40"/>
        <w:keepNext/>
        <w:keepLines/>
        <w:shd w:val="clear" w:color="auto" w:fill="auto"/>
        <w:spacing w:after="208" w:line="270" w:lineRule="exact"/>
        <w:ind w:left="4180"/>
      </w:pPr>
      <w:bookmarkStart w:id="36" w:name="bookmark18"/>
      <w:r>
        <w:t>XIII. Vyššia moc</w:t>
      </w:r>
      <w:bookmarkEnd w:id="36"/>
    </w:p>
    <w:p w:rsidR="00D31190" w:rsidRDefault="00D31190" w:rsidP="00D31190">
      <w:pPr>
        <w:pStyle w:val="Zkladntext37"/>
        <w:numPr>
          <w:ilvl w:val="0"/>
          <w:numId w:val="31"/>
        </w:numPr>
        <w:shd w:val="clear" w:color="auto" w:fill="auto"/>
        <w:tabs>
          <w:tab w:val="left" w:pos="678"/>
        </w:tabs>
        <w:spacing w:after="60" w:line="264" w:lineRule="exact"/>
        <w:ind w:left="680" w:right="20" w:hanging="660"/>
      </w:pPr>
      <w:r>
        <w:t>Pre účely tejto zmluvy sa za vyššiu moc považujú prípady, ktoré nie sú závislé, ani ich nemôžu ovplyvniť zmluvné strany, napr. vojna, mobilizácia, živelné pohromy, atď. Prípady vyššej moci sa riadia ustanoveniami Obchodného zákonníka.</w:t>
      </w:r>
    </w:p>
    <w:p w:rsidR="00D31190" w:rsidRDefault="00D31190" w:rsidP="00D31190">
      <w:pPr>
        <w:pStyle w:val="Zkladntext37"/>
        <w:numPr>
          <w:ilvl w:val="0"/>
          <w:numId w:val="31"/>
        </w:numPr>
        <w:shd w:val="clear" w:color="auto" w:fill="auto"/>
        <w:tabs>
          <w:tab w:val="left" w:pos="678"/>
        </w:tabs>
        <w:spacing w:after="55" w:line="264" w:lineRule="exact"/>
        <w:ind w:left="680" w:right="20" w:hanging="660"/>
      </w:pPr>
      <w:r>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D31190" w:rsidRDefault="00D31190" w:rsidP="00D31190">
      <w:pPr>
        <w:pStyle w:val="Zkladntext37"/>
        <w:shd w:val="clear" w:color="auto" w:fill="auto"/>
        <w:tabs>
          <w:tab w:val="left" w:pos="678"/>
        </w:tabs>
        <w:spacing w:after="55" w:line="264" w:lineRule="exact"/>
        <w:ind w:left="680" w:right="20" w:firstLine="0"/>
      </w:pPr>
    </w:p>
    <w:p w:rsidR="00D31190" w:rsidRDefault="00D31190" w:rsidP="00D31190">
      <w:pPr>
        <w:pStyle w:val="Zhlavie40"/>
        <w:keepNext/>
        <w:keepLines/>
        <w:shd w:val="clear" w:color="auto" w:fill="auto"/>
        <w:spacing w:line="270" w:lineRule="exact"/>
        <w:ind w:left="3940"/>
      </w:pPr>
      <w:bookmarkStart w:id="37" w:name="bookmark19"/>
      <w:r>
        <w:t>XIV. Iné ustanovenia</w:t>
      </w:r>
      <w:bookmarkEnd w:id="37"/>
    </w:p>
    <w:p w:rsidR="00D31190" w:rsidRDefault="00D31190" w:rsidP="00D31190">
      <w:pPr>
        <w:pStyle w:val="Zkladntext37"/>
        <w:numPr>
          <w:ilvl w:val="0"/>
          <w:numId w:val="32"/>
        </w:numPr>
        <w:shd w:val="clear" w:color="auto" w:fill="auto"/>
        <w:tabs>
          <w:tab w:val="left" w:pos="678"/>
        </w:tabs>
        <w:spacing w:after="64" w:line="269" w:lineRule="exact"/>
        <w:ind w:left="680" w:right="20" w:hanging="660"/>
      </w:pPr>
      <w:r>
        <w:t>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Náklady na tieto skúšky sú na ťarchu strany, v neprospech ktorej je záver stanoviska.</w:t>
      </w:r>
    </w:p>
    <w:p w:rsidR="00D31190" w:rsidRDefault="00D31190" w:rsidP="00D31190">
      <w:pPr>
        <w:pStyle w:val="Zkladntext37"/>
        <w:numPr>
          <w:ilvl w:val="0"/>
          <w:numId w:val="32"/>
        </w:numPr>
        <w:shd w:val="clear" w:color="auto" w:fill="auto"/>
        <w:tabs>
          <w:tab w:val="left" w:pos="673"/>
        </w:tabs>
        <w:spacing w:after="56" w:line="264" w:lineRule="exact"/>
        <w:ind w:left="680" w:right="20" w:hanging="660"/>
      </w:pPr>
      <w: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súd.</w:t>
      </w:r>
    </w:p>
    <w:p w:rsidR="00D31190" w:rsidRDefault="00D31190" w:rsidP="00D31190">
      <w:pPr>
        <w:pStyle w:val="Zkladntext37"/>
        <w:numPr>
          <w:ilvl w:val="0"/>
          <w:numId w:val="32"/>
        </w:numPr>
        <w:shd w:val="clear" w:color="auto" w:fill="auto"/>
        <w:tabs>
          <w:tab w:val="left" w:pos="673"/>
        </w:tabs>
        <w:spacing w:after="56" w:line="264" w:lineRule="exact"/>
        <w:ind w:left="680" w:right="20" w:hanging="660"/>
      </w:pPr>
      <w:r>
        <w:t>Prípadné súdne spory budú riešené podľa príslušnosti objednávateľa.</w:t>
      </w:r>
    </w:p>
    <w:p w:rsidR="00D31190" w:rsidRDefault="00D31190" w:rsidP="00D31190">
      <w:pPr>
        <w:pStyle w:val="Zkladntext37"/>
        <w:numPr>
          <w:ilvl w:val="0"/>
          <w:numId w:val="32"/>
        </w:numPr>
        <w:shd w:val="clear" w:color="auto" w:fill="auto"/>
        <w:tabs>
          <w:tab w:val="left" w:pos="663"/>
        </w:tabs>
        <w:spacing w:after="64" w:line="269" w:lineRule="exact"/>
        <w:ind w:left="680" w:right="20" w:hanging="660"/>
      </w:pPr>
      <w: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rsidR="00D31190" w:rsidRDefault="00D31190" w:rsidP="00D31190">
      <w:pPr>
        <w:pStyle w:val="Zkladntext37"/>
        <w:numPr>
          <w:ilvl w:val="0"/>
          <w:numId w:val="33"/>
        </w:numPr>
        <w:shd w:val="clear" w:color="auto" w:fill="auto"/>
        <w:tabs>
          <w:tab w:val="left" w:pos="711"/>
        </w:tabs>
        <w:spacing w:after="56" w:line="264" w:lineRule="exact"/>
        <w:ind w:left="680" w:right="20" w:hanging="660"/>
      </w:pPr>
      <w:r>
        <w:t>Zhotoviteľ sa zaväzuje strpieť výkon kontroly/auditu/overovania súvisiaceho so zhotovovaním diela zo strany oprávnených osôb na výkon kontroly/auditu/overovania v zmysle príslušných právnych predpisov SR a poskytnúť im potrebnú súčinnosť.</w:t>
      </w:r>
    </w:p>
    <w:p w:rsidR="00D31190" w:rsidRDefault="00D31190" w:rsidP="00D31190">
      <w:pPr>
        <w:pStyle w:val="Zkladntext37"/>
        <w:numPr>
          <w:ilvl w:val="0"/>
          <w:numId w:val="33"/>
        </w:numPr>
        <w:shd w:val="clear" w:color="auto" w:fill="auto"/>
        <w:tabs>
          <w:tab w:val="left" w:pos="663"/>
        </w:tabs>
        <w:spacing w:line="269" w:lineRule="exact"/>
        <w:ind w:left="680" w:right="20" w:hanging="660"/>
      </w:pPr>
      <w:r>
        <w:t>Zhotoviteľ zabezpečí v spolupráci s projektantom stavby vypracovanie skúšobného Plánu v zmysle zákona č. 254/1998 Z. z. v znení neskorších predpisov o verejných prácach, § 13, ods.</w:t>
      </w:r>
    </w:p>
    <w:p w:rsidR="00D31190" w:rsidRDefault="00D31190" w:rsidP="00D31190">
      <w:pPr>
        <w:pStyle w:val="Zkladntext37"/>
        <w:shd w:val="clear" w:color="auto" w:fill="auto"/>
        <w:tabs>
          <w:tab w:val="left" w:pos="663"/>
        </w:tabs>
        <w:spacing w:line="269" w:lineRule="exact"/>
        <w:ind w:right="20" w:firstLine="0"/>
      </w:pPr>
    </w:p>
    <w:p w:rsidR="00D31190" w:rsidRDefault="00D31190" w:rsidP="00D31190">
      <w:pPr>
        <w:pStyle w:val="Zkladntext37"/>
        <w:shd w:val="clear" w:color="auto" w:fill="auto"/>
        <w:tabs>
          <w:tab w:val="left" w:pos="663"/>
        </w:tabs>
        <w:spacing w:line="269" w:lineRule="exact"/>
        <w:ind w:right="20" w:firstLine="0"/>
        <w:sectPr w:rsidR="00D31190" w:rsidSect="00D31190">
          <w:type w:val="continuous"/>
          <w:pgSz w:w="11905" w:h="16837"/>
          <w:pgMar w:top="1417" w:right="1417" w:bottom="1417" w:left="1417" w:header="0" w:footer="3" w:gutter="0"/>
          <w:cols w:space="720"/>
          <w:noEndnote/>
          <w:docGrid w:linePitch="360"/>
        </w:sectPr>
      </w:pPr>
    </w:p>
    <w:p w:rsidR="00D31190" w:rsidRPr="009927E7" w:rsidRDefault="00D31190" w:rsidP="00D31190">
      <w:pPr>
        <w:pStyle w:val="Zkladntext80"/>
        <w:shd w:val="clear" w:color="auto" w:fill="auto"/>
        <w:spacing w:before="0" w:after="101" w:line="250" w:lineRule="exact"/>
        <w:ind w:left="3440"/>
        <w:rPr>
          <w:sz w:val="22"/>
          <w:szCs w:val="22"/>
        </w:rPr>
      </w:pPr>
      <w:bookmarkStart w:id="38" w:name="bookmark21"/>
      <w:r w:rsidRPr="009927E7">
        <w:rPr>
          <w:sz w:val="22"/>
          <w:szCs w:val="22"/>
        </w:rPr>
        <w:t>XV. Záverečné ustanovenia</w:t>
      </w:r>
      <w:bookmarkEnd w:id="38"/>
    </w:p>
    <w:p w:rsidR="00D31190" w:rsidRPr="009927E7" w:rsidRDefault="00D31190" w:rsidP="00D31190">
      <w:pPr>
        <w:widowControl/>
        <w:numPr>
          <w:ilvl w:val="0"/>
          <w:numId w:val="34"/>
        </w:numPr>
        <w:tabs>
          <w:tab w:val="left" w:pos="586"/>
        </w:tabs>
        <w:spacing w:line="264" w:lineRule="exact"/>
        <w:ind w:left="600" w:right="20" w:hanging="600"/>
        <w:jc w:val="both"/>
      </w:pPr>
      <w:r w:rsidRPr="009927E7">
        <w:rPr>
          <w:rFonts w:eastAsiaTheme="minorHAnsi"/>
          <w:sz w:val="22"/>
          <w:szCs w:val="22"/>
        </w:rPr>
        <w:t xml:space="preserve">K návrhom dodatkov k tejto zmluve sa zmluvné strany zaväzujú vyjadriť písomne v lehote </w:t>
      </w:r>
      <w:r>
        <w:rPr>
          <w:rFonts w:eastAsiaTheme="minorHAnsi"/>
          <w:sz w:val="22"/>
          <w:szCs w:val="22"/>
        </w:rPr>
        <w:t>14</w:t>
      </w:r>
      <w:r w:rsidRPr="009927E7">
        <w:rPr>
          <w:rFonts w:eastAsiaTheme="minorHAnsi"/>
          <w:sz w:val="22"/>
          <w:szCs w:val="22"/>
        </w:rPr>
        <w:t xml:space="preserve"> </w:t>
      </w:r>
      <w:r w:rsidRPr="009927E7">
        <w:rPr>
          <w:rStyle w:val="Zkladntext711bodov"/>
          <w:rFonts w:eastAsiaTheme="minorHAnsi"/>
        </w:rPr>
        <w:t>dní</w:t>
      </w:r>
      <w:r w:rsidRPr="009927E7">
        <w:rPr>
          <w:rFonts w:eastAsiaTheme="minorHAnsi"/>
          <w:sz w:val="22"/>
          <w:szCs w:val="22"/>
        </w:rPr>
        <w:t xml:space="preserve"> od doručenia návrhu dodatku druhej strane.</w:t>
      </w:r>
    </w:p>
    <w:p w:rsidR="00D31190" w:rsidRPr="009927E7" w:rsidRDefault="00D31190" w:rsidP="00D31190">
      <w:pPr>
        <w:widowControl/>
        <w:numPr>
          <w:ilvl w:val="0"/>
          <w:numId w:val="34"/>
        </w:numPr>
        <w:tabs>
          <w:tab w:val="left" w:pos="605"/>
        </w:tabs>
        <w:spacing w:line="264" w:lineRule="exact"/>
        <w:ind w:left="600" w:hanging="600"/>
        <w:jc w:val="both"/>
      </w:pPr>
      <w:r w:rsidRPr="009927E7">
        <w:rPr>
          <w:rFonts w:eastAsiaTheme="minorHAnsi"/>
          <w:sz w:val="22"/>
          <w:szCs w:val="22"/>
        </w:rPr>
        <w:t>Neoddeliteľnou súčasťou</w:t>
      </w:r>
      <w:r w:rsidRPr="009927E7">
        <w:rPr>
          <w:rStyle w:val="Zkladntext7105bodov"/>
          <w:rFonts w:eastAsiaTheme="minorHAnsi"/>
          <w:sz w:val="22"/>
          <w:szCs w:val="22"/>
        </w:rPr>
        <w:t xml:space="preserve"> tejto</w:t>
      </w:r>
      <w:r w:rsidRPr="009927E7">
        <w:rPr>
          <w:rFonts w:eastAsiaTheme="minorHAnsi"/>
          <w:sz w:val="22"/>
          <w:szCs w:val="22"/>
        </w:rPr>
        <w:t xml:space="preserve"> zmluvy</w:t>
      </w:r>
      <w:r w:rsidRPr="009927E7">
        <w:rPr>
          <w:rStyle w:val="Zkladntext7105bodov"/>
          <w:rFonts w:eastAsiaTheme="minorHAnsi"/>
          <w:sz w:val="22"/>
          <w:szCs w:val="22"/>
        </w:rPr>
        <w:t xml:space="preserve"> je</w:t>
      </w:r>
      <w:r>
        <w:rPr>
          <w:rFonts w:eastAsiaTheme="minorHAnsi"/>
          <w:sz w:val="22"/>
          <w:szCs w:val="22"/>
        </w:rPr>
        <w:t xml:space="preserve"> ocenený výkaz výmer zhotoviteľa.</w:t>
      </w:r>
    </w:p>
    <w:p w:rsidR="00D31190" w:rsidRPr="009927E7" w:rsidRDefault="00D31190" w:rsidP="00D31190">
      <w:pPr>
        <w:widowControl/>
        <w:numPr>
          <w:ilvl w:val="0"/>
          <w:numId w:val="34"/>
        </w:numPr>
        <w:tabs>
          <w:tab w:val="left" w:pos="595"/>
        </w:tabs>
        <w:spacing w:line="264" w:lineRule="exact"/>
        <w:ind w:left="600" w:right="20" w:hanging="600"/>
        <w:jc w:val="both"/>
      </w:pPr>
      <w:r w:rsidRPr="009927E7">
        <w:rPr>
          <w:rStyle w:val="Zkladntext711bodov"/>
          <w:rFonts w:eastAsiaTheme="minorHAnsi"/>
        </w:rPr>
        <w:t>Zmluvné</w:t>
      </w:r>
      <w:r w:rsidRPr="009927E7">
        <w:rPr>
          <w:rFonts w:eastAsiaTheme="minorHAnsi"/>
          <w:sz w:val="22"/>
          <w:szCs w:val="22"/>
        </w:rPr>
        <w:t xml:space="preserve"> vzťahy neupravené v tejto zmluve sa budú riadiť príslušnými ustanoveniami </w:t>
      </w:r>
      <w:r w:rsidRPr="009927E7">
        <w:rPr>
          <w:rStyle w:val="Zkladntext711bodov"/>
          <w:rFonts w:eastAsiaTheme="minorHAnsi"/>
        </w:rPr>
        <w:t>Obchodného</w:t>
      </w:r>
      <w:r w:rsidRPr="009927E7">
        <w:rPr>
          <w:rFonts w:eastAsiaTheme="minorHAnsi"/>
          <w:sz w:val="22"/>
          <w:szCs w:val="22"/>
        </w:rPr>
        <w:t xml:space="preserve"> zákonníka a príslušných právnych predpisov SR.</w:t>
      </w:r>
    </w:p>
    <w:p w:rsidR="00D31190" w:rsidRPr="00DE3AC4" w:rsidRDefault="00D31190" w:rsidP="00D31190">
      <w:pPr>
        <w:widowControl/>
        <w:numPr>
          <w:ilvl w:val="0"/>
          <w:numId w:val="34"/>
        </w:numPr>
        <w:tabs>
          <w:tab w:val="left" w:pos="595"/>
        </w:tabs>
        <w:spacing w:line="264" w:lineRule="exact"/>
        <w:ind w:left="600" w:right="20" w:hanging="600"/>
        <w:jc w:val="both"/>
      </w:pPr>
      <w:r w:rsidRPr="00DE3AC4">
        <w:rPr>
          <w:rFonts w:eastAsiaTheme="minorHAnsi"/>
          <w:sz w:val="22"/>
          <w:szCs w:val="22"/>
        </w:rPr>
        <w:lastRenderedPageBreak/>
        <w:t>Táto zmluva je vyhotovená v šiestich origináloch, z ktorých zhotoviteľ obdrží dva originály a objednávateľ štyri originály.</w:t>
      </w:r>
    </w:p>
    <w:p w:rsidR="00D31190" w:rsidRPr="00DE3AC4" w:rsidRDefault="00D31190" w:rsidP="00D31190">
      <w:pPr>
        <w:widowControl/>
        <w:numPr>
          <w:ilvl w:val="0"/>
          <w:numId w:val="34"/>
        </w:numPr>
        <w:tabs>
          <w:tab w:val="left" w:pos="605"/>
        </w:tabs>
        <w:spacing w:line="264" w:lineRule="exact"/>
        <w:ind w:left="600" w:right="20" w:hanging="600"/>
        <w:jc w:val="both"/>
      </w:pPr>
      <w:r w:rsidRPr="00DE3AC4">
        <w:rPr>
          <w:rFonts w:eastAsiaTheme="minorHAnsi"/>
          <w:sz w:val="22"/>
          <w:szCs w:val="22"/>
        </w:rPr>
        <w:t>Táto zmluva je povinne zverejniteľnou zmluvou a zmluvné strany súhlasia s jej zverejnením v plnom rozsahu.</w:t>
      </w:r>
    </w:p>
    <w:p w:rsidR="00D31190" w:rsidRPr="001C5038" w:rsidRDefault="00D31190" w:rsidP="00D31190">
      <w:pPr>
        <w:widowControl/>
        <w:numPr>
          <w:ilvl w:val="0"/>
          <w:numId w:val="34"/>
        </w:numPr>
        <w:tabs>
          <w:tab w:val="left" w:pos="576"/>
        </w:tabs>
        <w:spacing w:line="264" w:lineRule="exact"/>
        <w:ind w:left="600" w:right="20" w:hanging="600"/>
        <w:jc w:val="both"/>
        <w:rPr>
          <w:rFonts w:asciiTheme="minorHAnsi" w:eastAsiaTheme="minorHAnsi" w:hAnsiTheme="minorHAnsi" w:cstheme="minorBidi"/>
          <w:sz w:val="22"/>
          <w:szCs w:val="22"/>
        </w:rPr>
      </w:pPr>
      <w:r w:rsidRPr="00DE3AC4">
        <w:rPr>
          <w:rFonts w:eastAsiaTheme="minorHAnsi"/>
          <w:sz w:val="22"/>
          <w:szCs w:val="22"/>
        </w:rPr>
        <w:t>Zmluva nadobúda platnosť dňom podpísania štatutárnymi zástupcami oboch zmluvných strán a účinnosť dňom nasledujúcim po dni jej zverejnenia podľa § 5a zákona o slobode informácii v spojitosti s § 47a ods. 1 Občianskeho zákonníka v platnom znení</w:t>
      </w: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r>
        <w:rPr>
          <w:rFonts w:eastAsiaTheme="minorHAnsi"/>
          <w:sz w:val="22"/>
          <w:szCs w:val="22"/>
        </w:rPr>
        <w:t>V Leviciach, dňa:</w:t>
      </w: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r>
        <w:rPr>
          <w:rFonts w:eastAsiaTheme="minorHAnsi"/>
          <w:sz w:val="22"/>
          <w:szCs w:val="22"/>
        </w:rPr>
        <w:t>.......................................                                                 ................................................</w:t>
      </w:r>
    </w:p>
    <w:p w:rsidR="00D31190" w:rsidRDefault="00D31190" w:rsidP="00D31190">
      <w:pPr>
        <w:tabs>
          <w:tab w:val="left" w:pos="576"/>
        </w:tabs>
        <w:spacing w:line="264" w:lineRule="exact"/>
        <w:ind w:right="20"/>
        <w:jc w:val="both"/>
        <w:rPr>
          <w:rFonts w:eastAsiaTheme="minorHAnsi"/>
          <w:sz w:val="22"/>
          <w:szCs w:val="22"/>
        </w:rPr>
      </w:pPr>
      <w:r>
        <w:rPr>
          <w:rFonts w:eastAsiaTheme="minorHAnsi"/>
          <w:sz w:val="22"/>
          <w:szCs w:val="22"/>
        </w:rPr>
        <w:t xml:space="preserve">        Objednávateľ                                                                       Zhotoviteľ</w:t>
      </w: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Default="00D31190" w:rsidP="00D31190">
      <w:pPr>
        <w:tabs>
          <w:tab w:val="left" w:pos="576"/>
        </w:tabs>
        <w:spacing w:line="264" w:lineRule="exact"/>
        <w:ind w:right="20"/>
        <w:jc w:val="both"/>
        <w:rPr>
          <w:rFonts w:eastAsiaTheme="minorHAnsi"/>
          <w:sz w:val="22"/>
          <w:szCs w:val="22"/>
        </w:rPr>
      </w:pPr>
    </w:p>
    <w:p w:rsidR="00D31190" w:rsidRPr="00DE3AC4" w:rsidRDefault="00D31190" w:rsidP="00D31190">
      <w:pPr>
        <w:pStyle w:val="Zkladntext37"/>
        <w:shd w:val="clear" w:color="auto" w:fill="auto"/>
        <w:tabs>
          <w:tab w:val="left" w:pos="678"/>
        </w:tabs>
        <w:spacing w:after="64" w:line="269" w:lineRule="exact"/>
        <w:ind w:left="680" w:right="20" w:firstLine="0"/>
      </w:pPr>
    </w:p>
    <w:p w:rsidR="00D31190" w:rsidRPr="009927E7" w:rsidRDefault="00D31190" w:rsidP="00D31190">
      <w:pPr>
        <w:pStyle w:val="Zkladntext37"/>
        <w:shd w:val="clear" w:color="auto" w:fill="auto"/>
        <w:tabs>
          <w:tab w:val="left" w:pos="678"/>
        </w:tabs>
        <w:spacing w:after="55" w:line="264" w:lineRule="exact"/>
        <w:ind w:left="680" w:right="20" w:firstLine="0"/>
      </w:pPr>
    </w:p>
    <w:p w:rsidR="00D31190" w:rsidRPr="009927E7" w:rsidRDefault="00D31190" w:rsidP="00D31190">
      <w:pPr>
        <w:pStyle w:val="Zkladntext37"/>
        <w:shd w:val="clear" w:color="auto" w:fill="auto"/>
        <w:tabs>
          <w:tab w:val="left" w:pos="678"/>
        </w:tabs>
        <w:spacing w:after="55" w:line="264" w:lineRule="exact"/>
        <w:ind w:left="680" w:right="20" w:firstLine="0"/>
      </w:pPr>
    </w:p>
    <w:p w:rsidR="00D31190" w:rsidRPr="009927E7" w:rsidRDefault="00D31190" w:rsidP="00D31190">
      <w:pPr>
        <w:pStyle w:val="Zkladntext37"/>
        <w:shd w:val="clear" w:color="auto" w:fill="auto"/>
        <w:spacing w:after="59" w:line="269" w:lineRule="exact"/>
        <w:ind w:left="680" w:right="20" w:hanging="660"/>
      </w:pPr>
    </w:p>
    <w:p w:rsidR="00D31190" w:rsidRPr="009927E7" w:rsidRDefault="00D31190" w:rsidP="00D31190">
      <w:pPr>
        <w:pStyle w:val="Zkladntext37"/>
        <w:shd w:val="clear" w:color="auto" w:fill="auto"/>
        <w:spacing w:after="56" w:line="269" w:lineRule="exact"/>
        <w:ind w:right="20" w:firstLine="0"/>
      </w:pPr>
    </w:p>
    <w:p w:rsidR="00D31190" w:rsidRPr="009927E7" w:rsidRDefault="00D31190" w:rsidP="00D31190">
      <w:pPr>
        <w:pStyle w:val="Zkladntext37"/>
        <w:shd w:val="clear" w:color="auto" w:fill="auto"/>
        <w:tabs>
          <w:tab w:val="left" w:pos="654"/>
        </w:tabs>
        <w:spacing w:line="264" w:lineRule="exact"/>
        <w:ind w:right="20" w:firstLine="0"/>
      </w:pPr>
    </w:p>
    <w:p w:rsidR="00D31190" w:rsidRPr="009927E7" w:rsidRDefault="00D31190" w:rsidP="00D31190">
      <w:pPr>
        <w:pStyle w:val="Zkladntext37"/>
        <w:shd w:val="clear" w:color="auto" w:fill="auto"/>
        <w:tabs>
          <w:tab w:val="left" w:pos="654"/>
        </w:tabs>
        <w:spacing w:line="264" w:lineRule="exact"/>
        <w:ind w:right="20" w:firstLine="0"/>
        <w:sectPr w:rsidR="00D31190" w:rsidRPr="009927E7" w:rsidSect="00D31190">
          <w:type w:val="continuous"/>
          <w:pgSz w:w="11905" w:h="16837"/>
          <w:pgMar w:top="1417" w:right="1417" w:bottom="1417" w:left="1417" w:header="0" w:footer="3" w:gutter="0"/>
          <w:cols w:space="720"/>
          <w:noEndnote/>
          <w:docGrid w:linePitch="360"/>
        </w:sectPr>
      </w:pPr>
    </w:p>
    <w:p w:rsidR="00D31190" w:rsidRPr="009927E7" w:rsidRDefault="00D31190" w:rsidP="00D31190">
      <w:pPr>
        <w:pStyle w:val="Zkladntext37"/>
        <w:shd w:val="clear" w:color="auto" w:fill="auto"/>
        <w:tabs>
          <w:tab w:val="left" w:pos="658"/>
        </w:tabs>
        <w:spacing w:line="264" w:lineRule="exact"/>
        <w:ind w:right="20" w:firstLine="0"/>
        <w:sectPr w:rsidR="00D31190" w:rsidRPr="009927E7" w:rsidSect="00D31190">
          <w:type w:val="continuous"/>
          <w:pgSz w:w="11905" w:h="16837"/>
          <w:pgMar w:top="1417" w:right="1417" w:bottom="1417" w:left="1417" w:header="0" w:footer="3" w:gutter="0"/>
          <w:cols w:space="720"/>
          <w:noEndnote/>
          <w:docGrid w:linePitch="360"/>
        </w:sectPr>
      </w:pPr>
    </w:p>
    <w:p w:rsidR="00D31190" w:rsidRPr="009927E7" w:rsidRDefault="00D31190" w:rsidP="00D31190">
      <w:pPr>
        <w:pStyle w:val="Zkladntext37"/>
        <w:shd w:val="clear" w:color="auto" w:fill="auto"/>
        <w:tabs>
          <w:tab w:val="left" w:pos="462"/>
        </w:tabs>
        <w:spacing w:line="264" w:lineRule="exact"/>
        <w:ind w:right="20" w:firstLine="0"/>
        <w:sectPr w:rsidR="00D31190" w:rsidRPr="009927E7" w:rsidSect="00D31190">
          <w:headerReference w:type="default" r:id="rId16"/>
          <w:footerReference w:type="default" r:id="rId17"/>
          <w:headerReference w:type="first" r:id="rId18"/>
          <w:footerReference w:type="first" r:id="rId19"/>
          <w:type w:val="continuous"/>
          <w:pgSz w:w="11905" w:h="16837"/>
          <w:pgMar w:top="1417" w:right="1417" w:bottom="1417" w:left="1417" w:header="0" w:footer="3" w:gutter="0"/>
          <w:cols w:space="720"/>
          <w:noEndnote/>
          <w:docGrid w:linePitch="360"/>
        </w:sectPr>
      </w:pPr>
    </w:p>
    <w:p w:rsidR="00D31190" w:rsidRDefault="00D31190" w:rsidP="00D31190">
      <w:pPr>
        <w:pStyle w:val="Zkladntext37"/>
        <w:numPr>
          <w:ilvl w:val="0"/>
          <w:numId w:val="22"/>
        </w:numPr>
        <w:shd w:val="clear" w:color="auto" w:fill="auto"/>
        <w:tabs>
          <w:tab w:val="left" w:pos="697"/>
        </w:tabs>
        <w:spacing w:after="415" w:line="264" w:lineRule="exact"/>
        <w:ind w:left="640" w:right="20" w:hanging="620"/>
        <w:sectPr w:rsidR="00D31190" w:rsidSect="00D31190">
          <w:type w:val="continuous"/>
          <w:pgSz w:w="11905" w:h="16837"/>
          <w:pgMar w:top="1417" w:right="1417" w:bottom="1417" w:left="1417" w:header="0" w:footer="3" w:gutter="0"/>
          <w:cols w:space="720"/>
          <w:noEndnote/>
          <w:docGrid w:linePitch="360"/>
        </w:sectPr>
      </w:pPr>
    </w:p>
    <w:p w:rsidR="00D31190" w:rsidRDefault="00D31190" w:rsidP="00D31190">
      <w:pPr>
        <w:pStyle w:val="Zkladntext37"/>
        <w:shd w:val="clear" w:color="auto" w:fill="auto"/>
        <w:spacing w:line="264" w:lineRule="exact"/>
        <w:ind w:left="840" w:firstLine="0"/>
        <w:jc w:val="left"/>
        <w:sectPr w:rsidR="00D31190" w:rsidSect="00D31190">
          <w:type w:val="continuous"/>
          <w:pgSz w:w="11905" w:h="16837"/>
          <w:pgMar w:top="1417" w:right="1417" w:bottom="1417" w:left="1417" w:header="0" w:footer="3" w:gutter="0"/>
          <w:cols w:space="720"/>
          <w:noEndnote/>
          <w:docGrid w:linePitch="360"/>
        </w:sectPr>
      </w:pPr>
    </w:p>
    <w:p w:rsidR="00D31190" w:rsidRDefault="00D31190" w:rsidP="00D31190">
      <w:pPr>
        <w:pStyle w:val="Zkladntext37"/>
        <w:shd w:val="clear" w:color="auto" w:fill="auto"/>
        <w:spacing w:after="95" w:line="264" w:lineRule="exact"/>
        <w:ind w:left="720" w:right="20" w:hanging="680"/>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left="720" w:firstLine="0"/>
        <w:jc w:val="left"/>
      </w:pPr>
    </w:p>
    <w:p w:rsidR="00D31190" w:rsidRDefault="00D31190" w:rsidP="00D31190">
      <w:pPr>
        <w:pStyle w:val="Zkladntext37"/>
        <w:shd w:val="clear" w:color="auto" w:fill="auto"/>
        <w:spacing w:line="220" w:lineRule="exact"/>
        <w:ind w:firstLine="0"/>
        <w:jc w:val="left"/>
        <w:sectPr w:rsidR="00D31190" w:rsidSect="00D31190">
          <w:type w:val="continuous"/>
          <w:pgSz w:w="11905" w:h="16837"/>
          <w:pgMar w:top="1417" w:right="1417" w:bottom="1417" w:left="1417" w:header="0" w:footer="3" w:gutter="0"/>
          <w:cols w:space="720"/>
          <w:noEndnote/>
          <w:docGrid w:linePitch="360"/>
        </w:sectPr>
      </w:pPr>
    </w:p>
    <w:p w:rsidR="00D31190" w:rsidRDefault="00D31190" w:rsidP="00D31190">
      <w:pPr>
        <w:pStyle w:val="Zkladntext37"/>
        <w:shd w:val="clear" w:color="auto" w:fill="auto"/>
        <w:spacing w:line="264" w:lineRule="exact"/>
        <w:ind w:right="20" w:firstLine="0"/>
        <w:sectPr w:rsidR="00D31190" w:rsidSect="00D31190">
          <w:type w:val="continuous"/>
          <w:pgSz w:w="11905" w:h="16837"/>
          <w:pgMar w:top="1417" w:right="1417" w:bottom="1417" w:left="1417" w:header="0" w:footer="3" w:gutter="0"/>
          <w:cols w:space="720"/>
          <w:noEndnote/>
          <w:docGrid w:linePitch="360"/>
        </w:sectPr>
      </w:pPr>
    </w:p>
    <w:p w:rsidR="00533EE6" w:rsidRPr="0019361B" w:rsidRDefault="0019361B" w:rsidP="0019361B">
      <w:pPr>
        <w:pBdr>
          <w:top w:val="single" w:sz="4" w:space="1" w:color="auto"/>
          <w:left w:val="single" w:sz="4" w:space="4" w:color="auto"/>
          <w:bottom w:val="single" w:sz="4" w:space="1" w:color="auto"/>
          <w:right w:val="single" w:sz="4" w:space="4" w:color="auto"/>
        </w:pBdr>
        <w:ind w:left="1418" w:hanging="1418"/>
        <w:rPr>
          <w:rFonts w:eastAsiaTheme="minorHAnsi"/>
          <w:b/>
          <w:szCs w:val="24"/>
          <w:lang w:eastAsia="en-US"/>
        </w:rPr>
      </w:pPr>
      <w:r w:rsidRPr="0019361B">
        <w:rPr>
          <w:rFonts w:eastAsiaTheme="minorHAnsi"/>
          <w:b/>
          <w:szCs w:val="24"/>
          <w:lang w:eastAsia="en-US"/>
        </w:rPr>
        <w:lastRenderedPageBreak/>
        <w:t xml:space="preserve">Príloha č. 4 – Čestné vyhlásenie uchádzača o pravdivosti a úplnosti predložených dokladov </w:t>
      </w:r>
    </w:p>
    <w:p w:rsidR="0019361B" w:rsidRDefault="0019361B" w:rsidP="000D0D0A">
      <w:pPr>
        <w:ind w:left="426" w:hanging="426"/>
        <w:rPr>
          <w:rFonts w:eastAsiaTheme="minorHAnsi"/>
          <w:szCs w:val="24"/>
          <w:lang w:eastAsia="en-US"/>
        </w:rPr>
      </w:pPr>
    </w:p>
    <w:p w:rsidR="00533EE6" w:rsidRDefault="00533EE6" w:rsidP="00533EE6">
      <w:pPr>
        <w:spacing w:line="360" w:lineRule="auto"/>
        <w:jc w:val="center"/>
        <w:rPr>
          <w:b/>
          <w:smallCaps/>
        </w:rPr>
      </w:pPr>
      <w:r>
        <w:rPr>
          <w:b/>
          <w:smallCaps/>
        </w:rPr>
        <w:t>Čestné vyhlásenie uchádzača</w:t>
      </w:r>
    </w:p>
    <w:p w:rsidR="00533EE6" w:rsidRDefault="00533EE6" w:rsidP="00DE578E">
      <w:pPr>
        <w:spacing w:line="360" w:lineRule="auto"/>
        <w:ind w:left="2410" w:hanging="2410"/>
        <w:jc w:val="both"/>
        <w:rPr>
          <w:b/>
        </w:rPr>
      </w:pPr>
      <w:r>
        <w:rPr>
          <w:b/>
          <w:smallCaps/>
        </w:rPr>
        <w:t xml:space="preserve"> predmet zákazky: </w:t>
      </w:r>
      <w:r>
        <w:rPr>
          <w:b/>
        </w:rPr>
        <w:t>„</w:t>
      </w:r>
      <w:r w:rsidR="00DE578E">
        <w:rPr>
          <w:b/>
        </w:rPr>
        <w:t>Transformácia lokality Vinohrady na rekreačnú zónu – In line dráha a</w:t>
      </w:r>
      <w:r w:rsidR="008D3E06">
        <w:rPr>
          <w:b/>
        </w:rPr>
        <w:t> </w:t>
      </w:r>
      <w:r w:rsidR="00DE578E">
        <w:rPr>
          <w:b/>
        </w:rPr>
        <w:t>skatepark</w:t>
      </w:r>
      <w:r w:rsidR="008D3E06">
        <w:rPr>
          <w:b/>
        </w:rPr>
        <w:t>“</w:t>
      </w:r>
    </w:p>
    <w:p w:rsidR="00533EE6" w:rsidRDefault="00533EE6" w:rsidP="00533EE6">
      <w:pPr>
        <w:spacing w:before="100"/>
        <w:ind w:left="360"/>
        <w:jc w:val="center"/>
        <w:rPr>
          <w:b/>
        </w:rPr>
      </w:pPr>
    </w:p>
    <w:p w:rsidR="00533EE6" w:rsidRDefault="00533EE6" w:rsidP="00533EE6">
      <w:pPr>
        <w:widowControl/>
        <w:numPr>
          <w:ilvl w:val="1"/>
          <w:numId w:val="6"/>
        </w:numPr>
        <w:tabs>
          <w:tab w:val="left" w:pos="720"/>
        </w:tabs>
        <w:spacing w:before="100"/>
        <w:ind w:left="720" w:hanging="720"/>
        <w:jc w:val="both"/>
      </w:pPr>
      <w:r>
        <w:t xml:space="preserve">Vyhlasujeme, že súhlasíme so znením obchodných podmienok a  všetkých ďalších podmienok obsiahnutých vo výzve na predkladanie ponúk,  vzťahujúcich sa na obstaranie predmetu zákazky: </w:t>
      </w:r>
    </w:p>
    <w:p w:rsidR="00533EE6" w:rsidRDefault="00533EE6" w:rsidP="00533EE6">
      <w:pPr>
        <w:tabs>
          <w:tab w:val="left" w:pos="720"/>
        </w:tabs>
        <w:spacing w:before="100"/>
        <w:ind w:left="709"/>
        <w:jc w:val="both"/>
      </w:pPr>
      <w:r>
        <w:t>„</w:t>
      </w:r>
      <w:r w:rsidR="00DE578E" w:rsidRPr="00DE578E">
        <w:t>Transformácia lokality Vinohrady na rekreačnú zónu – In line dráha a skatepark</w:t>
      </w:r>
      <w:r>
        <w:t>“</w:t>
      </w:r>
    </w:p>
    <w:p w:rsidR="00533EE6" w:rsidRDefault="00533EE6" w:rsidP="00533EE6">
      <w:pPr>
        <w:tabs>
          <w:tab w:val="left" w:pos="720"/>
        </w:tabs>
        <w:spacing w:before="100"/>
        <w:ind w:left="709"/>
        <w:jc w:val="both"/>
      </w:pPr>
    </w:p>
    <w:p w:rsidR="00533EE6" w:rsidRDefault="00533EE6" w:rsidP="00533EE6">
      <w:pPr>
        <w:widowControl/>
        <w:numPr>
          <w:ilvl w:val="1"/>
          <w:numId w:val="6"/>
        </w:numPr>
        <w:tabs>
          <w:tab w:val="left" w:pos="720"/>
        </w:tabs>
        <w:spacing w:before="100"/>
        <w:ind w:left="720" w:hanging="720"/>
        <w:jc w:val="both"/>
      </w:pPr>
      <w:r>
        <w:t>Vyhlasujeme, že všetky predložené doklady a údaje uvedené v ponuke sú pravdivé a úplné.</w:t>
      </w:r>
    </w:p>
    <w:p w:rsidR="00533EE6" w:rsidRDefault="00533EE6" w:rsidP="00533EE6">
      <w:pPr>
        <w:spacing w:before="100"/>
        <w:ind w:left="1080"/>
        <w:jc w:val="both"/>
      </w:pPr>
    </w:p>
    <w:p w:rsidR="00533EE6" w:rsidRDefault="00533EE6" w:rsidP="00533EE6">
      <w:pPr>
        <w:widowControl/>
        <w:numPr>
          <w:ilvl w:val="1"/>
          <w:numId w:val="6"/>
        </w:numPr>
        <w:tabs>
          <w:tab w:val="left" w:pos="720"/>
        </w:tabs>
        <w:spacing w:before="100"/>
        <w:ind w:left="720" w:hanging="720"/>
        <w:jc w:val="both"/>
      </w:pPr>
      <w:r>
        <w:t>Vyhlasujeme, že predkladáme iba jednu ponuku a nie sme v zadávaní predmetnej zákazky členom skupiny dodávateľov, ktorá predkladá ponuku.</w:t>
      </w:r>
    </w:p>
    <w:p w:rsidR="00533EE6" w:rsidRDefault="00533EE6" w:rsidP="00533EE6">
      <w:pPr>
        <w:spacing w:before="100"/>
        <w:ind w:left="1080"/>
        <w:jc w:val="both"/>
      </w:pPr>
    </w:p>
    <w:p w:rsidR="00533EE6" w:rsidRDefault="00533EE6" w:rsidP="00533EE6">
      <w:pPr>
        <w:widowControl/>
        <w:numPr>
          <w:ilvl w:val="1"/>
          <w:numId w:val="6"/>
        </w:numPr>
        <w:tabs>
          <w:tab w:val="num" w:pos="709"/>
        </w:tabs>
        <w:spacing w:before="100"/>
        <w:ind w:left="709" w:hanging="709"/>
        <w:jc w:val="both"/>
      </w:pPr>
      <w:r>
        <w:t xml:space="preserve">Vyhlasujeme, že zodpovedáme za súlad údajov poskytnutých verejnému obstarávateľovi v predloženej ponuke so zákonom č. 122/2013 Z. z. o ochrane osobných údajov a o zmene a doplnení niektorých zákonov. </w:t>
      </w:r>
    </w:p>
    <w:p w:rsidR="00533EE6" w:rsidRDefault="00533EE6" w:rsidP="00533EE6">
      <w:pPr>
        <w:spacing w:before="100"/>
        <w:ind w:left="360"/>
        <w:jc w:val="both"/>
      </w:pPr>
    </w:p>
    <w:p w:rsidR="00533EE6" w:rsidRDefault="00533EE6" w:rsidP="00533EE6">
      <w:pPr>
        <w:pStyle w:val="Odsekzoznamu"/>
      </w:pPr>
    </w:p>
    <w:p w:rsidR="00533EE6" w:rsidRDefault="00533EE6" w:rsidP="00533EE6">
      <w:pPr>
        <w:pStyle w:val="Odsekzoznamu"/>
      </w:pPr>
    </w:p>
    <w:p w:rsidR="00533EE6" w:rsidRDefault="00533EE6" w:rsidP="00533EE6">
      <w:pPr>
        <w:tabs>
          <w:tab w:val="left" w:pos="720"/>
        </w:tabs>
        <w:spacing w:before="100"/>
        <w:jc w:val="both"/>
      </w:pPr>
      <w:r>
        <w:t>V .........................................., dňa ................</w:t>
      </w:r>
    </w:p>
    <w:p w:rsidR="00533EE6" w:rsidRDefault="00533EE6" w:rsidP="00533EE6">
      <w:pPr>
        <w:tabs>
          <w:tab w:val="left" w:pos="720"/>
        </w:tabs>
        <w:spacing w:before="100"/>
        <w:jc w:val="both"/>
      </w:pPr>
    </w:p>
    <w:p w:rsidR="00533EE6" w:rsidRDefault="00533EE6" w:rsidP="00533EE6">
      <w:pPr>
        <w:tabs>
          <w:tab w:val="left" w:pos="720"/>
        </w:tabs>
        <w:spacing w:before="100"/>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DE578E">
        <w:tab/>
      </w:r>
      <w:r w:rsidR="00DE578E">
        <w:tab/>
      </w:r>
      <w:r w:rsidR="00DE578E">
        <w:tab/>
      </w:r>
      <w:r w:rsidR="00DE578E">
        <w:tab/>
      </w:r>
      <w:r w:rsidR="00DE578E">
        <w:tab/>
      </w:r>
      <w:r w:rsidR="00DE578E">
        <w:tab/>
      </w:r>
      <w:r w:rsidR="00DE578E">
        <w:tab/>
      </w:r>
      <w:r>
        <w:t>.....................................................</w:t>
      </w:r>
    </w:p>
    <w:p w:rsidR="00533EE6" w:rsidRDefault="00533EE6" w:rsidP="00533EE6">
      <w:pPr>
        <w:tabs>
          <w:tab w:val="left" w:pos="720"/>
        </w:tabs>
        <w:spacing w:before="100"/>
        <w:jc w:val="both"/>
        <w:rPr>
          <w:i/>
        </w:rPr>
      </w:pPr>
      <w:r>
        <w:tab/>
      </w:r>
      <w:r>
        <w:tab/>
      </w:r>
      <w:r>
        <w:tab/>
      </w:r>
      <w:r>
        <w:tab/>
        <w:t>/meno, priezvisko a podpis štatutárneho orgánu uchádzača/</w:t>
      </w:r>
      <w:r>
        <w:rPr>
          <w:i/>
        </w:rPr>
        <w:tab/>
      </w:r>
    </w:p>
    <w:p w:rsidR="00533EE6" w:rsidRDefault="00533EE6" w:rsidP="00533EE6">
      <w:pPr>
        <w:tabs>
          <w:tab w:val="left" w:pos="720"/>
        </w:tabs>
        <w:spacing w:before="100"/>
        <w:jc w:val="both"/>
        <w:rPr>
          <w:i/>
        </w:rPr>
      </w:pPr>
    </w:p>
    <w:p w:rsidR="00533EE6" w:rsidRDefault="00533EE6" w:rsidP="00533EE6">
      <w:pPr>
        <w:spacing w:line="360" w:lineRule="auto"/>
        <w:jc w:val="both"/>
      </w:pPr>
    </w:p>
    <w:p w:rsidR="00533EE6" w:rsidRDefault="00533EE6" w:rsidP="00D31190">
      <w:pPr>
        <w:spacing w:line="360" w:lineRule="auto"/>
        <w:jc w:val="both"/>
      </w:pPr>
      <w:r>
        <w:t>/V prípade skupiny dodávateľov, vyplní túto prílohu každý člen skupiny/</w:t>
      </w:r>
    </w:p>
    <w:p w:rsidR="00D31190" w:rsidRDefault="00D31190" w:rsidP="00D31190">
      <w:pPr>
        <w:spacing w:line="360" w:lineRule="auto"/>
        <w:jc w:val="both"/>
      </w:pPr>
    </w:p>
    <w:p w:rsidR="00D31190" w:rsidRDefault="00D31190" w:rsidP="00D31190">
      <w:pPr>
        <w:spacing w:line="360" w:lineRule="auto"/>
        <w:jc w:val="both"/>
      </w:pPr>
    </w:p>
    <w:p w:rsidR="00D31190" w:rsidRDefault="00D31190" w:rsidP="00D31190">
      <w:pPr>
        <w:spacing w:line="360" w:lineRule="auto"/>
        <w:jc w:val="both"/>
      </w:pPr>
    </w:p>
    <w:p w:rsidR="00533EE6" w:rsidRDefault="00533EE6" w:rsidP="008D3E06">
      <w:pPr>
        <w:pStyle w:val="Odsekzoznamu"/>
        <w:spacing w:line="360" w:lineRule="auto"/>
        <w:ind w:left="0"/>
      </w:pPr>
    </w:p>
    <w:p w:rsidR="008D3E06" w:rsidRPr="0019361B" w:rsidRDefault="008D3E06" w:rsidP="008D3E06">
      <w:pPr>
        <w:pBdr>
          <w:top w:val="single" w:sz="4" w:space="1" w:color="auto"/>
          <w:left w:val="single" w:sz="4" w:space="4" w:color="auto"/>
          <w:bottom w:val="single" w:sz="4" w:space="1" w:color="auto"/>
          <w:right w:val="single" w:sz="4" w:space="4" w:color="auto"/>
        </w:pBdr>
        <w:ind w:left="1418" w:hanging="1418"/>
        <w:rPr>
          <w:rFonts w:eastAsiaTheme="minorHAnsi"/>
          <w:b/>
          <w:szCs w:val="24"/>
          <w:lang w:eastAsia="en-US"/>
        </w:rPr>
      </w:pPr>
      <w:r w:rsidRPr="0019361B">
        <w:rPr>
          <w:rFonts w:eastAsiaTheme="minorHAnsi"/>
          <w:b/>
          <w:szCs w:val="24"/>
          <w:lang w:eastAsia="en-US"/>
        </w:rPr>
        <w:lastRenderedPageBreak/>
        <w:t xml:space="preserve">Príloha č. </w:t>
      </w:r>
      <w:r>
        <w:rPr>
          <w:rFonts w:eastAsiaTheme="minorHAnsi"/>
          <w:b/>
          <w:szCs w:val="24"/>
          <w:lang w:eastAsia="en-US"/>
        </w:rPr>
        <w:t>5</w:t>
      </w:r>
      <w:r w:rsidRPr="0019361B">
        <w:rPr>
          <w:rFonts w:eastAsiaTheme="minorHAnsi"/>
          <w:b/>
          <w:szCs w:val="24"/>
          <w:lang w:eastAsia="en-US"/>
        </w:rPr>
        <w:t xml:space="preserve"> – Čestné vyhlásenie uchádzača o </w:t>
      </w:r>
      <w:r>
        <w:rPr>
          <w:rFonts w:eastAsiaTheme="minorHAnsi"/>
          <w:b/>
          <w:szCs w:val="24"/>
          <w:lang w:eastAsia="en-US"/>
        </w:rPr>
        <w:t>subdodávateľoch</w:t>
      </w:r>
      <w:r w:rsidRPr="0019361B">
        <w:rPr>
          <w:rFonts w:eastAsiaTheme="minorHAnsi"/>
          <w:b/>
          <w:szCs w:val="24"/>
          <w:lang w:eastAsia="en-US"/>
        </w:rPr>
        <w:t xml:space="preserve"> </w:t>
      </w:r>
    </w:p>
    <w:p w:rsidR="008D3E06" w:rsidRDefault="008D3E06" w:rsidP="008D3E06">
      <w:pPr>
        <w:ind w:left="426" w:hanging="426"/>
        <w:rPr>
          <w:rFonts w:eastAsiaTheme="minorHAnsi"/>
          <w:szCs w:val="24"/>
          <w:lang w:eastAsia="en-US"/>
        </w:rPr>
      </w:pPr>
    </w:p>
    <w:p w:rsidR="008D3E06" w:rsidRDefault="008D3E06" w:rsidP="008D3E06">
      <w:pPr>
        <w:pStyle w:val="Odsekzoznamu"/>
        <w:spacing w:line="360" w:lineRule="auto"/>
        <w:ind w:left="0"/>
      </w:pPr>
    </w:p>
    <w:p w:rsidR="008D3E06" w:rsidRDefault="008D3E06" w:rsidP="008D3E06">
      <w:pPr>
        <w:spacing w:line="360" w:lineRule="auto"/>
        <w:jc w:val="center"/>
        <w:rPr>
          <w:b/>
          <w:smallCaps/>
        </w:rPr>
      </w:pPr>
    </w:p>
    <w:p w:rsidR="008D3E06" w:rsidRDefault="008D3E06" w:rsidP="008D3E06">
      <w:pPr>
        <w:spacing w:line="360" w:lineRule="auto"/>
        <w:jc w:val="center"/>
        <w:rPr>
          <w:b/>
          <w:smallCaps/>
        </w:rPr>
      </w:pPr>
      <w:r>
        <w:rPr>
          <w:b/>
          <w:smallCaps/>
        </w:rPr>
        <w:t>Čestné vyhlásenie uchádzača</w:t>
      </w:r>
    </w:p>
    <w:p w:rsidR="008D3E06" w:rsidRDefault="008D3E06" w:rsidP="008D3E06">
      <w:pPr>
        <w:spacing w:line="360" w:lineRule="auto"/>
        <w:ind w:left="2410" w:hanging="2410"/>
        <w:jc w:val="both"/>
        <w:rPr>
          <w:b/>
        </w:rPr>
      </w:pPr>
      <w:r>
        <w:rPr>
          <w:b/>
          <w:smallCaps/>
        </w:rPr>
        <w:t xml:space="preserve"> predmet zákazky: </w:t>
      </w:r>
      <w:r>
        <w:rPr>
          <w:b/>
        </w:rPr>
        <w:t>„Transformácia lokality Vinohrady na rekreačnú zónu – In line dráha a skatepark „</w:t>
      </w:r>
    </w:p>
    <w:p w:rsidR="008D3E06" w:rsidRDefault="008D3E06" w:rsidP="008D3E06">
      <w:pPr>
        <w:spacing w:before="100"/>
        <w:ind w:left="360"/>
        <w:jc w:val="center"/>
        <w:rPr>
          <w:b/>
        </w:rPr>
      </w:pPr>
    </w:p>
    <w:p w:rsidR="008D3E06" w:rsidRDefault="008D3E06" w:rsidP="008D3E06">
      <w:pPr>
        <w:tabs>
          <w:tab w:val="left" w:pos="709"/>
          <w:tab w:val="left" w:pos="851"/>
          <w:tab w:val="left" w:pos="993"/>
        </w:tabs>
        <w:autoSpaceDE w:val="0"/>
        <w:autoSpaceDN w:val="0"/>
        <w:adjustRightInd w:val="0"/>
        <w:spacing w:line="276" w:lineRule="auto"/>
      </w:pPr>
      <w:r>
        <w:t xml:space="preserve">Vyhlasujeme, že každý subdodávateľ v predmetnej zákazke, spĺňa alebo najneskôr v čase plnenia bude spĺňať podmienky podľa § 32 ods. 1 písm. a/, e/, f/, g/ a h/  zákona o verejnom obstarávaní v súlade s výzvou na predloženie ponuky. </w:t>
      </w:r>
    </w:p>
    <w:p w:rsidR="008D3E06" w:rsidRDefault="008D3E06" w:rsidP="008D3E06">
      <w:pPr>
        <w:tabs>
          <w:tab w:val="left" w:pos="709"/>
          <w:tab w:val="left" w:pos="851"/>
          <w:tab w:val="left" w:pos="993"/>
        </w:tabs>
        <w:autoSpaceDE w:val="0"/>
        <w:autoSpaceDN w:val="0"/>
        <w:adjustRightInd w:val="0"/>
        <w:spacing w:line="276" w:lineRule="auto"/>
      </w:pPr>
    </w:p>
    <w:p w:rsidR="008D3E06" w:rsidRDefault="008D3E06" w:rsidP="008D3E06">
      <w:pPr>
        <w:tabs>
          <w:tab w:val="left" w:pos="709"/>
          <w:tab w:val="left" w:pos="851"/>
          <w:tab w:val="left" w:pos="993"/>
        </w:tabs>
        <w:autoSpaceDE w:val="0"/>
        <w:autoSpaceDN w:val="0"/>
        <w:adjustRightInd w:val="0"/>
      </w:pPr>
    </w:p>
    <w:p w:rsidR="008D3E06" w:rsidRDefault="008D3E06" w:rsidP="008D3E06">
      <w:pPr>
        <w:tabs>
          <w:tab w:val="left" w:pos="709"/>
          <w:tab w:val="left" w:pos="851"/>
          <w:tab w:val="left" w:pos="993"/>
        </w:tabs>
        <w:autoSpaceDE w:val="0"/>
        <w:autoSpaceDN w:val="0"/>
        <w:adjustRightInd w:val="0"/>
      </w:pPr>
    </w:p>
    <w:p w:rsidR="008D3E06" w:rsidRDefault="008D3E06" w:rsidP="008D3E06">
      <w:pPr>
        <w:pStyle w:val="Odsekzoznamu"/>
      </w:pPr>
    </w:p>
    <w:p w:rsidR="008D3E06" w:rsidRDefault="008D3E06" w:rsidP="008D3E06">
      <w:pPr>
        <w:pStyle w:val="Odsekzoznamu"/>
      </w:pPr>
    </w:p>
    <w:p w:rsidR="008D3E06" w:rsidRDefault="008D3E06" w:rsidP="008D3E06">
      <w:pPr>
        <w:tabs>
          <w:tab w:val="left" w:pos="720"/>
        </w:tabs>
        <w:spacing w:before="100"/>
        <w:jc w:val="both"/>
      </w:pPr>
      <w:r>
        <w:t>V .........................................., dňa ................</w:t>
      </w:r>
    </w:p>
    <w:p w:rsidR="008D3E06" w:rsidRDefault="008D3E06" w:rsidP="008D3E06">
      <w:pPr>
        <w:tabs>
          <w:tab w:val="left" w:pos="720"/>
        </w:tabs>
        <w:spacing w:before="100"/>
        <w:jc w:val="both"/>
      </w:pPr>
    </w:p>
    <w:p w:rsidR="008D3E06" w:rsidRDefault="008D3E06" w:rsidP="008D3E06">
      <w:pPr>
        <w:tabs>
          <w:tab w:val="left" w:pos="720"/>
        </w:tabs>
        <w:spacing w:before="100"/>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w:t>
      </w:r>
    </w:p>
    <w:p w:rsidR="008D3E06" w:rsidRDefault="008D3E06" w:rsidP="008D3E06">
      <w:pPr>
        <w:tabs>
          <w:tab w:val="left" w:pos="720"/>
        </w:tabs>
        <w:spacing w:before="100"/>
        <w:jc w:val="both"/>
        <w:rPr>
          <w:i/>
        </w:rPr>
      </w:pPr>
      <w:r>
        <w:tab/>
      </w:r>
      <w:r>
        <w:tab/>
      </w:r>
      <w:r>
        <w:tab/>
      </w:r>
      <w:r>
        <w:tab/>
        <w:t>/meno, priezvisko a podpis štatutárneho orgánu uchádzača/</w:t>
      </w:r>
      <w:r>
        <w:rPr>
          <w:i/>
        </w:rPr>
        <w:tab/>
      </w:r>
    </w:p>
    <w:p w:rsidR="008D3E06" w:rsidRDefault="008D3E06" w:rsidP="008D3E06">
      <w:pPr>
        <w:tabs>
          <w:tab w:val="left" w:pos="720"/>
        </w:tabs>
        <w:spacing w:before="100"/>
        <w:jc w:val="both"/>
        <w:rPr>
          <w:i/>
        </w:rPr>
      </w:pPr>
    </w:p>
    <w:p w:rsidR="008D3E06" w:rsidRDefault="008D3E06" w:rsidP="008D3E06">
      <w:pPr>
        <w:spacing w:line="360" w:lineRule="auto"/>
        <w:jc w:val="both"/>
      </w:pPr>
    </w:p>
    <w:p w:rsidR="008D3E06" w:rsidRDefault="008D3E06" w:rsidP="008D3E06">
      <w:pPr>
        <w:spacing w:line="360" w:lineRule="auto"/>
        <w:jc w:val="both"/>
      </w:pPr>
      <w:r>
        <w:t>/V prípade účasti subdodávateľov/</w:t>
      </w:r>
    </w:p>
    <w:p w:rsidR="008D3E06" w:rsidRDefault="008D3E06" w:rsidP="008D3E06">
      <w:pPr>
        <w:spacing w:line="360" w:lineRule="auto"/>
        <w:jc w:val="both"/>
      </w:pPr>
    </w:p>
    <w:p w:rsidR="008D3E06" w:rsidRDefault="008D3E06" w:rsidP="008D3E06">
      <w:pPr>
        <w:pStyle w:val="Odsekzoznamu"/>
        <w:spacing w:line="360" w:lineRule="auto"/>
        <w:ind w:hanging="153"/>
        <w:jc w:val="right"/>
      </w:pPr>
    </w:p>
    <w:p w:rsidR="008D3E06" w:rsidRDefault="008D3E06" w:rsidP="008D3E06">
      <w:pPr>
        <w:pStyle w:val="Zkladntext510"/>
        <w:shd w:val="clear" w:color="auto" w:fill="auto"/>
        <w:spacing w:before="0" w:after="1404" w:line="170" w:lineRule="exact"/>
        <w:ind w:left="340"/>
      </w:pPr>
    </w:p>
    <w:p w:rsidR="008D3E06" w:rsidRDefault="008D3E06" w:rsidP="008D3E06">
      <w:pPr>
        <w:pStyle w:val="Zkladntext510"/>
        <w:shd w:val="clear" w:color="auto" w:fill="auto"/>
        <w:spacing w:before="0" w:after="1404" w:line="170" w:lineRule="exact"/>
        <w:ind w:left="340"/>
      </w:pPr>
    </w:p>
    <w:p w:rsidR="008D3E06" w:rsidRDefault="008D3E06" w:rsidP="008D3E06">
      <w:pPr>
        <w:pStyle w:val="Zkladntext510"/>
        <w:shd w:val="clear" w:color="auto" w:fill="auto"/>
        <w:spacing w:before="0" w:after="1404" w:line="170" w:lineRule="exact"/>
        <w:ind w:left="340"/>
      </w:pPr>
    </w:p>
    <w:p w:rsidR="008D3E06" w:rsidRPr="0019361B" w:rsidRDefault="008D3E06" w:rsidP="008D3E06">
      <w:pPr>
        <w:pBdr>
          <w:top w:val="single" w:sz="4" w:space="1" w:color="auto"/>
          <w:left w:val="single" w:sz="4" w:space="4" w:color="auto"/>
          <w:bottom w:val="single" w:sz="4" w:space="1" w:color="auto"/>
          <w:right w:val="single" w:sz="4" w:space="4" w:color="auto"/>
        </w:pBdr>
        <w:ind w:left="1418" w:hanging="1418"/>
        <w:rPr>
          <w:rFonts w:eastAsiaTheme="minorHAnsi"/>
          <w:b/>
          <w:szCs w:val="24"/>
          <w:lang w:eastAsia="en-US"/>
        </w:rPr>
      </w:pPr>
      <w:r w:rsidRPr="0019361B">
        <w:rPr>
          <w:rFonts w:eastAsiaTheme="minorHAnsi"/>
          <w:b/>
          <w:szCs w:val="24"/>
          <w:lang w:eastAsia="en-US"/>
        </w:rPr>
        <w:lastRenderedPageBreak/>
        <w:t xml:space="preserve">Príloha č. </w:t>
      </w:r>
      <w:r>
        <w:rPr>
          <w:rFonts w:eastAsiaTheme="minorHAnsi"/>
          <w:b/>
          <w:szCs w:val="24"/>
          <w:lang w:eastAsia="en-US"/>
        </w:rPr>
        <w:t>6</w:t>
      </w:r>
      <w:r w:rsidR="00181EF4">
        <w:rPr>
          <w:rFonts w:eastAsiaTheme="minorHAnsi"/>
          <w:b/>
          <w:szCs w:val="24"/>
          <w:lang w:eastAsia="en-US"/>
        </w:rPr>
        <w:t>a)</w:t>
      </w:r>
      <w:r w:rsidRPr="0019361B">
        <w:rPr>
          <w:rFonts w:eastAsiaTheme="minorHAnsi"/>
          <w:b/>
          <w:szCs w:val="24"/>
          <w:lang w:eastAsia="en-US"/>
        </w:rPr>
        <w:t xml:space="preserve"> – Čestné vyhlásenie </w:t>
      </w:r>
      <w:r>
        <w:rPr>
          <w:rFonts w:eastAsiaTheme="minorHAnsi"/>
          <w:b/>
          <w:szCs w:val="24"/>
          <w:lang w:eastAsia="en-US"/>
        </w:rPr>
        <w:t>o vytvorení určitej právnej formy</w:t>
      </w:r>
      <w:r w:rsidRPr="0019361B">
        <w:rPr>
          <w:rFonts w:eastAsiaTheme="minorHAnsi"/>
          <w:b/>
          <w:szCs w:val="24"/>
          <w:lang w:eastAsia="en-US"/>
        </w:rPr>
        <w:t xml:space="preserve"> </w:t>
      </w:r>
      <w:r>
        <w:rPr>
          <w:rFonts w:eastAsiaTheme="minorHAnsi"/>
          <w:b/>
          <w:szCs w:val="24"/>
          <w:lang w:eastAsia="en-US"/>
        </w:rPr>
        <w:t>–</w:t>
      </w:r>
      <w:r w:rsidR="00181EF4">
        <w:rPr>
          <w:rFonts w:eastAsiaTheme="minorHAnsi"/>
          <w:b/>
          <w:szCs w:val="24"/>
          <w:lang w:eastAsia="en-US"/>
        </w:rPr>
        <w:t xml:space="preserve"> použiť </w:t>
      </w:r>
      <w:r>
        <w:rPr>
          <w:rFonts w:eastAsiaTheme="minorHAnsi"/>
          <w:b/>
          <w:szCs w:val="24"/>
          <w:lang w:eastAsia="en-US"/>
        </w:rPr>
        <w:t xml:space="preserve">len v prípade skupiny dodávateľov </w:t>
      </w:r>
    </w:p>
    <w:p w:rsidR="008D3E06" w:rsidRDefault="008D3E06" w:rsidP="008D3E06">
      <w:pPr>
        <w:ind w:left="426" w:hanging="426"/>
        <w:rPr>
          <w:rFonts w:eastAsiaTheme="minorHAnsi"/>
          <w:szCs w:val="24"/>
          <w:lang w:eastAsia="en-US"/>
        </w:rPr>
      </w:pPr>
    </w:p>
    <w:p w:rsidR="00533EE6" w:rsidRDefault="00533EE6" w:rsidP="00533EE6">
      <w:pPr>
        <w:spacing w:line="360" w:lineRule="auto"/>
        <w:jc w:val="center"/>
        <w:rPr>
          <w:b/>
          <w:smallCaps/>
        </w:rPr>
      </w:pPr>
    </w:p>
    <w:p w:rsidR="00533EE6" w:rsidRDefault="00533EE6" w:rsidP="00533EE6">
      <w:pPr>
        <w:spacing w:line="360" w:lineRule="auto"/>
        <w:jc w:val="center"/>
        <w:rPr>
          <w:b/>
          <w:smallCaps/>
        </w:rPr>
      </w:pPr>
      <w:r>
        <w:rPr>
          <w:b/>
          <w:smallCaps/>
        </w:rPr>
        <w:t>Čestné vyhlásenie o vytvorení určitej právnej formy</w:t>
      </w:r>
    </w:p>
    <w:p w:rsidR="00533EE6" w:rsidRDefault="00533EE6" w:rsidP="00533EE6">
      <w:pPr>
        <w:spacing w:line="360" w:lineRule="auto"/>
        <w:jc w:val="both"/>
        <w:rPr>
          <w:b/>
          <w:smallCaps/>
        </w:rPr>
      </w:pPr>
    </w:p>
    <w:p w:rsidR="00533EE6" w:rsidRDefault="00533EE6" w:rsidP="008D3E06">
      <w:pPr>
        <w:spacing w:line="360" w:lineRule="auto"/>
        <w:ind w:left="2410" w:hanging="2410"/>
        <w:jc w:val="both"/>
        <w:rPr>
          <w:b/>
        </w:rPr>
      </w:pPr>
      <w:r>
        <w:rPr>
          <w:b/>
          <w:smallCaps/>
        </w:rPr>
        <w:t xml:space="preserve"> predmet zákazky: </w:t>
      </w:r>
      <w:r>
        <w:rPr>
          <w:b/>
        </w:rPr>
        <w:t>„</w:t>
      </w:r>
      <w:r w:rsidR="008D3E06">
        <w:rPr>
          <w:b/>
        </w:rPr>
        <w:t xml:space="preserve">Transformácia lokality Vinohrady na rekreačnú zónu – In line dráha a skatepark </w:t>
      </w:r>
      <w:r>
        <w:rPr>
          <w:b/>
        </w:rPr>
        <w:t>„</w:t>
      </w:r>
    </w:p>
    <w:p w:rsidR="00533EE6" w:rsidRDefault="00533EE6" w:rsidP="00533EE6">
      <w:pPr>
        <w:spacing w:before="100"/>
        <w:ind w:left="360"/>
        <w:jc w:val="center"/>
        <w:rPr>
          <w:b/>
        </w:rPr>
      </w:pPr>
    </w:p>
    <w:p w:rsidR="00533EE6" w:rsidRDefault="00533EE6" w:rsidP="00533EE6">
      <w:pPr>
        <w:spacing w:before="100" w:line="480" w:lineRule="auto"/>
        <w:jc w:val="both"/>
      </w:pPr>
      <w:r>
        <w:t xml:space="preserve">Vyhlasujeme, že v prípade </w:t>
      </w:r>
      <w:r w:rsidR="00A11E46">
        <w:t>ak v</w:t>
      </w:r>
      <w:r w:rsidR="008D3E06">
        <w:t>erejný obstarávateľ</w:t>
      </w:r>
      <w:r w:rsidR="00A11E46">
        <w:t xml:space="preserve"> príjme ponuku</w:t>
      </w:r>
      <w:r>
        <w:t xml:space="preserve"> predložen</w:t>
      </w:r>
      <w:r w:rsidR="00A11E46">
        <w:t>ú</w:t>
      </w:r>
      <w:r>
        <w:t xml:space="preserve"> skupinou dodávateľov (*doplniť obchodné mená členov skupiny dodávateľov)</w:t>
      </w:r>
    </w:p>
    <w:p w:rsidR="00533EE6" w:rsidRDefault="00533EE6" w:rsidP="00533EE6">
      <w:pPr>
        <w:spacing w:before="100" w:line="480" w:lineRule="auto"/>
        <w:jc w:val="both"/>
      </w:pPr>
      <w:r>
        <w:t>................................................................................................................................................................................................................................................................................................................................................................................................................................................................................................................................................................................................</w:t>
      </w:r>
      <w:r w:rsidR="008D3E06">
        <w:t>............................</w:t>
      </w:r>
      <w:r>
        <w:t>ako úspešn</w:t>
      </w:r>
      <w:r w:rsidR="00A11E46">
        <w:t>ú</w:t>
      </w:r>
      <w:r>
        <w:t xml:space="preserve"> ponuk</w:t>
      </w:r>
      <w:r w:rsidR="00A11E46">
        <w:t>u</w:t>
      </w:r>
      <w:r>
        <w:t>, vytvoríme na uskutočnenie uvedeného predmetu zákazky určitú právnu formu.</w:t>
      </w:r>
    </w:p>
    <w:p w:rsidR="00533EE6" w:rsidRDefault="00533EE6" w:rsidP="00533EE6">
      <w:pPr>
        <w:pStyle w:val="Odsekzoznamu"/>
      </w:pPr>
    </w:p>
    <w:p w:rsidR="00533EE6" w:rsidRDefault="00533EE6" w:rsidP="00533EE6">
      <w:pPr>
        <w:tabs>
          <w:tab w:val="left" w:pos="720"/>
        </w:tabs>
        <w:spacing w:before="100"/>
        <w:jc w:val="both"/>
      </w:pPr>
      <w:r>
        <w:t>V .........................................., dňa ................</w:t>
      </w:r>
    </w:p>
    <w:p w:rsidR="00533EE6" w:rsidRDefault="00533EE6" w:rsidP="00533EE6">
      <w:pPr>
        <w:tabs>
          <w:tab w:val="left" w:pos="720"/>
        </w:tabs>
        <w:spacing w:before="100"/>
        <w:jc w:val="both"/>
      </w:pPr>
    </w:p>
    <w:p w:rsidR="00533EE6" w:rsidRDefault="00533EE6" w:rsidP="00533EE6">
      <w:pPr>
        <w:tabs>
          <w:tab w:val="left" w:pos="720"/>
        </w:tabs>
        <w:spacing w:before="100"/>
        <w:jc w:val="both"/>
      </w:pPr>
      <w:r>
        <w:tab/>
      </w:r>
      <w:r>
        <w:tab/>
      </w:r>
      <w:r>
        <w:tab/>
      </w:r>
      <w:r>
        <w:tab/>
      </w:r>
      <w:r>
        <w:tab/>
      </w:r>
      <w:r>
        <w:tab/>
      </w:r>
      <w:r>
        <w:tab/>
      </w:r>
      <w:r>
        <w:tab/>
      </w:r>
      <w:r>
        <w:tab/>
      </w:r>
      <w:r>
        <w:tab/>
      </w:r>
      <w:r>
        <w:tab/>
      </w:r>
      <w:r>
        <w:tab/>
      </w:r>
      <w:r>
        <w:tab/>
      </w:r>
      <w:r>
        <w:tab/>
      </w:r>
      <w:r>
        <w:tab/>
      </w:r>
      <w:r>
        <w:tab/>
      </w:r>
      <w:r>
        <w:tab/>
      </w:r>
      <w:r>
        <w:tab/>
        <w:t xml:space="preserve">  </w:t>
      </w:r>
      <w:r>
        <w:tab/>
      </w:r>
      <w:r>
        <w:tab/>
      </w:r>
      <w:r>
        <w:tab/>
      </w:r>
      <w:r>
        <w:tab/>
      </w:r>
      <w:r>
        <w:tab/>
      </w:r>
      <w:r>
        <w:tab/>
      </w:r>
      <w:r>
        <w:tab/>
      </w:r>
      <w:r>
        <w:tab/>
      </w:r>
      <w:r>
        <w:tab/>
      </w:r>
      <w:r>
        <w:tab/>
      </w:r>
      <w:r>
        <w:tab/>
      </w:r>
      <w:r>
        <w:tab/>
      </w:r>
      <w:r>
        <w:tab/>
      </w:r>
      <w:r>
        <w:tab/>
      </w:r>
      <w:r>
        <w:tab/>
      </w:r>
      <w:r>
        <w:tab/>
      </w:r>
      <w:r w:rsidR="008D3E06">
        <w:tab/>
      </w:r>
      <w:r w:rsidR="008D3E06">
        <w:tab/>
      </w:r>
      <w:r w:rsidR="008D3E06">
        <w:tab/>
      </w:r>
      <w:r w:rsidR="008D3E06">
        <w:tab/>
      </w:r>
      <w:r w:rsidR="008D3E06">
        <w:tab/>
      </w:r>
      <w:r w:rsidR="008D3E06">
        <w:tab/>
      </w:r>
      <w:r w:rsidR="008D3E06">
        <w:tab/>
      </w:r>
      <w:r w:rsidR="008D3E06">
        <w:tab/>
      </w:r>
      <w:r>
        <w:t>.....................................................</w:t>
      </w:r>
    </w:p>
    <w:p w:rsidR="00533EE6" w:rsidRDefault="00533EE6" w:rsidP="00533EE6">
      <w:pPr>
        <w:tabs>
          <w:tab w:val="left" w:pos="720"/>
        </w:tabs>
        <w:spacing w:before="100"/>
        <w:jc w:val="both"/>
        <w:rPr>
          <w:i/>
        </w:rPr>
      </w:pPr>
      <w:r>
        <w:tab/>
      </w:r>
      <w:r>
        <w:tab/>
      </w:r>
      <w:r>
        <w:tab/>
      </w:r>
      <w:r>
        <w:tab/>
      </w:r>
      <w:r>
        <w:tab/>
        <w:t>/meno, priezvisko a podpis člena skupiny do</w:t>
      </w:r>
      <w:r w:rsidR="00157BEB">
        <w:t>d</w:t>
      </w:r>
      <w:r>
        <w:t>ávateľov/</w:t>
      </w:r>
      <w:r>
        <w:rPr>
          <w:i/>
        </w:rPr>
        <w:tab/>
      </w:r>
    </w:p>
    <w:p w:rsidR="00533EE6" w:rsidRDefault="00533EE6" w:rsidP="00533EE6">
      <w:pPr>
        <w:tabs>
          <w:tab w:val="left" w:pos="720"/>
        </w:tabs>
        <w:spacing w:before="100"/>
        <w:jc w:val="both"/>
      </w:pPr>
      <w:r>
        <w:tab/>
      </w:r>
      <w:r>
        <w:tab/>
      </w:r>
      <w:r>
        <w:tab/>
      </w:r>
      <w:r>
        <w:tab/>
      </w:r>
      <w:r>
        <w:tab/>
      </w:r>
      <w:r>
        <w:tab/>
        <w:t>.....................................................</w:t>
      </w:r>
    </w:p>
    <w:p w:rsidR="00533EE6" w:rsidRDefault="00533EE6" w:rsidP="00533EE6">
      <w:pPr>
        <w:tabs>
          <w:tab w:val="left" w:pos="720"/>
        </w:tabs>
        <w:spacing w:before="100"/>
        <w:jc w:val="both"/>
        <w:rPr>
          <w:rFonts w:cs="Arial"/>
          <w:sz w:val="18"/>
          <w:szCs w:val="18"/>
        </w:rPr>
      </w:pPr>
      <w:r>
        <w:tab/>
      </w:r>
      <w:r>
        <w:tab/>
      </w:r>
      <w:r>
        <w:tab/>
      </w:r>
      <w:r>
        <w:tab/>
      </w:r>
      <w:r>
        <w:tab/>
        <w:t>/meno, priezvisko a podpis člena skupiny do</w:t>
      </w:r>
      <w:r w:rsidR="00157BEB">
        <w:t>d</w:t>
      </w:r>
      <w:r>
        <w:t>ávateľov/</w:t>
      </w:r>
      <w:r>
        <w:rPr>
          <w:rFonts w:cs="Arial"/>
          <w:sz w:val="18"/>
          <w:szCs w:val="18"/>
        </w:rPr>
        <w:t xml:space="preserve"> </w:t>
      </w:r>
    </w:p>
    <w:p w:rsidR="00533EE6" w:rsidRDefault="00533EE6" w:rsidP="00533EE6">
      <w:pPr>
        <w:tabs>
          <w:tab w:val="left" w:pos="720"/>
        </w:tabs>
        <w:spacing w:before="100"/>
        <w:jc w:val="both"/>
        <w:rPr>
          <w:i/>
        </w:rPr>
      </w:pPr>
    </w:p>
    <w:p w:rsidR="00533EE6" w:rsidRDefault="00533EE6" w:rsidP="00533EE6">
      <w:pPr>
        <w:tabs>
          <w:tab w:val="left" w:pos="720"/>
        </w:tabs>
        <w:spacing w:before="100"/>
        <w:jc w:val="both"/>
      </w:pPr>
      <w:r>
        <w:tab/>
      </w:r>
      <w:r>
        <w:tab/>
      </w:r>
      <w:r>
        <w:tab/>
      </w:r>
      <w:r>
        <w:tab/>
      </w:r>
      <w:r>
        <w:tab/>
      </w:r>
      <w:r>
        <w:tab/>
        <w:t>.....................................................</w:t>
      </w:r>
    </w:p>
    <w:p w:rsidR="00533EE6" w:rsidRDefault="00533EE6" w:rsidP="00533EE6">
      <w:pPr>
        <w:tabs>
          <w:tab w:val="left" w:pos="720"/>
        </w:tabs>
        <w:spacing w:before="100"/>
        <w:jc w:val="both"/>
        <w:rPr>
          <w:i/>
        </w:rPr>
      </w:pPr>
      <w:r>
        <w:tab/>
      </w:r>
      <w:r>
        <w:tab/>
      </w:r>
      <w:r>
        <w:tab/>
      </w:r>
      <w:r>
        <w:tab/>
      </w:r>
      <w:r>
        <w:tab/>
        <w:t>/meno, priezvisko a podpis člena skupiny do</w:t>
      </w:r>
      <w:r w:rsidR="00157BEB">
        <w:t>d</w:t>
      </w:r>
      <w:r>
        <w:t>ávateľov/</w:t>
      </w:r>
      <w:r>
        <w:rPr>
          <w:i/>
        </w:rPr>
        <w:tab/>
      </w:r>
    </w:p>
    <w:p w:rsidR="00533EE6" w:rsidRDefault="00533EE6" w:rsidP="00533EE6">
      <w:pPr>
        <w:tabs>
          <w:tab w:val="left" w:pos="720"/>
        </w:tabs>
        <w:spacing w:before="100"/>
        <w:jc w:val="both"/>
        <w:rPr>
          <w:i/>
        </w:rPr>
      </w:pPr>
    </w:p>
    <w:p w:rsidR="00533EE6" w:rsidRDefault="008D3E06" w:rsidP="00533EE6">
      <w:pPr>
        <w:tabs>
          <w:tab w:val="left" w:pos="720"/>
        </w:tabs>
        <w:spacing w:before="100"/>
        <w:jc w:val="both"/>
      </w:pPr>
      <w:r>
        <w:tab/>
      </w:r>
      <w:r>
        <w:tab/>
      </w:r>
      <w:r>
        <w:tab/>
      </w:r>
      <w:r>
        <w:tab/>
      </w:r>
      <w:r>
        <w:tab/>
      </w:r>
      <w:r>
        <w:tab/>
      </w:r>
    </w:p>
    <w:p w:rsidR="00181EF4" w:rsidRPr="0019361B" w:rsidRDefault="00533EE6" w:rsidP="00181EF4">
      <w:pPr>
        <w:pBdr>
          <w:top w:val="single" w:sz="4" w:space="1" w:color="auto"/>
          <w:left w:val="single" w:sz="4" w:space="4" w:color="auto"/>
          <w:bottom w:val="single" w:sz="4" w:space="1" w:color="auto"/>
          <w:right w:val="single" w:sz="4" w:space="4" w:color="auto"/>
        </w:pBdr>
        <w:ind w:left="284" w:hanging="284"/>
        <w:rPr>
          <w:rFonts w:eastAsiaTheme="minorHAnsi"/>
          <w:b/>
          <w:szCs w:val="24"/>
          <w:lang w:eastAsia="en-US"/>
        </w:rPr>
      </w:pPr>
      <w:r>
        <w:lastRenderedPageBreak/>
        <w:tab/>
      </w:r>
      <w:r w:rsidR="00181EF4" w:rsidRPr="0019361B">
        <w:rPr>
          <w:rFonts w:eastAsiaTheme="minorHAnsi"/>
          <w:b/>
          <w:szCs w:val="24"/>
          <w:lang w:eastAsia="en-US"/>
        </w:rPr>
        <w:t xml:space="preserve">Príloha č. </w:t>
      </w:r>
      <w:r w:rsidR="00181EF4">
        <w:rPr>
          <w:rFonts w:eastAsiaTheme="minorHAnsi"/>
          <w:b/>
          <w:szCs w:val="24"/>
          <w:lang w:eastAsia="en-US"/>
        </w:rPr>
        <w:t>6b)</w:t>
      </w:r>
      <w:r w:rsidR="00181EF4" w:rsidRPr="0019361B">
        <w:rPr>
          <w:rFonts w:eastAsiaTheme="minorHAnsi"/>
          <w:b/>
          <w:szCs w:val="24"/>
          <w:lang w:eastAsia="en-US"/>
        </w:rPr>
        <w:t xml:space="preserve"> – </w:t>
      </w:r>
      <w:r w:rsidR="00181EF4">
        <w:rPr>
          <w:rFonts w:eastAsiaTheme="minorHAnsi"/>
          <w:b/>
          <w:szCs w:val="24"/>
          <w:lang w:eastAsia="en-US"/>
        </w:rPr>
        <w:t>Plnomocenstvo pre člena skupiny dodávateľov</w:t>
      </w:r>
      <w:r w:rsidR="00181EF4" w:rsidRPr="0019361B">
        <w:rPr>
          <w:rFonts w:eastAsiaTheme="minorHAnsi"/>
          <w:b/>
          <w:szCs w:val="24"/>
          <w:lang w:eastAsia="en-US"/>
        </w:rPr>
        <w:t xml:space="preserve"> </w:t>
      </w:r>
      <w:r w:rsidR="00181EF4">
        <w:rPr>
          <w:rFonts w:eastAsiaTheme="minorHAnsi"/>
          <w:b/>
          <w:szCs w:val="24"/>
          <w:lang w:eastAsia="en-US"/>
        </w:rPr>
        <w:t xml:space="preserve">– použiť len v prípade  skupiny dodávateľov </w:t>
      </w:r>
    </w:p>
    <w:p w:rsidR="00533EE6" w:rsidRDefault="00533EE6" w:rsidP="00533EE6">
      <w:pPr>
        <w:tabs>
          <w:tab w:val="left" w:pos="720"/>
        </w:tabs>
        <w:spacing w:before="100"/>
        <w:jc w:val="both"/>
      </w:pPr>
      <w:r>
        <w:tab/>
      </w:r>
      <w:r>
        <w:tab/>
      </w:r>
      <w:r>
        <w:tab/>
      </w:r>
      <w:r>
        <w:tab/>
      </w:r>
    </w:p>
    <w:p w:rsidR="00533EE6" w:rsidRDefault="00533EE6" w:rsidP="008D3E06">
      <w:pPr>
        <w:tabs>
          <w:tab w:val="left" w:pos="720"/>
        </w:tabs>
        <w:spacing w:before="100"/>
        <w:jc w:val="both"/>
      </w:pPr>
      <w:r>
        <w:rPr>
          <w:rFonts w:cs="Arial"/>
          <w:sz w:val="18"/>
          <w:szCs w:val="18"/>
        </w:rPr>
        <w:t xml:space="preserve"> </w:t>
      </w:r>
    </w:p>
    <w:p w:rsidR="00533EE6" w:rsidRDefault="00533EE6" w:rsidP="00533EE6">
      <w:pPr>
        <w:pStyle w:val="Zhlavie30"/>
        <w:keepNext/>
        <w:keepLines/>
        <w:shd w:val="clear" w:color="auto" w:fill="auto"/>
        <w:spacing w:before="0" w:after="618" w:line="250" w:lineRule="exact"/>
        <w:ind w:left="2280"/>
        <w:rPr>
          <w:rFonts w:ascii="Times New Roman" w:hAnsi="Times New Roman" w:cs="Times New Roman"/>
          <w:sz w:val="24"/>
          <w:szCs w:val="24"/>
        </w:rPr>
      </w:pPr>
      <w:bookmarkStart w:id="39" w:name="bookmark72"/>
      <w:r>
        <w:rPr>
          <w:rFonts w:ascii="Times New Roman" w:hAnsi="Times New Roman" w:cs="Times New Roman"/>
          <w:sz w:val="24"/>
          <w:szCs w:val="24"/>
        </w:rPr>
        <w:t>Plnomocenstvo pre člena skupiny dodávateľov</w:t>
      </w:r>
      <w:bookmarkEnd w:id="39"/>
    </w:p>
    <w:p w:rsidR="00533EE6" w:rsidRDefault="00533EE6" w:rsidP="00533EE6">
      <w:pPr>
        <w:pStyle w:val="Zkladntext70"/>
        <w:shd w:val="clear" w:color="auto" w:fill="auto"/>
        <w:spacing w:after="91" w:line="170" w:lineRule="exact"/>
        <w:ind w:left="340"/>
        <w:jc w:val="left"/>
        <w:rPr>
          <w:rFonts w:ascii="Times New Roman" w:hAnsi="Times New Roman" w:cs="Times New Roman"/>
          <w:sz w:val="24"/>
          <w:szCs w:val="24"/>
        </w:rPr>
      </w:pPr>
      <w:r>
        <w:rPr>
          <w:rFonts w:ascii="Times New Roman" w:hAnsi="Times New Roman" w:cs="Times New Roman"/>
          <w:sz w:val="24"/>
          <w:szCs w:val="24"/>
        </w:rPr>
        <w:t>Splnomocniteľ/splnomocnitelia:</w:t>
      </w:r>
    </w:p>
    <w:p w:rsidR="00533EE6" w:rsidRDefault="00533EE6" w:rsidP="00533EE6">
      <w:pPr>
        <w:pStyle w:val="Zkladntext510"/>
        <w:numPr>
          <w:ilvl w:val="0"/>
          <w:numId w:val="7"/>
        </w:numPr>
        <w:shd w:val="clear" w:color="auto" w:fill="auto"/>
        <w:tabs>
          <w:tab w:val="left" w:pos="299"/>
        </w:tabs>
        <w:spacing w:before="0" w:after="124"/>
        <w:ind w:right="40"/>
        <w:rPr>
          <w:rFonts w:ascii="Times New Roman" w:hAnsi="Times New Roman" w:cs="Times New Roman"/>
          <w:sz w:val="24"/>
          <w:szCs w:val="24"/>
        </w:rPr>
      </w:pPr>
      <w:r>
        <w:rPr>
          <w:rFonts w:ascii="Times New Roman" w:hAnsi="Times New Roman" w:cs="Times New Roman"/>
          <w:sz w:val="24"/>
          <w:szCs w:val="24"/>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533EE6" w:rsidRDefault="00533EE6" w:rsidP="00533EE6">
      <w:pPr>
        <w:pStyle w:val="Zkladntext510"/>
        <w:numPr>
          <w:ilvl w:val="0"/>
          <w:numId w:val="7"/>
        </w:numPr>
        <w:shd w:val="clear" w:color="auto" w:fill="auto"/>
        <w:tabs>
          <w:tab w:val="left" w:pos="309"/>
        </w:tabs>
        <w:spacing w:before="0" w:after="0" w:line="211" w:lineRule="exact"/>
        <w:ind w:right="40"/>
        <w:rPr>
          <w:rFonts w:ascii="Times New Roman" w:hAnsi="Times New Roman" w:cs="Times New Roman"/>
          <w:sz w:val="24"/>
          <w:szCs w:val="24"/>
        </w:rPr>
      </w:pPr>
      <w:r>
        <w:rPr>
          <w:rFonts w:ascii="Times New Roman" w:hAnsi="Times New Roman" w:cs="Times New Roman"/>
          <w:sz w:val="24"/>
          <w:szCs w:val="24"/>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533EE6" w:rsidRDefault="00533EE6" w:rsidP="00533EE6">
      <w:pPr>
        <w:pStyle w:val="Zkladntext510"/>
        <w:shd w:val="clear" w:color="auto" w:fill="auto"/>
        <w:spacing w:before="0" w:after="0" w:line="586" w:lineRule="exact"/>
        <w:ind w:left="340" w:firstLine="0"/>
        <w:jc w:val="left"/>
        <w:rPr>
          <w:rFonts w:ascii="Times New Roman" w:hAnsi="Times New Roman" w:cs="Times New Roman"/>
          <w:sz w:val="24"/>
          <w:szCs w:val="24"/>
        </w:rPr>
      </w:pPr>
      <w:r>
        <w:rPr>
          <w:rFonts w:ascii="Times New Roman" w:hAnsi="Times New Roman" w:cs="Times New Roman"/>
          <w:sz w:val="24"/>
          <w:szCs w:val="24"/>
        </w:rPr>
        <w:t>(doplniť</w:t>
      </w:r>
      <w:r w:rsidR="002064DC">
        <w:rPr>
          <w:rFonts w:ascii="Times New Roman" w:hAnsi="Times New Roman" w:cs="Times New Roman"/>
          <w:sz w:val="24"/>
          <w:szCs w:val="24"/>
        </w:rPr>
        <w:t xml:space="preserve"> </w:t>
      </w:r>
      <w:r>
        <w:rPr>
          <w:rFonts w:ascii="Times New Roman" w:hAnsi="Times New Roman" w:cs="Times New Roman"/>
          <w:sz w:val="24"/>
          <w:szCs w:val="24"/>
        </w:rPr>
        <w:t>podľa potreby)</w:t>
      </w:r>
    </w:p>
    <w:p w:rsidR="00533EE6" w:rsidRDefault="00533EE6" w:rsidP="00533EE6">
      <w:pPr>
        <w:pStyle w:val="Zkladntext70"/>
        <w:shd w:val="clear" w:color="auto" w:fill="auto"/>
        <w:spacing w:line="586" w:lineRule="exact"/>
        <w:ind w:right="40"/>
        <w:jc w:val="center"/>
        <w:rPr>
          <w:rFonts w:ascii="Times New Roman" w:hAnsi="Times New Roman" w:cs="Times New Roman"/>
          <w:sz w:val="24"/>
          <w:szCs w:val="24"/>
        </w:rPr>
      </w:pPr>
      <w:r>
        <w:rPr>
          <w:rFonts w:ascii="Times New Roman" w:hAnsi="Times New Roman" w:cs="Times New Roman"/>
          <w:sz w:val="24"/>
          <w:szCs w:val="24"/>
        </w:rPr>
        <w:t>udeľuje/ú plnomocenstvo</w:t>
      </w:r>
    </w:p>
    <w:p w:rsidR="00533EE6" w:rsidRDefault="00533EE6" w:rsidP="00533EE6">
      <w:pPr>
        <w:pStyle w:val="Zkladntext70"/>
        <w:shd w:val="clear" w:color="auto" w:fill="auto"/>
        <w:spacing w:line="586" w:lineRule="exact"/>
        <w:ind w:left="340"/>
        <w:jc w:val="left"/>
        <w:rPr>
          <w:rFonts w:ascii="Times New Roman" w:hAnsi="Times New Roman" w:cs="Times New Roman"/>
          <w:sz w:val="24"/>
          <w:szCs w:val="24"/>
        </w:rPr>
      </w:pPr>
      <w:r>
        <w:rPr>
          <w:rFonts w:ascii="Times New Roman" w:hAnsi="Times New Roman" w:cs="Times New Roman"/>
          <w:sz w:val="24"/>
          <w:szCs w:val="24"/>
        </w:rPr>
        <w:t>Splnomocnencovi - lídrovi skupiny dodávateľov:</w:t>
      </w:r>
    </w:p>
    <w:p w:rsidR="00533EE6" w:rsidRDefault="00533EE6" w:rsidP="00533EE6">
      <w:pPr>
        <w:pStyle w:val="Zkladntext510"/>
        <w:shd w:val="clear" w:color="auto" w:fill="auto"/>
        <w:spacing w:before="0" w:after="300"/>
        <w:ind w:left="340" w:right="40"/>
        <w:rPr>
          <w:rFonts w:ascii="Times New Roman" w:hAnsi="Times New Roman" w:cs="Times New Roman"/>
          <w:sz w:val="24"/>
          <w:szCs w:val="24"/>
        </w:rPr>
      </w:pPr>
      <w:r>
        <w:rPr>
          <w:rFonts w:ascii="Times New Roman" w:hAnsi="Times New Roman" w:cs="Times New Roman"/>
          <w:sz w:val="24"/>
          <w:szCs w:val="24"/>
        </w:rPr>
        <w:t>1, 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rsidR="00533EE6" w:rsidRDefault="00533EE6" w:rsidP="00533EE6">
      <w:pPr>
        <w:pStyle w:val="Zkladntext50"/>
        <w:shd w:val="clear" w:color="auto" w:fill="auto"/>
        <w:spacing w:before="0" w:after="337" w:line="216" w:lineRule="exact"/>
        <w:ind w:right="40"/>
        <w:jc w:val="center"/>
        <w:rPr>
          <w:rFonts w:ascii="Times New Roman" w:hAnsi="Times New Roman" w:cs="Times New Roman"/>
          <w:sz w:val="24"/>
          <w:szCs w:val="24"/>
        </w:rPr>
      </w:pPr>
      <w:r>
        <w:rPr>
          <w:rFonts w:ascii="Times New Roman" w:hAnsi="Times New Roman" w:cs="Times New Roman"/>
          <w:sz w:val="24"/>
          <w:szCs w:val="24"/>
        </w:rPr>
        <w:t xml:space="preserve">   na prijímanie pokynov a konanie v mene všetkých členov skupiny dodávateľov vo verejnom obstarávaní na predmet zákazky „</w:t>
      </w:r>
      <w:r w:rsidR="00157BEB" w:rsidRPr="00157BEB">
        <w:rPr>
          <w:rFonts w:ascii="Times New Roman" w:hAnsi="Times New Roman" w:cs="Times New Roman"/>
          <w:sz w:val="24"/>
          <w:szCs w:val="24"/>
        </w:rPr>
        <w:t>Transformácia lokality Vinohrady na rekreačnú zónu – In line dráha a skatepark</w:t>
      </w:r>
      <w:r w:rsidR="00157BEB">
        <w:rPr>
          <w:rFonts w:ascii="Times New Roman" w:hAnsi="Times New Roman" w:cs="Times New Roman"/>
          <w:sz w:val="24"/>
          <w:szCs w:val="24"/>
        </w:rPr>
        <w:t xml:space="preserve"> </w:t>
      </w:r>
      <w:r>
        <w:rPr>
          <w:rFonts w:ascii="Times New Roman" w:hAnsi="Times New Roman" w:cs="Times New Roman"/>
          <w:sz w:val="24"/>
          <w:szCs w:val="24"/>
        </w:rPr>
        <w:t>".</w:t>
      </w:r>
    </w:p>
    <w:p w:rsidR="00533EE6" w:rsidRDefault="00533EE6" w:rsidP="00533EE6">
      <w:pPr>
        <w:pStyle w:val="Zkladntext50"/>
        <w:shd w:val="clear" w:color="auto" w:fill="auto"/>
        <w:spacing w:before="0" w:after="337" w:line="216" w:lineRule="exact"/>
        <w:ind w:right="40"/>
        <w:jc w:val="center"/>
        <w:rPr>
          <w:rFonts w:ascii="Times New Roman" w:hAnsi="Times New Roman" w:cs="Times New Roman"/>
          <w:sz w:val="24"/>
          <w:szCs w:val="24"/>
        </w:rPr>
      </w:pPr>
    </w:p>
    <w:p w:rsidR="00533EE6" w:rsidRDefault="00533EE6" w:rsidP="00533EE6">
      <w:pPr>
        <w:pStyle w:val="Zkladntext50"/>
        <w:shd w:val="clear" w:color="auto" w:fill="auto"/>
        <w:tabs>
          <w:tab w:val="left" w:leader="dot" w:pos="1511"/>
          <w:tab w:val="left" w:leader="dot" w:pos="2908"/>
          <w:tab w:val="left" w:pos="5313"/>
          <w:tab w:val="left" w:leader="dot" w:pos="7929"/>
        </w:tabs>
        <w:spacing w:before="0" w:after="94" w:line="170" w:lineRule="exact"/>
        <w:ind w:left="34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3EE6" w:rsidRDefault="00533EE6" w:rsidP="00533EE6">
      <w:pPr>
        <w:pStyle w:val="Zkladntext50"/>
        <w:shd w:val="clear" w:color="auto" w:fill="auto"/>
        <w:spacing w:before="0" w:after="634" w:line="170" w:lineRule="exact"/>
        <w:ind w:left="5960"/>
        <w:rPr>
          <w:rFonts w:ascii="Times New Roman" w:hAnsi="Times New Roman" w:cs="Times New Roman"/>
          <w:sz w:val="24"/>
          <w:szCs w:val="24"/>
        </w:rPr>
      </w:pPr>
      <w:r>
        <w:rPr>
          <w:rFonts w:ascii="Times New Roman" w:hAnsi="Times New Roman" w:cs="Times New Roman"/>
          <w:sz w:val="24"/>
          <w:szCs w:val="24"/>
        </w:rPr>
        <w:t>podpis splnomocniteľa</w:t>
      </w:r>
    </w:p>
    <w:p w:rsidR="00533EE6" w:rsidRDefault="00533EE6" w:rsidP="00533EE6">
      <w:pPr>
        <w:pStyle w:val="Zkladntext50"/>
        <w:shd w:val="clear" w:color="auto" w:fill="auto"/>
        <w:tabs>
          <w:tab w:val="left" w:leader="dot" w:pos="1511"/>
          <w:tab w:val="left" w:leader="dot" w:pos="2908"/>
          <w:tab w:val="left" w:pos="5313"/>
          <w:tab w:val="left" w:leader="dot" w:pos="7929"/>
        </w:tabs>
        <w:spacing w:before="0" w:after="94" w:line="170" w:lineRule="exact"/>
        <w:ind w:left="34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3EE6" w:rsidRDefault="00533EE6" w:rsidP="00533EE6">
      <w:pPr>
        <w:pStyle w:val="Zkladntext50"/>
        <w:shd w:val="clear" w:color="auto" w:fill="auto"/>
        <w:spacing w:before="0" w:line="170" w:lineRule="exact"/>
        <w:ind w:left="5960"/>
        <w:rPr>
          <w:rFonts w:ascii="Times New Roman" w:hAnsi="Times New Roman" w:cs="Times New Roman"/>
          <w:sz w:val="24"/>
          <w:szCs w:val="24"/>
        </w:rPr>
      </w:pPr>
      <w:r>
        <w:rPr>
          <w:rFonts w:ascii="Times New Roman" w:hAnsi="Times New Roman" w:cs="Times New Roman"/>
          <w:sz w:val="24"/>
          <w:szCs w:val="24"/>
        </w:rPr>
        <w:t>podpis splnomocniteľa</w:t>
      </w:r>
    </w:p>
    <w:p w:rsidR="00533EE6" w:rsidRDefault="00533EE6" w:rsidP="00533EE6">
      <w:pPr>
        <w:pStyle w:val="Zkladntext510"/>
        <w:shd w:val="clear" w:color="auto" w:fill="auto"/>
        <w:spacing w:before="0" w:after="537" w:line="240" w:lineRule="auto"/>
        <w:ind w:right="6560" w:firstLine="0"/>
        <w:jc w:val="left"/>
      </w:pPr>
      <w:r>
        <w:t xml:space="preserve">/doplniť podľa potreby)                                                    </w:t>
      </w:r>
    </w:p>
    <w:p w:rsidR="00533EE6" w:rsidRDefault="00533EE6" w:rsidP="00533EE6">
      <w:pPr>
        <w:pStyle w:val="Zkladntext510"/>
        <w:shd w:val="clear" w:color="auto" w:fill="auto"/>
        <w:spacing w:before="0" w:after="537" w:line="691" w:lineRule="exact"/>
        <w:ind w:right="6560" w:hanging="142"/>
        <w:jc w:val="right"/>
        <w:rPr>
          <w:rFonts w:ascii="Times New Roman" w:hAnsi="Times New Roman" w:cs="Times New Roman"/>
          <w:sz w:val="24"/>
          <w:szCs w:val="24"/>
        </w:rPr>
      </w:pPr>
      <w:r>
        <w:rPr>
          <w:rStyle w:val="Poznmkapodiarou3Nietun"/>
        </w:rPr>
        <w:t xml:space="preserve"> </w:t>
      </w:r>
      <w:r>
        <w:rPr>
          <w:rStyle w:val="Poznmkapodiarou3Nietun"/>
          <w:rFonts w:ascii="Times New Roman" w:hAnsi="Times New Roman" w:cs="Times New Roman"/>
          <w:sz w:val="24"/>
          <w:szCs w:val="24"/>
        </w:rPr>
        <w:t>Plnomocenstvo  prijímam:</w:t>
      </w:r>
    </w:p>
    <w:p w:rsidR="00533EE6" w:rsidRDefault="00533EE6" w:rsidP="00533EE6">
      <w:pPr>
        <w:pStyle w:val="Zkladntext50"/>
        <w:shd w:val="clear" w:color="auto" w:fill="auto"/>
        <w:tabs>
          <w:tab w:val="left" w:leader="dot" w:pos="1511"/>
          <w:tab w:val="left" w:leader="dot" w:pos="2913"/>
          <w:tab w:val="left" w:pos="5313"/>
          <w:tab w:val="left" w:leader="dot" w:pos="7511"/>
        </w:tabs>
        <w:spacing w:before="0" w:after="94" w:line="170" w:lineRule="exact"/>
        <w:ind w:left="34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dňa</w:t>
      </w:r>
      <w:r>
        <w:rPr>
          <w:rFonts w:ascii="Times New Roman" w:hAnsi="Times New Roman" w:cs="Times New Roman"/>
          <w:sz w:val="24"/>
          <w:szCs w:val="24"/>
        </w:rPr>
        <w:tab/>
      </w:r>
      <w:r>
        <w:rPr>
          <w:rFonts w:ascii="Times New Roman" w:hAnsi="Times New Roman" w:cs="Times New Roman"/>
          <w:sz w:val="24"/>
          <w:szCs w:val="24"/>
        </w:rPr>
        <w:tab/>
        <w:t>................................................</w:t>
      </w:r>
    </w:p>
    <w:p w:rsidR="00533EE6" w:rsidRDefault="00533EE6" w:rsidP="00533EE6">
      <w:pPr>
        <w:pStyle w:val="Zkladntext50"/>
        <w:shd w:val="clear" w:color="auto" w:fill="auto"/>
        <w:spacing w:before="0" w:after="663" w:line="170" w:lineRule="exact"/>
        <w:ind w:left="5960"/>
        <w:rPr>
          <w:rFonts w:ascii="Times New Roman" w:hAnsi="Times New Roman" w:cs="Times New Roman"/>
          <w:sz w:val="24"/>
          <w:szCs w:val="24"/>
        </w:rPr>
      </w:pPr>
      <w:r>
        <w:rPr>
          <w:rFonts w:ascii="Times New Roman" w:hAnsi="Times New Roman" w:cs="Times New Roman"/>
          <w:sz w:val="24"/>
          <w:szCs w:val="24"/>
        </w:rPr>
        <w:t>podpis splnomocnenca</w:t>
      </w:r>
    </w:p>
    <w:p w:rsidR="00533EE6" w:rsidRDefault="00533EE6" w:rsidP="00533EE6">
      <w:pPr>
        <w:pStyle w:val="Zkladntext510"/>
        <w:shd w:val="clear" w:color="auto" w:fill="auto"/>
        <w:spacing w:before="0" w:after="1404" w:line="170" w:lineRule="exact"/>
        <w:ind w:left="340"/>
      </w:pPr>
      <w:r>
        <w:t>Pozn.: POVINNÉ, ak je uchádzačom skupina dodávateľov</w:t>
      </w:r>
    </w:p>
    <w:p w:rsidR="003449A1" w:rsidRPr="0019361B" w:rsidRDefault="003449A1" w:rsidP="003449A1">
      <w:pPr>
        <w:pBdr>
          <w:top w:val="single" w:sz="4" w:space="1" w:color="auto"/>
          <w:left w:val="single" w:sz="4" w:space="4" w:color="auto"/>
          <w:bottom w:val="single" w:sz="4" w:space="1" w:color="auto"/>
          <w:right w:val="single" w:sz="4" w:space="4" w:color="auto"/>
        </w:pBdr>
        <w:ind w:left="284" w:hanging="284"/>
        <w:rPr>
          <w:rFonts w:eastAsiaTheme="minorHAnsi"/>
          <w:b/>
          <w:szCs w:val="24"/>
          <w:lang w:eastAsia="en-US"/>
        </w:rPr>
      </w:pPr>
      <w:r>
        <w:lastRenderedPageBreak/>
        <w:tab/>
      </w:r>
      <w:r w:rsidRPr="0019361B">
        <w:rPr>
          <w:rFonts w:eastAsiaTheme="minorHAnsi"/>
          <w:b/>
          <w:szCs w:val="24"/>
          <w:lang w:eastAsia="en-US"/>
        </w:rPr>
        <w:t xml:space="preserve">Príloha č. </w:t>
      </w:r>
      <w:r>
        <w:rPr>
          <w:rFonts w:eastAsiaTheme="minorHAnsi"/>
          <w:b/>
          <w:szCs w:val="24"/>
          <w:lang w:eastAsia="en-US"/>
        </w:rPr>
        <w:t>7</w:t>
      </w:r>
      <w:r w:rsidRPr="0019361B">
        <w:rPr>
          <w:rFonts w:eastAsiaTheme="minorHAnsi"/>
          <w:b/>
          <w:szCs w:val="24"/>
          <w:lang w:eastAsia="en-US"/>
        </w:rPr>
        <w:t xml:space="preserve"> – </w:t>
      </w:r>
      <w:r>
        <w:rPr>
          <w:rFonts w:eastAsiaTheme="minorHAnsi"/>
          <w:b/>
          <w:szCs w:val="24"/>
          <w:lang w:eastAsia="en-US"/>
        </w:rPr>
        <w:t xml:space="preserve">Projektová dokumentácia </w:t>
      </w:r>
    </w:p>
    <w:p w:rsidR="003449A1" w:rsidRDefault="003449A1" w:rsidP="003449A1">
      <w:pPr>
        <w:pStyle w:val="Zkladntext510"/>
        <w:shd w:val="clear" w:color="auto" w:fill="auto"/>
        <w:spacing w:before="0" w:after="100" w:afterAutospacing="1" w:line="276" w:lineRule="auto"/>
        <w:ind w:left="340"/>
      </w:pPr>
    </w:p>
    <w:p w:rsidR="003449A1" w:rsidRPr="00C61648" w:rsidRDefault="003449A1" w:rsidP="003449A1">
      <w:pPr>
        <w:rPr>
          <w:rFonts w:ascii="Arial" w:hAnsi="Arial" w:cs="Arial"/>
          <w:sz w:val="28"/>
          <w:szCs w:val="28"/>
        </w:rPr>
      </w:pPr>
      <w:r>
        <w:rPr>
          <w:szCs w:val="24"/>
        </w:rPr>
        <w:t xml:space="preserve">Viď samostatné súbory uložené na  </w:t>
      </w:r>
      <w:hyperlink r:id="rId20" w:history="1">
        <w:r w:rsidRPr="00C61648">
          <w:rPr>
            <w:rStyle w:val="Hypertextovprepojenie"/>
            <w:rFonts w:ascii="Arial" w:hAnsi="Arial" w:cs="Arial"/>
            <w:sz w:val="28"/>
            <w:szCs w:val="28"/>
          </w:rPr>
          <w:t>https://josephine.proebiz.com</w:t>
        </w:r>
      </w:hyperlink>
    </w:p>
    <w:p w:rsidR="003449A1" w:rsidRDefault="003449A1" w:rsidP="003449A1">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Default="003449A1" w:rsidP="003449A1">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Default="003449A1" w:rsidP="003449A1">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Default="003449A1" w:rsidP="003449A1">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Default="003449A1" w:rsidP="00EF33CB">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Pr="003449A1" w:rsidRDefault="003449A1" w:rsidP="003449A1">
      <w:pPr>
        <w:pStyle w:val="Zkladntext510"/>
        <w:shd w:val="clear" w:color="auto" w:fill="auto"/>
        <w:spacing w:before="0" w:after="100" w:afterAutospacing="1" w:line="276" w:lineRule="auto"/>
        <w:ind w:left="340"/>
        <w:rPr>
          <w:rFonts w:ascii="Times New Roman" w:hAnsi="Times New Roman" w:cs="Times New Roman"/>
          <w:sz w:val="24"/>
          <w:szCs w:val="24"/>
        </w:rPr>
      </w:pPr>
    </w:p>
    <w:p w:rsidR="003449A1" w:rsidRPr="0019361B" w:rsidRDefault="003449A1" w:rsidP="003449A1">
      <w:pPr>
        <w:pBdr>
          <w:top w:val="single" w:sz="4" w:space="1" w:color="auto"/>
          <w:left w:val="single" w:sz="4" w:space="4" w:color="auto"/>
          <w:bottom w:val="single" w:sz="4" w:space="1" w:color="auto"/>
          <w:right w:val="single" w:sz="4" w:space="4" w:color="auto"/>
        </w:pBdr>
        <w:ind w:left="284" w:hanging="284"/>
        <w:rPr>
          <w:rFonts w:eastAsiaTheme="minorHAnsi"/>
          <w:b/>
          <w:szCs w:val="24"/>
          <w:lang w:eastAsia="en-US"/>
        </w:rPr>
      </w:pPr>
      <w:r>
        <w:tab/>
      </w:r>
      <w:r w:rsidRPr="0019361B">
        <w:rPr>
          <w:rFonts w:eastAsiaTheme="minorHAnsi"/>
          <w:b/>
          <w:szCs w:val="24"/>
          <w:lang w:eastAsia="en-US"/>
        </w:rPr>
        <w:t xml:space="preserve">Príloha č. </w:t>
      </w:r>
      <w:r>
        <w:rPr>
          <w:rFonts w:eastAsiaTheme="minorHAnsi"/>
          <w:b/>
          <w:szCs w:val="24"/>
          <w:lang w:eastAsia="en-US"/>
        </w:rPr>
        <w:t>8</w:t>
      </w:r>
      <w:r w:rsidRPr="0019361B">
        <w:rPr>
          <w:rFonts w:eastAsiaTheme="minorHAnsi"/>
          <w:b/>
          <w:szCs w:val="24"/>
          <w:lang w:eastAsia="en-US"/>
        </w:rPr>
        <w:t xml:space="preserve"> – </w:t>
      </w:r>
      <w:r>
        <w:rPr>
          <w:rFonts w:eastAsiaTheme="minorHAnsi"/>
          <w:b/>
          <w:szCs w:val="24"/>
          <w:lang w:eastAsia="en-US"/>
        </w:rPr>
        <w:t xml:space="preserve">Stavebné povolenie </w:t>
      </w:r>
    </w:p>
    <w:p w:rsidR="003449A1" w:rsidRDefault="003449A1" w:rsidP="003449A1">
      <w:pPr>
        <w:pStyle w:val="Zkladntext510"/>
        <w:shd w:val="clear" w:color="auto" w:fill="auto"/>
        <w:spacing w:before="0" w:line="170" w:lineRule="exact"/>
        <w:ind w:left="340"/>
      </w:pPr>
    </w:p>
    <w:p w:rsidR="003449A1" w:rsidRPr="00C61648" w:rsidRDefault="003449A1" w:rsidP="003449A1">
      <w:pPr>
        <w:rPr>
          <w:rFonts w:ascii="Arial" w:hAnsi="Arial" w:cs="Arial"/>
          <w:sz w:val="28"/>
          <w:szCs w:val="28"/>
        </w:rPr>
      </w:pPr>
      <w:r>
        <w:rPr>
          <w:szCs w:val="24"/>
        </w:rPr>
        <w:t xml:space="preserve">Viď samostatný súbory uložené na  </w:t>
      </w:r>
      <w:hyperlink r:id="rId21" w:history="1">
        <w:r w:rsidRPr="00C61648">
          <w:rPr>
            <w:rStyle w:val="Hypertextovprepojenie"/>
            <w:rFonts w:ascii="Arial" w:hAnsi="Arial" w:cs="Arial"/>
            <w:sz w:val="28"/>
            <w:szCs w:val="28"/>
          </w:rPr>
          <w:t>https://josephine.proebiz.com</w:t>
        </w:r>
      </w:hyperlink>
    </w:p>
    <w:p w:rsidR="003449A1" w:rsidRDefault="003449A1" w:rsidP="00533EE6">
      <w:pPr>
        <w:pStyle w:val="Zkladntext510"/>
        <w:shd w:val="clear" w:color="auto" w:fill="auto"/>
        <w:spacing w:before="0" w:after="1404" w:line="170" w:lineRule="exact"/>
        <w:ind w:left="340"/>
      </w:pPr>
    </w:p>
    <w:p w:rsidR="003449A1" w:rsidRDefault="003449A1" w:rsidP="00533EE6">
      <w:pPr>
        <w:pStyle w:val="Zkladntext510"/>
        <w:shd w:val="clear" w:color="auto" w:fill="auto"/>
        <w:spacing w:before="0" w:after="1404" w:line="170" w:lineRule="exact"/>
        <w:ind w:left="340"/>
      </w:pPr>
    </w:p>
    <w:p w:rsidR="003449A1" w:rsidRDefault="003449A1" w:rsidP="00533EE6">
      <w:pPr>
        <w:pStyle w:val="Zkladntext510"/>
        <w:shd w:val="clear" w:color="auto" w:fill="auto"/>
        <w:spacing w:before="0" w:after="1404" w:line="170" w:lineRule="exact"/>
        <w:ind w:left="340"/>
      </w:pPr>
    </w:p>
    <w:sectPr w:rsidR="003449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27" w:rsidRDefault="00866927" w:rsidP="00D31190">
      <w:r>
        <w:separator/>
      </w:r>
    </w:p>
  </w:endnote>
  <w:endnote w:type="continuationSeparator" w:id="0">
    <w:p w:rsidR="00866927" w:rsidRDefault="00866927" w:rsidP="00D3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libri,Bold">
    <w:altName w:val="MS Gothic"/>
    <w:panose1 w:val="00000000000000000000"/>
    <w:charset w:val="80"/>
    <w:family w:val="auto"/>
    <w:notTrueType/>
    <w:pitch w:val="default"/>
    <w:sig w:usb0="00000003" w:usb1="08070000" w:usb2="00000010" w:usb3="00000000" w:csb0="00020001" w:csb1="00000000"/>
  </w:font>
  <w:font w:name="Arial CE">
    <w:panose1 w:val="020B0604020202020204"/>
    <w:charset w:val="EE"/>
    <w:family w:val="swiss"/>
    <w:pitch w:val="variable"/>
    <w:sig w:usb0="E0002AFF" w:usb1="C0007843" w:usb2="00000009" w:usb3="00000000" w:csb0="000001FF" w:csb1="00000000"/>
  </w:font>
  <w:font w:name="Arial CYR">
    <w:charset w:val="EE"/>
    <w:family w:val="swiss"/>
    <w:pitch w:val="variable"/>
    <w:sig w:usb0="E0002AFF" w:usb1="C0007843" w:usb2="00000009" w:usb3="00000000" w:csb0="000001FF" w:csb1="00000000"/>
  </w:font>
  <w:font w:name="Arial1">
    <w:altName w:val="Times New Roman"/>
    <w:panose1 w:val="00000000000000000000"/>
    <w:charset w:val="00"/>
    <w:family w:val="roman"/>
    <w:notTrueType/>
    <w:pitch w:val="default"/>
  </w:font>
  <w:font w:name="Arial CE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5C" w:rsidRDefault="00331D5C">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5C" w:rsidRDefault="00331D5C">
    <w:pPr>
      <w:pStyle w:val="Hlavikaalebopta0"/>
      <w:framePr w:h="226" w:wrap="none" w:vAnchor="text" w:hAnchor="page" w:x="1693" w:y="-1597"/>
      <w:shd w:val="clear" w:color="auto" w:fill="auto"/>
      <w:jc w:val="both"/>
    </w:pPr>
    <w:r>
      <w:rPr>
        <w:rStyle w:val="Hlavikaalebopta85bodov"/>
      </w:rPr>
      <w:t>F - MsÚ/SP-01/12/1</w:t>
    </w:r>
  </w:p>
  <w:p w:rsidR="00331D5C" w:rsidRDefault="00331D5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27" w:rsidRDefault="00866927" w:rsidP="00D31190">
      <w:r>
        <w:separator/>
      </w:r>
    </w:p>
  </w:footnote>
  <w:footnote w:type="continuationSeparator" w:id="0">
    <w:p w:rsidR="00866927" w:rsidRDefault="00866927" w:rsidP="00D3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5C" w:rsidRDefault="00331D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D5C" w:rsidRDefault="00331D5C">
    <w:pPr>
      <w:pStyle w:val="Hlavikaalebopta0"/>
      <w:framePr w:h="264" w:wrap="none" w:vAnchor="text" w:hAnchor="page" w:x="10377" w:y="1704"/>
      <w:shd w:val="clear" w:color="auto" w:fill="auto"/>
      <w:jc w:val="both"/>
    </w:pPr>
    <w:r>
      <w:rPr>
        <w:rStyle w:val="HlavikaaleboptaArialUnicodeMS105bodovTun"/>
      </w:rPr>
      <w:t>Vydanie:</w:t>
    </w:r>
  </w:p>
  <w:p w:rsidR="00331D5C" w:rsidRDefault="00331D5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6250"/>
    <w:multiLevelType w:val="multilevel"/>
    <w:tmpl w:val="C61466C8"/>
    <w:lvl w:ilvl="0">
      <w:start w:val="1"/>
      <w:numFmt w:val="decimal"/>
      <w:lvlText w:val="%1."/>
      <w:lvlJc w:val="left"/>
      <w:rPr>
        <w:rFonts w:ascii="Arial Narrow" w:eastAsia="Arial Narrow" w:hAnsi="Arial Narrow" w:cs="Arial Narrow"/>
        <w:b w:val="0"/>
        <w:bCs w:val="0"/>
        <w:i/>
        <w:iCs/>
        <w:smallCaps w:val="0"/>
        <w:strike w:val="0"/>
        <w:color w:val="000000"/>
        <w:spacing w:val="0"/>
        <w:w w:val="100"/>
        <w:position w:val="0"/>
        <w:sz w:val="17"/>
        <w:szCs w:val="17"/>
        <w:u w:val="none"/>
        <w:lang w:val="sk"/>
      </w:rPr>
    </w:lvl>
    <w:lvl w:ilvl="1">
      <w:start w:val="1"/>
      <w:numFmt w:val="decimal"/>
      <w:lvlText w:val="%2."/>
      <w:lvlJc w:val="left"/>
      <w:rPr>
        <w:rFonts w:ascii="Arial Narrow" w:eastAsia="Arial Narrow" w:hAnsi="Arial Narrow" w:cs="Arial Narrow"/>
        <w:b/>
        <w:bCs/>
        <w:i w:val="0"/>
        <w:iCs w:val="0"/>
        <w:smallCaps/>
        <w:strike w:val="0"/>
        <w:color w:val="000000"/>
        <w:spacing w:val="0"/>
        <w:w w:val="100"/>
        <w:position w:val="0"/>
        <w:sz w:val="20"/>
        <w:szCs w:val="20"/>
        <w:u w:val="none"/>
        <w:lang w:val="sk"/>
      </w:rPr>
    </w:lvl>
    <w:lvl w:ilvl="2">
      <w:start w:val="1"/>
      <w:numFmt w:val="lowerLetter"/>
      <w:lvlText w:val="%3)"/>
      <w:lvlJc w:val="left"/>
      <w:rPr>
        <w:rFonts w:ascii="Arial Narrow" w:eastAsia="Arial Narrow" w:hAnsi="Arial Narrow" w:cs="Arial Narrow"/>
        <w:b/>
        <w:bCs/>
        <w:i w:val="0"/>
        <w:iCs w:val="0"/>
        <w:smallCaps w:val="0"/>
        <w:strike w:val="0"/>
        <w:color w:val="000000"/>
        <w:spacing w:val="0"/>
        <w:w w:val="100"/>
        <w:position w:val="0"/>
        <w:sz w:val="20"/>
        <w:szCs w:val="20"/>
        <w:u w:val="none"/>
        <w:lang w:val="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9768C"/>
    <w:multiLevelType w:val="hybridMultilevel"/>
    <w:tmpl w:val="098CBC4C"/>
    <w:lvl w:ilvl="0" w:tplc="B5AAAECA">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77090"/>
    <w:multiLevelType w:val="multilevel"/>
    <w:tmpl w:val="47F872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8775A"/>
    <w:multiLevelType w:val="hybridMultilevel"/>
    <w:tmpl w:val="4B5C6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D22356"/>
    <w:multiLevelType w:val="multilevel"/>
    <w:tmpl w:val="B63C8B7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D4E37"/>
    <w:multiLevelType w:val="multilevel"/>
    <w:tmpl w:val="D772E4D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43F5E"/>
    <w:multiLevelType w:val="multilevel"/>
    <w:tmpl w:val="58F420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11B78"/>
    <w:multiLevelType w:val="multilevel"/>
    <w:tmpl w:val="23E0C75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1506E5"/>
    <w:multiLevelType w:val="multilevel"/>
    <w:tmpl w:val="8AC886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330305"/>
    <w:multiLevelType w:val="hybridMultilevel"/>
    <w:tmpl w:val="20EE9D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1A7B37"/>
    <w:multiLevelType w:val="hybridMultilevel"/>
    <w:tmpl w:val="4F7A4F34"/>
    <w:lvl w:ilvl="0" w:tplc="3E4A2066">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5128DD"/>
    <w:multiLevelType w:val="multilevel"/>
    <w:tmpl w:val="BFA0F708"/>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D386C"/>
    <w:multiLevelType w:val="multilevel"/>
    <w:tmpl w:val="7ECE2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B4A8F"/>
    <w:multiLevelType w:val="multilevel"/>
    <w:tmpl w:val="46A491F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7F0267"/>
    <w:multiLevelType w:val="hybridMultilevel"/>
    <w:tmpl w:val="030C602A"/>
    <w:lvl w:ilvl="0" w:tplc="F9364616">
      <w:start w:val="5"/>
      <w:numFmt w:val="decimal"/>
      <w:lvlText w:val="%1."/>
      <w:lvlJc w:val="left"/>
      <w:pPr>
        <w:tabs>
          <w:tab w:val="num" w:pos="720"/>
        </w:tabs>
        <w:ind w:left="720" w:hanging="360"/>
      </w:pPr>
      <w:rPr>
        <w:rFonts w:cs="Times New Roman" w:hint="default"/>
      </w:rPr>
    </w:lvl>
    <w:lvl w:ilvl="1" w:tplc="E992202E">
      <w:start w:val="1"/>
      <w:numFmt w:val="decimal"/>
      <w:lvlText w:val="%2."/>
      <w:lvlJc w:val="left"/>
      <w:pPr>
        <w:tabs>
          <w:tab w:val="num" w:pos="1440"/>
        </w:tabs>
        <w:ind w:left="1440" w:hanging="360"/>
      </w:pPr>
      <w:rPr>
        <w:rFonts w:cs="Times New Roman" w:hint="default"/>
      </w:rPr>
    </w:lvl>
    <w:lvl w:ilvl="2" w:tplc="C944F36A">
      <w:start w:val="1"/>
      <w:numFmt w:val="upperRoman"/>
      <w:lvlText w:val="%3."/>
      <w:lvlJc w:val="left"/>
      <w:pPr>
        <w:ind w:left="2700" w:hanging="720"/>
      </w:pPr>
      <w:rPr>
        <w:rFonts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3F16EB3"/>
    <w:multiLevelType w:val="multilevel"/>
    <w:tmpl w:val="407647F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6E49D7"/>
    <w:multiLevelType w:val="multilevel"/>
    <w:tmpl w:val="184C82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6F6051"/>
    <w:multiLevelType w:val="multilevel"/>
    <w:tmpl w:val="89308A30"/>
    <w:lvl w:ilvl="0">
      <w:start w:val="2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8D5E3F"/>
    <w:multiLevelType w:val="multilevel"/>
    <w:tmpl w:val="A164165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51439"/>
    <w:multiLevelType w:val="multilevel"/>
    <w:tmpl w:val="054C856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6151F"/>
    <w:multiLevelType w:val="multilevel"/>
    <w:tmpl w:val="148ED8B6"/>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3A2D4D"/>
    <w:multiLevelType w:val="multilevel"/>
    <w:tmpl w:val="52D4E3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5F320E"/>
    <w:multiLevelType w:val="multilevel"/>
    <w:tmpl w:val="F0080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B0C83"/>
    <w:multiLevelType w:val="hybridMultilevel"/>
    <w:tmpl w:val="5EB47B20"/>
    <w:lvl w:ilvl="0" w:tplc="041B000F">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0FA7837"/>
    <w:multiLevelType w:val="multilevel"/>
    <w:tmpl w:val="3D289C6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300E6E"/>
    <w:multiLevelType w:val="multilevel"/>
    <w:tmpl w:val="90F2041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C93DC3"/>
    <w:multiLevelType w:val="multilevel"/>
    <w:tmpl w:val="24AAFF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72043A"/>
    <w:multiLevelType w:val="multilevel"/>
    <w:tmpl w:val="B64C28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794594"/>
    <w:multiLevelType w:val="multilevel"/>
    <w:tmpl w:val="F546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2F1DBE"/>
    <w:multiLevelType w:val="multilevel"/>
    <w:tmpl w:val="55DE902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A32B7"/>
    <w:multiLevelType w:val="multilevel"/>
    <w:tmpl w:val="9E3E5B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74A15"/>
    <w:multiLevelType w:val="multilevel"/>
    <w:tmpl w:val="BB16A99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04065D"/>
    <w:multiLevelType w:val="multilevel"/>
    <w:tmpl w:val="8C866D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038DB"/>
    <w:multiLevelType w:val="multilevel"/>
    <w:tmpl w:val="C99A99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87027"/>
    <w:multiLevelType w:val="multilevel"/>
    <w:tmpl w:val="C6A0A0A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5745BC"/>
    <w:multiLevelType w:val="multilevel"/>
    <w:tmpl w:val="E27EC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56638"/>
    <w:multiLevelType w:val="hybridMultilevel"/>
    <w:tmpl w:val="2FC61998"/>
    <w:lvl w:ilvl="0" w:tplc="1C2E8524">
      <w:start w:val="7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6"/>
  </w:num>
  <w:num w:numId="4">
    <w:abstractNumId w:val="1"/>
  </w:num>
  <w:num w:numId="5">
    <w:abstractNumId w:val="9"/>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0"/>
  </w:num>
  <w:num w:numId="9">
    <w:abstractNumId w:val="6"/>
  </w:num>
  <w:num w:numId="10">
    <w:abstractNumId w:val="33"/>
  </w:num>
  <w:num w:numId="11">
    <w:abstractNumId w:val="31"/>
  </w:num>
  <w:num w:numId="12">
    <w:abstractNumId w:val="22"/>
  </w:num>
  <w:num w:numId="13">
    <w:abstractNumId w:val="17"/>
  </w:num>
  <w:num w:numId="14">
    <w:abstractNumId w:val="25"/>
  </w:num>
  <w:num w:numId="15">
    <w:abstractNumId w:val="8"/>
  </w:num>
  <w:num w:numId="16">
    <w:abstractNumId w:val="32"/>
  </w:num>
  <w:num w:numId="17">
    <w:abstractNumId w:val="16"/>
  </w:num>
  <w:num w:numId="18">
    <w:abstractNumId w:val="15"/>
  </w:num>
  <w:num w:numId="19">
    <w:abstractNumId w:val="28"/>
  </w:num>
  <w:num w:numId="20">
    <w:abstractNumId w:val="5"/>
  </w:num>
  <w:num w:numId="21">
    <w:abstractNumId w:val="4"/>
  </w:num>
  <w:num w:numId="22">
    <w:abstractNumId w:val="21"/>
  </w:num>
  <w:num w:numId="23">
    <w:abstractNumId w:val="34"/>
  </w:num>
  <w:num w:numId="24">
    <w:abstractNumId w:val="29"/>
  </w:num>
  <w:num w:numId="25">
    <w:abstractNumId w:val="13"/>
  </w:num>
  <w:num w:numId="26">
    <w:abstractNumId w:val="11"/>
  </w:num>
  <w:num w:numId="27">
    <w:abstractNumId w:val="26"/>
  </w:num>
  <w:num w:numId="28">
    <w:abstractNumId w:val="7"/>
  </w:num>
  <w:num w:numId="29">
    <w:abstractNumId w:val="2"/>
  </w:num>
  <w:num w:numId="30">
    <w:abstractNumId w:val="35"/>
  </w:num>
  <w:num w:numId="31">
    <w:abstractNumId w:val="24"/>
  </w:num>
  <w:num w:numId="32">
    <w:abstractNumId w:val="27"/>
  </w:num>
  <w:num w:numId="33">
    <w:abstractNumId w:val="20"/>
  </w:num>
  <w:num w:numId="34">
    <w:abstractNumId w:val="19"/>
  </w:num>
  <w:num w:numId="35">
    <w:abstractNumId w:val="18"/>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8A"/>
    <w:rsid w:val="00021857"/>
    <w:rsid w:val="00066633"/>
    <w:rsid w:val="000740B4"/>
    <w:rsid w:val="000A77C3"/>
    <w:rsid w:val="000C49A5"/>
    <w:rsid w:val="000D0D0A"/>
    <w:rsid w:val="000D1B64"/>
    <w:rsid w:val="00126FA5"/>
    <w:rsid w:val="001317F6"/>
    <w:rsid w:val="00132DB5"/>
    <w:rsid w:val="00144245"/>
    <w:rsid w:val="001453ED"/>
    <w:rsid w:val="00147C68"/>
    <w:rsid w:val="00157BEB"/>
    <w:rsid w:val="001616D3"/>
    <w:rsid w:val="00165805"/>
    <w:rsid w:val="001718F9"/>
    <w:rsid w:val="00177B2B"/>
    <w:rsid w:val="00181EF4"/>
    <w:rsid w:val="00192414"/>
    <w:rsid w:val="0019361B"/>
    <w:rsid w:val="00194F8F"/>
    <w:rsid w:val="001A3E8A"/>
    <w:rsid w:val="001A49F2"/>
    <w:rsid w:val="002064DC"/>
    <w:rsid w:val="002C40F6"/>
    <w:rsid w:val="002C4BC9"/>
    <w:rsid w:val="002D63E6"/>
    <w:rsid w:val="002E3F3E"/>
    <w:rsid w:val="002F143F"/>
    <w:rsid w:val="002F75C1"/>
    <w:rsid w:val="00320959"/>
    <w:rsid w:val="0032149B"/>
    <w:rsid w:val="00331D5C"/>
    <w:rsid w:val="00334103"/>
    <w:rsid w:val="003449A1"/>
    <w:rsid w:val="00355DF1"/>
    <w:rsid w:val="00361110"/>
    <w:rsid w:val="003958D1"/>
    <w:rsid w:val="003B257F"/>
    <w:rsid w:val="003B5574"/>
    <w:rsid w:val="003C0C52"/>
    <w:rsid w:val="003C590A"/>
    <w:rsid w:val="003D741E"/>
    <w:rsid w:val="004023C8"/>
    <w:rsid w:val="004115C4"/>
    <w:rsid w:val="00427B85"/>
    <w:rsid w:val="00445BA8"/>
    <w:rsid w:val="0049776A"/>
    <w:rsid w:val="004B3DDC"/>
    <w:rsid w:val="004B55C5"/>
    <w:rsid w:val="004E5DE9"/>
    <w:rsid w:val="00503931"/>
    <w:rsid w:val="00507FEA"/>
    <w:rsid w:val="00512719"/>
    <w:rsid w:val="00533EE6"/>
    <w:rsid w:val="00567C4B"/>
    <w:rsid w:val="00571319"/>
    <w:rsid w:val="00584BC3"/>
    <w:rsid w:val="00596BEE"/>
    <w:rsid w:val="005A0217"/>
    <w:rsid w:val="005A403C"/>
    <w:rsid w:val="005A6AE7"/>
    <w:rsid w:val="005B6D5E"/>
    <w:rsid w:val="005D5EC3"/>
    <w:rsid w:val="005D67ED"/>
    <w:rsid w:val="0060288F"/>
    <w:rsid w:val="00604080"/>
    <w:rsid w:val="00617D6E"/>
    <w:rsid w:val="00640244"/>
    <w:rsid w:val="00647720"/>
    <w:rsid w:val="00652783"/>
    <w:rsid w:val="00657277"/>
    <w:rsid w:val="00677337"/>
    <w:rsid w:val="00701A52"/>
    <w:rsid w:val="00702AE4"/>
    <w:rsid w:val="00711562"/>
    <w:rsid w:val="00757B38"/>
    <w:rsid w:val="007633B7"/>
    <w:rsid w:val="00774F11"/>
    <w:rsid w:val="007803C8"/>
    <w:rsid w:val="0078643D"/>
    <w:rsid w:val="007957BD"/>
    <w:rsid w:val="0081608C"/>
    <w:rsid w:val="00866927"/>
    <w:rsid w:val="00872975"/>
    <w:rsid w:val="008C0F6A"/>
    <w:rsid w:val="008D3E06"/>
    <w:rsid w:val="0091728F"/>
    <w:rsid w:val="009375AF"/>
    <w:rsid w:val="00976F3F"/>
    <w:rsid w:val="00991C0D"/>
    <w:rsid w:val="00994CDE"/>
    <w:rsid w:val="009A6E91"/>
    <w:rsid w:val="009B16D6"/>
    <w:rsid w:val="009C2BDF"/>
    <w:rsid w:val="009C58E9"/>
    <w:rsid w:val="009F2768"/>
    <w:rsid w:val="00A01CF5"/>
    <w:rsid w:val="00A11E46"/>
    <w:rsid w:val="00A228CA"/>
    <w:rsid w:val="00A457ED"/>
    <w:rsid w:val="00A63964"/>
    <w:rsid w:val="00A96837"/>
    <w:rsid w:val="00AA7FDB"/>
    <w:rsid w:val="00AC2228"/>
    <w:rsid w:val="00AC5F00"/>
    <w:rsid w:val="00AE23AE"/>
    <w:rsid w:val="00B059E7"/>
    <w:rsid w:val="00B50D34"/>
    <w:rsid w:val="00B77488"/>
    <w:rsid w:val="00BE41EA"/>
    <w:rsid w:val="00BE556C"/>
    <w:rsid w:val="00BF0DAA"/>
    <w:rsid w:val="00C61332"/>
    <w:rsid w:val="00C64FF1"/>
    <w:rsid w:val="00CE259E"/>
    <w:rsid w:val="00CF2CE9"/>
    <w:rsid w:val="00D07DDF"/>
    <w:rsid w:val="00D20F60"/>
    <w:rsid w:val="00D30300"/>
    <w:rsid w:val="00D31190"/>
    <w:rsid w:val="00D33C74"/>
    <w:rsid w:val="00D60F96"/>
    <w:rsid w:val="00D64FFB"/>
    <w:rsid w:val="00DD1C6E"/>
    <w:rsid w:val="00DE4032"/>
    <w:rsid w:val="00DE578E"/>
    <w:rsid w:val="00DF698A"/>
    <w:rsid w:val="00E15833"/>
    <w:rsid w:val="00E2474D"/>
    <w:rsid w:val="00E272C7"/>
    <w:rsid w:val="00E36CC0"/>
    <w:rsid w:val="00E622DB"/>
    <w:rsid w:val="00E9209B"/>
    <w:rsid w:val="00EC32B0"/>
    <w:rsid w:val="00EF33CB"/>
    <w:rsid w:val="00EF3418"/>
    <w:rsid w:val="00F054CE"/>
    <w:rsid w:val="00F25916"/>
    <w:rsid w:val="00F302AC"/>
    <w:rsid w:val="00F36D63"/>
    <w:rsid w:val="00F50391"/>
    <w:rsid w:val="00F5241A"/>
    <w:rsid w:val="00F7154A"/>
    <w:rsid w:val="00F77F52"/>
    <w:rsid w:val="00FA0C6F"/>
    <w:rsid w:val="00FB5653"/>
    <w:rsid w:val="00FC2947"/>
    <w:rsid w:val="00FD2715"/>
    <w:rsid w:val="00FD3BF3"/>
    <w:rsid w:val="00FE4DC3"/>
    <w:rsid w:val="00FF0893"/>
    <w:rsid w:val="00FF7A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A9558-C6ED-4C93-9626-95D5CE9E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DF698A"/>
    <w:pPr>
      <w:widowControl w:val="0"/>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DF698A"/>
    <w:pPr>
      <w:jc w:val="center"/>
      <w:outlineLvl w:val="0"/>
    </w:pPr>
    <w:rPr>
      <w:b/>
      <w:spacing w:val="102"/>
      <w:sz w:val="32"/>
    </w:rPr>
  </w:style>
  <w:style w:type="paragraph" w:styleId="Nadpis5">
    <w:name w:val="heading 5"/>
    <w:basedOn w:val="Normlny"/>
    <w:next w:val="Normlny"/>
    <w:link w:val="Nadpis5Char"/>
    <w:uiPriority w:val="9"/>
    <w:semiHidden/>
    <w:unhideWhenUsed/>
    <w:qFormat/>
    <w:rsid w:val="002E3F3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F698A"/>
    <w:rPr>
      <w:rFonts w:ascii="Times New Roman" w:eastAsia="Times New Roman" w:hAnsi="Times New Roman" w:cs="Times New Roman"/>
      <w:b/>
      <w:spacing w:val="102"/>
      <w:sz w:val="32"/>
      <w:szCs w:val="20"/>
      <w:lang w:eastAsia="sk-SK"/>
    </w:rPr>
  </w:style>
  <w:style w:type="character" w:styleId="Hypertextovprepojenie">
    <w:name w:val="Hyperlink"/>
    <w:basedOn w:val="Predvolenpsmoodseku"/>
    <w:uiPriority w:val="99"/>
    <w:rsid w:val="00DF698A"/>
    <w:rPr>
      <w:rFonts w:cs="Times New Roman"/>
      <w:color w:val="0000FF"/>
      <w:u w:val="single"/>
    </w:rPr>
  </w:style>
  <w:style w:type="paragraph" w:styleId="Odsekzoznamu">
    <w:name w:val="List Paragraph"/>
    <w:aliases w:val="Odsek"/>
    <w:basedOn w:val="Normlny"/>
    <w:link w:val="OdsekzoznamuChar"/>
    <w:uiPriority w:val="34"/>
    <w:qFormat/>
    <w:rsid w:val="00DF698A"/>
    <w:pPr>
      <w:ind w:left="720"/>
      <w:contextualSpacing/>
    </w:pPr>
  </w:style>
  <w:style w:type="paragraph" w:styleId="Zkladntext">
    <w:name w:val="Body Text"/>
    <w:basedOn w:val="Normlny"/>
    <w:link w:val="ZkladntextChar"/>
    <w:semiHidden/>
    <w:rsid w:val="00F302AC"/>
    <w:pPr>
      <w:widowControl/>
      <w:tabs>
        <w:tab w:val="left" w:pos="1260"/>
        <w:tab w:val="left" w:pos="1980"/>
      </w:tabs>
      <w:spacing w:before="60"/>
      <w:jc w:val="both"/>
    </w:pPr>
    <w:rPr>
      <w:sz w:val="22"/>
      <w:szCs w:val="24"/>
    </w:rPr>
  </w:style>
  <w:style w:type="character" w:customStyle="1" w:styleId="ZkladntextChar">
    <w:name w:val="Základný text Char"/>
    <w:basedOn w:val="Predvolenpsmoodseku"/>
    <w:link w:val="Zkladntext"/>
    <w:semiHidden/>
    <w:rsid w:val="00F302AC"/>
    <w:rPr>
      <w:rFonts w:ascii="Times New Roman" w:eastAsia="Times New Roman" w:hAnsi="Times New Roman" w:cs="Times New Roman"/>
      <w:szCs w:val="24"/>
      <w:lang w:eastAsia="sk-SK"/>
    </w:rPr>
  </w:style>
  <w:style w:type="paragraph" w:styleId="Textbubliny">
    <w:name w:val="Balloon Text"/>
    <w:basedOn w:val="Normlny"/>
    <w:link w:val="TextbublinyChar"/>
    <w:uiPriority w:val="99"/>
    <w:semiHidden/>
    <w:unhideWhenUsed/>
    <w:rsid w:val="00CE25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259E"/>
    <w:rPr>
      <w:rFonts w:ascii="Segoe UI" w:eastAsia="Times New Roman" w:hAnsi="Segoe UI" w:cs="Segoe UI"/>
      <w:sz w:val="18"/>
      <w:szCs w:val="18"/>
      <w:lang w:eastAsia="sk-SK"/>
    </w:rPr>
  </w:style>
  <w:style w:type="paragraph" w:styleId="Zkladntext3">
    <w:name w:val="Body Text 3"/>
    <w:basedOn w:val="Normlny"/>
    <w:link w:val="Zkladntext3Char"/>
    <w:uiPriority w:val="99"/>
    <w:semiHidden/>
    <w:unhideWhenUsed/>
    <w:rsid w:val="002E3F3E"/>
    <w:pPr>
      <w:spacing w:after="120"/>
    </w:pPr>
    <w:rPr>
      <w:sz w:val="16"/>
      <w:szCs w:val="16"/>
    </w:rPr>
  </w:style>
  <w:style w:type="character" w:customStyle="1" w:styleId="Zkladntext3Char">
    <w:name w:val="Základný text 3 Char"/>
    <w:basedOn w:val="Predvolenpsmoodseku"/>
    <w:link w:val="Zkladntext3"/>
    <w:uiPriority w:val="99"/>
    <w:semiHidden/>
    <w:rsid w:val="002E3F3E"/>
    <w:rPr>
      <w:rFonts w:ascii="Times New Roman" w:eastAsia="Times New Roman" w:hAnsi="Times New Roman" w:cs="Times New Roman"/>
      <w:sz w:val="16"/>
      <w:szCs w:val="16"/>
      <w:lang w:eastAsia="sk-SK"/>
    </w:rPr>
  </w:style>
  <w:style w:type="character" w:customStyle="1" w:styleId="Nadpis5Char">
    <w:name w:val="Nadpis 5 Char"/>
    <w:basedOn w:val="Predvolenpsmoodseku"/>
    <w:link w:val="Nadpis5"/>
    <w:uiPriority w:val="9"/>
    <w:semiHidden/>
    <w:rsid w:val="002E3F3E"/>
    <w:rPr>
      <w:rFonts w:asciiTheme="majorHAnsi" w:eastAsiaTheme="majorEastAsia" w:hAnsiTheme="majorHAnsi" w:cstheme="majorBidi"/>
      <w:color w:val="365F91" w:themeColor="accent1" w:themeShade="BF"/>
      <w:sz w:val="24"/>
      <w:szCs w:val="20"/>
      <w:lang w:eastAsia="sk-SK"/>
    </w:rPr>
  </w:style>
  <w:style w:type="paragraph" w:customStyle="1" w:styleId="Default">
    <w:name w:val="Default"/>
    <w:rsid w:val="002E3F3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CM8">
    <w:name w:val="CM8"/>
    <w:basedOn w:val="Default"/>
    <w:next w:val="Default"/>
    <w:uiPriority w:val="99"/>
    <w:rsid w:val="00126FA5"/>
    <w:pPr>
      <w:spacing w:line="276" w:lineRule="atLeast"/>
    </w:pPr>
    <w:rPr>
      <w:rFonts w:eastAsiaTheme="minorHAnsi"/>
      <w:color w:val="auto"/>
      <w:lang w:eastAsia="en-US"/>
    </w:rPr>
  </w:style>
  <w:style w:type="paragraph" w:customStyle="1" w:styleId="CM11">
    <w:name w:val="CM11"/>
    <w:basedOn w:val="Default"/>
    <w:next w:val="Default"/>
    <w:uiPriority w:val="99"/>
    <w:rsid w:val="0049776A"/>
    <w:pPr>
      <w:spacing w:line="276" w:lineRule="atLeast"/>
    </w:pPr>
    <w:rPr>
      <w:rFonts w:eastAsiaTheme="minorHAnsi"/>
      <w:color w:val="auto"/>
      <w:lang w:eastAsia="en-US"/>
    </w:rPr>
  </w:style>
  <w:style w:type="paragraph" w:customStyle="1" w:styleId="CM17">
    <w:name w:val="CM17"/>
    <w:basedOn w:val="Default"/>
    <w:next w:val="Default"/>
    <w:uiPriority w:val="99"/>
    <w:rsid w:val="000D0D0A"/>
    <w:rPr>
      <w:rFonts w:eastAsiaTheme="minorHAnsi"/>
      <w:color w:val="auto"/>
      <w:lang w:eastAsia="en-US"/>
    </w:rPr>
  </w:style>
  <w:style w:type="paragraph" w:customStyle="1" w:styleId="CM9">
    <w:name w:val="CM9"/>
    <w:basedOn w:val="Default"/>
    <w:next w:val="Default"/>
    <w:uiPriority w:val="99"/>
    <w:rsid w:val="004B55C5"/>
    <w:rPr>
      <w:rFonts w:eastAsiaTheme="minorHAnsi"/>
      <w:color w:val="auto"/>
      <w:lang w:eastAsia="en-US"/>
    </w:rPr>
  </w:style>
  <w:style w:type="paragraph" w:customStyle="1" w:styleId="CM13">
    <w:name w:val="CM13"/>
    <w:basedOn w:val="Default"/>
    <w:next w:val="Default"/>
    <w:uiPriority w:val="99"/>
    <w:rsid w:val="00CF2CE9"/>
    <w:pPr>
      <w:spacing w:line="276" w:lineRule="atLeast"/>
    </w:pPr>
    <w:rPr>
      <w:rFonts w:eastAsiaTheme="minorHAnsi"/>
      <w:color w:val="auto"/>
      <w:lang w:eastAsia="en-US"/>
    </w:rPr>
  </w:style>
  <w:style w:type="character" w:customStyle="1" w:styleId="shorttext">
    <w:name w:val="short_text"/>
    <w:rsid w:val="007957BD"/>
  </w:style>
  <w:style w:type="character" w:customStyle="1" w:styleId="OdsekzoznamuChar">
    <w:name w:val="Odsek zoznamu Char"/>
    <w:aliases w:val="Odsek Char"/>
    <w:link w:val="Odsekzoznamu"/>
    <w:uiPriority w:val="34"/>
    <w:rsid w:val="00533EE6"/>
    <w:rPr>
      <w:rFonts w:ascii="Times New Roman" w:eastAsia="Times New Roman" w:hAnsi="Times New Roman" w:cs="Times New Roman"/>
      <w:sz w:val="24"/>
      <w:szCs w:val="20"/>
      <w:lang w:eastAsia="sk-SK"/>
    </w:rPr>
  </w:style>
  <w:style w:type="character" w:customStyle="1" w:styleId="Zhlavie3">
    <w:name w:val="Záhlavie #3_"/>
    <w:link w:val="Zhlavie30"/>
    <w:rsid w:val="00533EE6"/>
    <w:rPr>
      <w:rFonts w:ascii="Arial Narrow" w:eastAsia="Arial Narrow" w:hAnsi="Arial Narrow" w:cs="Arial Narrow"/>
      <w:sz w:val="25"/>
      <w:szCs w:val="25"/>
      <w:shd w:val="clear" w:color="auto" w:fill="FFFFFF"/>
    </w:rPr>
  </w:style>
  <w:style w:type="paragraph" w:customStyle="1" w:styleId="Zhlavie30">
    <w:name w:val="Záhlavie #3"/>
    <w:basedOn w:val="Normlny"/>
    <w:link w:val="Zhlavie3"/>
    <w:rsid w:val="00533EE6"/>
    <w:pPr>
      <w:widowControl/>
      <w:shd w:val="clear" w:color="auto" w:fill="FFFFFF"/>
      <w:spacing w:before="6060" w:line="0" w:lineRule="atLeast"/>
      <w:outlineLvl w:val="2"/>
    </w:pPr>
    <w:rPr>
      <w:rFonts w:ascii="Arial Narrow" w:eastAsia="Arial Narrow" w:hAnsi="Arial Narrow" w:cs="Arial Narrow"/>
      <w:sz w:val="25"/>
      <w:szCs w:val="25"/>
      <w:lang w:eastAsia="en-US"/>
    </w:rPr>
  </w:style>
  <w:style w:type="character" w:customStyle="1" w:styleId="Zkladntext5">
    <w:name w:val="Základný text (5)_"/>
    <w:link w:val="Zkladntext50"/>
    <w:rsid w:val="00533EE6"/>
    <w:rPr>
      <w:rFonts w:ascii="Arial Narrow" w:eastAsia="Arial Narrow" w:hAnsi="Arial Narrow" w:cs="Arial Narrow"/>
      <w:sz w:val="17"/>
      <w:szCs w:val="17"/>
      <w:shd w:val="clear" w:color="auto" w:fill="FFFFFF"/>
    </w:rPr>
  </w:style>
  <w:style w:type="character" w:customStyle="1" w:styleId="Zkladntext7">
    <w:name w:val="Základný text (7)_"/>
    <w:link w:val="Zkladntext70"/>
    <w:rsid w:val="00533EE6"/>
    <w:rPr>
      <w:rFonts w:ascii="Arial Narrow" w:eastAsia="Arial Narrow" w:hAnsi="Arial Narrow" w:cs="Arial Narrow"/>
      <w:sz w:val="17"/>
      <w:szCs w:val="17"/>
      <w:shd w:val="clear" w:color="auto" w:fill="FFFFFF"/>
    </w:rPr>
  </w:style>
  <w:style w:type="character" w:customStyle="1" w:styleId="Zkladntext51">
    <w:name w:val="Základný text (51)_"/>
    <w:link w:val="Zkladntext510"/>
    <w:rsid w:val="00533EE6"/>
    <w:rPr>
      <w:rFonts w:ascii="Arial Narrow" w:eastAsia="Arial Narrow" w:hAnsi="Arial Narrow" w:cs="Arial Narrow"/>
      <w:sz w:val="17"/>
      <w:szCs w:val="17"/>
      <w:shd w:val="clear" w:color="auto" w:fill="FFFFFF"/>
    </w:rPr>
  </w:style>
  <w:style w:type="paragraph" w:customStyle="1" w:styleId="Zkladntext50">
    <w:name w:val="Základný text (5)"/>
    <w:basedOn w:val="Normlny"/>
    <w:link w:val="Zkladntext5"/>
    <w:rsid w:val="00533EE6"/>
    <w:pPr>
      <w:widowControl/>
      <w:shd w:val="clear" w:color="auto" w:fill="FFFFFF"/>
      <w:spacing w:before="960" w:line="0" w:lineRule="atLeast"/>
    </w:pPr>
    <w:rPr>
      <w:rFonts w:ascii="Arial Narrow" w:eastAsia="Arial Narrow" w:hAnsi="Arial Narrow" w:cs="Arial Narrow"/>
      <w:sz w:val="17"/>
      <w:szCs w:val="17"/>
      <w:lang w:eastAsia="en-US"/>
    </w:rPr>
  </w:style>
  <w:style w:type="paragraph" w:customStyle="1" w:styleId="Zkladntext70">
    <w:name w:val="Základný text (7)"/>
    <w:basedOn w:val="Normlny"/>
    <w:link w:val="Zkladntext7"/>
    <w:rsid w:val="00533EE6"/>
    <w:pPr>
      <w:widowControl/>
      <w:shd w:val="clear" w:color="auto" w:fill="FFFFFF"/>
      <w:spacing w:line="235" w:lineRule="exact"/>
      <w:jc w:val="both"/>
    </w:pPr>
    <w:rPr>
      <w:rFonts w:ascii="Arial Narrow" w:eastAsia="Arial Narrow" w:hAnsi="Arial Narrow" w:cs="Arial Narrow"/>
      <w:sz w:val="17"/>
      <w:szCs w:val="17"/>
      <w:lang w:eastAsia="en-US"/>
    </w:rPr>
  </w:style>
  <w:style w:type="paragraph" w:customStyle="1" w:styleId="Zkladntext510">
    <w:name w:val="Základný text (51)"/>
    <w:basedOn w:val="Normlny"/>
    <w:link w:val="Zkladntext51"/>
    <w:rsid w:val="00533EE6"/>
    <w:pPr>
      <w:widowControl/>
      <w:shd w:val="clear" w:color="auto" w:fill="FFFFFF"/>
      <w:spacing w:before="660" w:after="360" w:line="216" w:lineRule="exact"/>
      <w:ind w:hanging="300"/>
      <w:jc w:val="both"/>
    </w:pPr>
    <w:rPr>
      <w:rFonts w:ascii="Arial Narrow" w:eastAsia="Arial Narrow" w:hAnsi="Arial Narrow" w:cs="Arial Narrow"/>
      <w:sz w:val="17"/>
      <w:szCs w:val="17"/>
      <w:lang w:eastAsia="en-US"/>
    </w:rPr>
  </w:style>
  <w:style w:type="character" w:customStyle="1" w:styleId="Poznmkapodiarou3Nietun">
    <w:name w:val="Poznámka pod čiarou (3) + Nie tučné"/>
    <w:aliases w:val="Nie kurzíva"/>
    <w:rsid w:val="00533EE6"/>
    <w:rPr>
      <w:rFonts w:ascii="Arial Narrow" w:eastAsia="Arial Narrow" w:hAnsi="Arial Narrow" w:cs="Arial Narrow" w:hint="default"/>
      <w:b/>
      <w:bCs/>
      <w:i/>
      <w:iCs/>
      <w:sz w:val="17"/>
      <w:szCs w:val="17"/>
      <w:shd w:val="clear" w:color="auto" w:fill="FFFFFF"/>
    </w:rPr>
  </w:style>
  <w:style w:type="table" w:styleId="Mriekatabuky">
    <w:name w:val="Table Grid"/>
    <w:basedOn w:val="Normlnatabuka"/>
    <w:uiPriority w:val="59"/>
    <w:rsid w:val="00C6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37"/>
    <w:rsid w:val="00D31190"/>
    <w:rPr>
      <w:rFonts w:ascii="Times New Roman" w:eastAsia="Times New Roman" w:hAnsi="Times New Roman" w:cs="Times New Roman"/>
      <w:shd w:val="clear" w:color="auto" w:fill="FFFFFF"/>
    </w:rPr>
  </w:style>
  <w:style w:type="character" w:customStyle="1" w:styleId="ZkladntextTun">
    <w:name w:val="Základný text + Tučné"/>
    <w:rsid w:val="00D31190"/>
    <w:rPr>
      <w:rFonts w:ascii="Times New Roman" w:eastAsia="Times New Roman" w:hAnsi="Times New Roman" w:cs="Times New Roman"/>
      <w:b/>
      <w:bCs/>
      <w:i w:val="0"/>
      <w:iCs w:val="0"/>
      <w:smallCaps w:val="0"/>
      <w:strike w:val="0"/>
      <w:spacing w:val="0"/>
      <w:sz w:val="22"/>
      <w:szCs w:val="22"/>
    </w:rPr>
  </w:style>
  <w:style w:type="character" w:customStyle="1" w:styleId="Zhlavie4">
    <w:name w:val="Záhlavie #4_"/>
    <w:link w:val="Zhlavie40"/>
    <w:rsid w:val="00D3119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0"/>
    <w:rsid w:val="00D3119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D31190"/>
    <w:pPr>
      <w:widowControl/>
      <w:shd w:val="clear" w:color="auto" w:fill="FFFFFF"/>
      <w:spacing w:line="0" w:lineRule="atLeast"/>
      <w:outlineLvl w:val="3"/>
    </w:pPr>
    <w:rPr>
      <w:sz w:val="27"/>
      <w:szCs w:val="27"/>
      <w:lang w:eastAsia="en-US"/>
    </w:rPr>
  </w:style>
  <w:style w:type="character" w:customStyle="1" w:styleId="Zkladntext2">
    <w:name w:val="Základný text (2)_"/>
    <w:link w:val="Zkladntext20"/>
    <w:rsid w:val="00D31190"/>
    <w:rPr>
      <w:shd w:val="clear" w:color="auto" w:fill="FFFFFF"/>
    </w:rPr>
  </w:style>
  <w:style w:type="paragraph" w:customStyle="1" w:styleId="Zkladntext20">
    <w:name w:val="Základný text (2)"/>
    <w:basedOn w:val="Normlny"/>
    <w:link w:val="Zkladntext2"/>
    <w:rsid w:val="00D31190"/>
    <w:pPr>
      <w:widowControl/>
      <w:shd w:val="clear" w:color="auto" w:fill="FFFFFF"/>
      <w:spacing w:after="300" w:line="0" w:lineRule="atLeast"/>
      <w:jc w:val="both"/>
    </w:pPr>
    <w:rPr>
      <w:rFonts w:asciiTheme="minorHAnsi" w:eastAsiaTheme="minorHAnsi" w:hAnsiTheme="minorHAnsi" w:cstheme="minorBidi"/>
      <w:sz w:val="22"/>
      <w:szCs w:val="22"/>
      <w:lang w:eastAsia="en-US"/>
    </w:rPr>
  </w:style>
  <w:style w:type="character" w:customStyle="1" w:styleId="Zkladntext30">
    <w:name w:val="Základný text (3)_"/>
    <w:link w:val="Zkladntext31"/>
    <w:rsid w:val="00D31190"/>
    <w:rPr>
      <w:rFonts w:ascii="Times New Roman" w:eastAsia="Times New Roman" w:hAnsi="Times New Roman" w:cs="Times New Roman"/>
      <w:shd w:val="clear" w:color="auto" w:fill="FFFFFF"/>
    </w:rPr>
  </w:style>
  <w:style w:type="character" w:customStyle="1" w:styleId="Zkladntext3Nietun">
    <w:name w:val="Základný text (3) + Nie tučné"/>
    <w:rsid w:val="00D31190"/>
    <w:rPr>
      <w:rFonts w:ascii="Times New Roman" w:eastAsia="Times New Roman" w:hAnsi="Times New Roman" w:cs="Times New Roman"/>
      <w:b/>
      <w:bCs/>
      <w:i w:val="0"/>
      <w:iCs w:val="0"/>
      <w:smallCaps w:val="0"/>
      <w:strike w:val="0"/>
      <w:spacing w:val="0"/>
      <w:sz w:val="22"/>
      <w:szCs w:val="22"/>
    </w:rPr>
  </w:style>
  <w:style w:type="paragraph" w:customStyle="1" w:styleId="Zkladntext31">
    <w:name w:val="Základný text (3)"/>
    <w:basedOn w:val="Normlny"/>
    <w:link w:val="Zkladntext30"/>
    <w:rsid w:val="00D31190"/>
    <w:pPr>
      <w:widowControl/>
      <w:shd w:val="clear" w:color="auto" w:fill="FFFFFF"/>
      <w:spacing w:line="264" w:lineRule="exact"/>
      <w:ind w:hanging="700"/>
    </w:pPr>
    <w:rPr>
      <w:sz w:val="22"/>
      <w:szCs w:val="22"/>
      <w:lang w:eastAsia="en-US"/>
    </w:rPr>
  </w:style>
  <w:style w:type="character" w:customStyle="1" w:styleId="Hlavikaalebopta">
    <w:name w:val="Hlavička alebo päta_"/>
    <w:link w:val="Hlavikaalebopta0"/>
    <w:rsid w:val="00D31190"/>
    <w:rPr>
      <w:rFonts w:ascii="Times New Roman" w:eastAsia="Times New Roman" w:hAnsi="Times New Roman" w:cs="Times New Roman"/>
      <w:sz w:val="20"/>
      <w:szCs w:val="20"/>
      <w:shd w:val="clear" w:color="auto" w:fill="FFFFFF"/>
    </w:rPr>
  </w:style>
  <w:style w:type="character" w:customStyle="1" w:styleId="Hlavikaalebopta85bodov">
    <w:name w:val="Hlavička alebo päta + 8;5 bodov"/>
    <w:rsid w:val="00D31190"/>
    <w:rPr>
      <w:rFonts w:ascii="Times New Roman" w:eastAsia="Times New Roman" w:hAnsi="Times New Roman" w:cs="Times New Roman"/>
      <w:b w:val="0"/>
      <w:bCs w:val="0"/>
      <w:i w:val="0"/>
      <w:iCs w:val="0"/>
      <w:smallCaps w:val="0"/>
      <w:strike w:val="0"/>
      <w:spacing w:val="0"/>
      <w:sz w:val="17"/>
      <w:szCs w:val="17"/>
    </w:rPr>
  </w:style>
  <w:style w:type="character" w:customStyle="1" w:styleId="HlavikaaleboptaArialUnicodeMS105bodovTun">
    <w:name w:val="Hlavička alebo päta + Arial Unicode MS;10;5 bodov;Tučné"/>
    <w:rsid w:val="00D31190"/>
    <w:rPr>
      <w:rFonts w:ascii="Arial Unicode MS" w:eastAsia="Arial Unicode MS" w:hAnsi="Arial Unicode MS" w:cs="Arial Unicode MS"/>
      <w:b/>
      <w:bCs/>
      <w:i w:val="0"/>
      <w:iCs w:val="0"/>
      <w:smallCaps w:val="0"/>
      <w:strike w:val="0"/>
      <w:spacing w:val="0"/>
      <w:sz w:val="21"/>
      <w:szCs w:val="21"/>
    </w:rPr>
  </w:style>
  <w:style w:type="paragraph" w:customStyle="1" w:styleId="Hlavikaalebopta0">
    <w:name w:val="Hlavička alebo päta"/>
    <w:basedOn w:val="Normlny"/>
    <w:link w:val="Hlavikaalebopta"/>
    <w:rsid w:val="00D31190"/>
    <w:pPr>
      <w:widowControl/>
      <w:shd w:val="clear" w:color="auto" w:fill="FFFFFF"/>
    </w:pPr>
    <w:rPr>
      <w:sz w:val="20"/>
      <w:lang w:eastAsia="en-US"/>
    </w:rPr>
  </w:style>
  <w:style w:type="character" w:customStyle="1" w:styleId="Zkladntext8">
    <w:name w:val="Základný text (8)_"/>
    <w:link w:val="Zkladntext80"/>
    <w:rsid w:val="00D31190"/>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31190"/>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31190"/>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31190"/>
    <w:pPr>
      <w:widowControl/>
      <w:shd w:val="clear" w:color="auto" w:fill="FFFFFF"/>
      <w:spacing w:before="300" w:after="180" w:line="0" w:lineRule="atLeast"/>
    </w:pPr>
    <w:rPr>
      <w:sz w:val="25"/>
      <w:szCs w:val="25"/>
      <w:lang w:eastAsia="en-US"/>
    </w:rPr>
  </w:style>
  <w:style w:type="paragraph" w:styleId="Hlavika">
    <w:name w:val="header"/>
    <w:basedOn w:val="Normlny"/>
    <w:link w:val="HlavikaChar"/>
    <w:uiPriority w:val="99"/>
    <w:unhideWhenUsed/>
    <w:rsid w:val="00D31190"/>
    <w:pPr>
      <w:tabs>
        <w:tab w:val="center" w:pos="4536"/>
        <w:tab w:val="right" w:pos="9072"/>
      </w:tabs>
    </w:pPr>
  </w:style>
  <w:style w:type="character" w:customStyle="1" w:styleId="HlavikaChar">
    <w:name w:val="Hlavička Char"/>
    <w:basedOn w:val="Predvolenpsmoodseku"/>
    <w:link w:val="Hlavika"/>
    <w:uiPriority w:val="99"/>
    <w:rsid w:val="00D31190"/>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D31190"/>
    <w:pPr>
      <w:tabs>
        <w:tab w:val="center" w:pos="4536"/>
        <w:tab w:val="right" w:pos="9072"/>
      </w:tabs>
    </w:pPr>
  </w:style>
  <w:style w:type="character" w:customStyle="1" w:styleId="PtaChar">
    <w:name w:val="Päta Char"/>
    <w:basedOn w:val="Predvolenpsmoodseku"/>
    <w:link w:val="Pta"/>
    <w:uiPriority w:val="99"/>
    <w:rsid w:val="00D31190"/>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9102">
      <w:bodyDiv w:val="1"/>
      <w:marLeft w:val="0"/>
      <w:marRight w:val="0"/>
      <w:marTop w:val="0"/>
      <w:marBottom w:val="0"/>
      <w:divBdr>
        <w:top w:val="none" w:sz="0" w:space="0" w:color="auto"/>
        <w:left w:val="none" w:sz="0" w:space="0" w:color="auto"/>
        <w:bottom w:val="none" w:sz="0" w:space="0" w:color="auto"/>
        <w:right w:val="none" w:sz="0" w:space="0" w:color="auto"/>
      </w:divBdr>
    </w:div>
    <w:div w:id="468326056">
      <w:bodyDiv w:val="1"/>
      <w:marLeft w:val="0"/>
      <w:marRight w:val="0"/>
      <w:marTop w:val="0"/>
      <w:marBottom w:val="0"/>
      <w:divBdr>
        <w:top w:val="none" w:sz="0" w:space="0" w:color="auto"/>
        <w:left w:val="none" w:sz="0" w:space="0" w:color="auto"/>
        <w:bottom w:val="none" w:sz="0" w:space="0" w:color="auto"/>
        <w:right w:val="none" w:sz="0" w:space="0" w:color="auto"/>
      </w:divBdr>
    </w:div>
    <w:div w:id="513882427">
      <w:bodyDiv w:val="1"/>
      <w:marLeft w:val="0"/>
      <w:marRight w:val="0"/>
      <w:marTop w:val="0"/>
      <w:marBottom w:val="0"/>
      <w:divBdr>
        <w:top w:val="none" w:sz="0" w:space="0" w:color="auto"/>
        <w:left w:val="none" w:sz="0" w:space="0" w:color="auto"/>
        <w:bottom w:val="none" w:sz="0" w:space="0" w:color="auto"/>
        <w:right w:val="none" w:sz="0" w:space="0" w:color="auto"/>
      </w:divBdr>
    </w:div>
    <w:div w:id="594437962">
      <w:bodyDiv w:val="1"/>
      <w:marLeft w:val="0"/>
      <w:marRight w:val="0"/>
      <w:marTop w:val="0"/>
      <w:marBottom w:val="0"/>
      <w:divBdr>
        <w:top w:val="none" w:sz="0" w:space="0" w:color="auto"/>
        <w:left w:val="none" w:sz="0" w:space="0" w:color="auto"/>
        <w:bottom w:val="none" w:sz="0" w:space="0" w:color="auto"/>
        <w:right w:val="none" w:sz="0" w:space="0" w:color="auto"/>
      </w:divBdr>
    </w:div>
    <w:div w:id="855584396">
      <w:bodyDiv w:val="1"/>
      <w:marLeft w:val="0"/>
      <w:marRight w:val="0"/>
      <w:marTop w:val="0"/>
      <w:marBottom w:val="0"/>
      <w:divBdr>
        <w:top w:val="none" w:sz="0" w:space="0" w:color="auto"/>
        <w:left w:val="none" w:sz="0" w:space="0" w:color="auto"/>
        <w:bottom w:val="none" w:sz="0" w:space="0" w:color="auto"/>
        <w:right w:val="none" w:sz="0" w:space="0" w:color="auto"/>
      </w:divBdr>
    </w:div>
    <w:div w:id="1330326996">
      <w:bodyDiv w:val="1"/>
      <w:marLeft w:val="0"/>
      <w:marRight w:val="0"/>
      <w:marTop w:val="0"/>
      <w:marBottom w:val="0"/>
      <w:divBdr>
        <w:top w:val="none" w:sz="0" w:space="0" w:color="auto"/>
        <w:left w:val="none" w:sz="0" w:space="0" w:color="auto"/>
        <w:bottom w:val="none" w:sz="0" w:space="0" w:color="auto"/>
        <w:right w:val="none" w:sz="0" w:space="0" w:color="auto"/>
      </w:divBdr>
    </w:div>
    <w:div w:id="16075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mailto:dalibor.kovac@levice.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aukcie@levice.sk" TargetMode="External"/><Relationship Id="rId23" Type="http://schemas.openxmlformats.org/officeDocument/2006/relationships/theme" Target="theme/theme1.xml"/><Relationship Id="rId10" Type="http://schemas.openxmlformats.org/officeDocument/2006/relationships/hyperlink" Target="mailto:dalibor.kovac@levice.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loslava.szillerova@levice.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2797-3F72-46D6-8603-310C3D87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35</Pages>
  <Words>11753</Words>
  <Characters>66998</Characters>
  <Application>Microsoft Office Word</Application>
  <DocSecurity>0</DocSecurity>
  <Lines>558</Lines>
  <Paragraphs>157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Krajcovičová Božena</dc:creator>
  <cp:lastModifiedBy>Szillerová Miloslava, Ing.</cp:lastModifiedBy>
  <cp:revision>59</cp:revision>
  <cp:lastPrinted>2017-06-15T12:39:00Z</cp:lastPrinted>
  <dcterms:created xsi:type="dcterms:W3CDTF">2017-04-20T12:04:00Z</dcterms:created>
  <dcterms:modified xsi:type="dcterms:W3CDTF">2017-06-15T12:40:00Z</dcterms:modified>
</cp:coreProperties>
</file>