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602A6E23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2265B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36338E50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Názov </w:t>
      </w:r>
      <w:r w:rsidR="000C6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súťaže</w:t>
      </w: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ABA791" w14:textId="629495AD" w:rsidR="00ED7522" w:rsidRPr="007D13BE" w:rsidRDefault="00ED7522" w:rsidP="007D13BE">
      <w:pPr>
        <w:tabs>
          <w:tab w:val="left" w:pos="0"/>
        </w:tabs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55306388"/>
      <w:r w:rsidRPr="007D13BE">
        <w:rPr>
          <w:rFonts w:ascii="Times New Roman" w:hAnsi="Times New Roman"/>
          <w:sz w:val="24"/>
          <w:szCs w:val="24"/>
        </w:rPr>
        <w:t xml:space="preserve">„Ideový zámer </w:t>
      </w:r>
      <w:r w:rsidR="00EB6BAE" w:rsidRPr="007D13BE">
        <w:rPr>
          <w:rFonts w:ascii="Times New Roman" w:hAnsi="Times New Roman"/>
          <w:sz w:val="24"/>
          <w:szCs w:val="24"/>
        </w:rPr>
        <w:t>a prenájom časti verejného priestranstva</w:t>
      </w:r>
      <w:r w:rsidRPr="007D13BE">
        <w:rPr>
          <w:rFonts w:ascii="Times New Roman" w:hAnsi="Times New Roman"/>
          <w:sz w:val="24"/>
          <w:szCs w:val="24"/>
        </w:rPr>
        <w:t xml:space="preserve"> na Tyršovom nábreží</w:t>
      </w:r>
      <w:r w:rsidR="008272BD">
        <w:rPr>
          <w:rFonts w:ascii="Times New Roman" w:hAnsi="Times New Roman"/>
          <w:sz w:val="24"/>
          <w:szCs w:val="24"/>
        </w:rPr>
        <w:t>“</w:t>
      </w:r>
      <w:bookmarkEnd w:id="0"/>
    </w:p>
    <w:p w14:paraId="14B67333" w14:textId="77777777" w:rsidR="006731F3" w:rsidRPr="00257D76" w:rsidRDefault="006731F3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6E14F9C3" w:rsidR="00E627C1" w:rsidRPr="00257D76" w:rsidRDefault="000C6496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Súťažiaci</w:t>
      </w:r>
      <w:r w:rsidR="00E627C1" w:rsidRPr="00257D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27C1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77777777" w:rsidR="00587A43" w:rsidRDefault="00587A43" w:rsidP="00257D76">
      <w:pPr>
        <w:pStyle w:val="Nadpis2"/>
      </w:pPr>
    </w:p>
    <w:p w14:paraId="4EC7B6A8" w14:textId="06AE93D8" w:rsidR="0001162E" w:rsidRDefault="005B59B7" w:rsidP="00144ADF">
      <w:pPr>
        <w:pStyle w:val="Nadpis2"/>
        <w:jc w:val="both"/>
      </w:pPr>
      <w:r>
        <w:t xml:space="preserve">Kritérium č. 2 - </w:t>
      </w:r>
      <w:r w:rsidR="0001162E" w:rsidRPr="00147E24">
        <w:t>Po</w:t>
      </w:r>
      <w:r w:rsidR="00ED5433">
        <w:t>nuková cena</w:t>
      </w:r>
      <w:r w:rsidR="000B65B7">
        <w:t xml:space="preserve"> </w:t>
      </w:r>
      <w:r w:rsidR="00AE12E6">
        <w:t>za prenájom plochy</w:t>
      </w:r>
    </w:p>
    <w:p w14:paraId="3E802CE2" w14:textId="59FC32AD" w:rsidR="00845470" w:rsidRPr="00845470" w:rsidRDefault="00845470" w:rsidP="00845470">
      <w:r>
        <w:t xml:space="preserve">Minimálna cena za prenájom je 0,035 </w:t>
      </w:r>
      <w:r w:rsidR="007767BF">
        <w:t>EUR</w:t>
      </w:r>
      <w:r>
        <w:t xml:space="preserve"> /</w:t>
      </w:r>
      <w:r w:rsidR="007767BF">
        <w:t xml:space="preserve">1 </w:t>
      </w:r>
      <w:r>
        <w:t>m2</w:t>
      </w:r>
      <w:r w:rsidR="002D56E6">
        <w:t>/deň</w:t>
      </w:r>
    </w:p>
    <w:tbl>
      <w:tblPr>
        <w:tblW w:w="947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9"/>
        <w:gridCol w:w="2038"/>
        <w:gridCol w:w="1931"/>
        <w:gridCol w:w="2410"/>
      </w:tblGrid>
      <w:tr w:rsidR="007767BF" w:rsidRPr="00CD4B1F" w14:paraId="135148E4" w14:textId="77777777" w:rsidTr="00CD4B1F">
        <w:trPr>
          <w:trHeight w:val="930"/>
        </w:trPr>
        <w:tc>
          <w:tcPr>
            <w:tcW w:w="3099" w:type="dxa"/>
            <w:shd w:val="clear" w:color="auto" w:fill="auto"/>
            <w:vAlign w:val="center"/>
            <w:hideMark/>
          </w:tcPr>
          <w:p w14:paraId="60D28B6A" w14:textId="491F7A8F" w:rsidR="007767BF" w:rsidRPr="00CD4B1F" w:rsidRDefault="007767B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4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Kritérium č. 2 </w:t>
            </w:r>
          </w:p>
        </w:tc>
        <w:tc>
          <w:tcPr>
            <w:tcW w:w="2038" w:type="dxa"/>
            <w:vAlign w:val="center"/>
          </w:tcPr>
          <w:p w14:paraId="7093248B" w14:textId="2388B894" w:rsidR="007767BF" w:rsidRPr="00CD4B1F" w:rsidRDefault="007767B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4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Celková navrhovaná plocha pre komerčný prenájom v m</w:t>
            </w:r>
            <w:r w:rsidRPr="00CD4B1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14:paraId="083B46D1" w14:textId="2E11E73D" w:rsidR="007767BF" w:rsidRPr="00CD4B1F" w:rsidRDefault="007767BF" w:rsidP="00AE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4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Ponuková cena nájmu v EUR/1 m</w:t>
            </w:r>
            <w:r w:rsidRPr="00CD4B1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CD4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/deň</w:t>
            </w:r>
            <w:r w:rsidR="00CD4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186337" w14:textId="4F8C94E5" w:rsidR="007767BF" w:rsidRPr="00CD4B1F" w:rsidRDefault="007767B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4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Ponuková cena za prenájom celkovej  navrhovanej plochy v EUR/1 deň </w:t>
            </w:r>
          </w:p>
        </w:tc>
      </w:tr>
      <w:tr w:rsidR="007767BF" w:rsidRPr="00CD4B1F" w14:paraId="15F0C820" w14:textId="77777777" w:rsidTr="00CD4B1F">
        <w:trPr>
          <w:trHeight w:val="354"/>
        </w:trPr>
        <w:tc>
          <w:tcPr>
            <w:tcW w:w="3099" w:type="dxa"/>
            <w:shd w:val="clear" w:color="auto" w:fill="auto"/>
            <w:noWrap/>
            <w:vAlign w:val="center"/>
          </w:tcPr>
          <w:p w14:paraId="2EDC26C0" w14:textId="709EA17A" w:rsidR="007767BF" w:rsidRPr="00CD4B1F" w:rsidRDefault="007767B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D4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Ponuková cena za prenájom plochy</w:t>
            </w:r>
          </w:p>
        </w:tc>
        <w:tc>
          <w:tcPr>
            <w:tcW w:w="2038" w:type="dxa"/>
            <w:vAlign w:val="center"/>
          </w:tcPr>
          <w:p w14:paraId="7352EB85" w14:textId="4F1DD198" w:rsidR="007767BF" w:rsidRPr="00CD4B1F" w:rsidRDefault="00CD4B1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D4B1F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sk-SK"/>
              </w:rPr>
              <w:t>(min. 5 000 m</w:t>
            </w:r>
            <w:r w:rsidRPr="00CD4B1F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vertAlign w:val="superscript"/>
                <w:lang w:eastAsia="sk-SK"/>
              </w:rPr>
              <w:t>2</w:t>
            </w:r>
            <w:r w:rsidRPr="00CD4B1F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EC761F9" w14:textId="52803009" w:rsidR="007767BF" w:rsidRPr="00CD4B1F" w:rsidRDefault="00CD4B1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D4B1F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sk-SK"/>
              </w:rPr>
              <w:t>(min 0,035 eur/ m</w:t>
            </w:r>
            <w:r w:rsidRPr="00CD4B1F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vertAlign w:val="superscript"/>
                <w:lang w:eastAsia="sk-SK"/>
              </w:rPr>
              <w:t>2</w:t>
            </w:r>
            <w:r w:rsidRPr="00CD4B1F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067F92" w14:textId="77777777" w:rsidR="007767BF" w:rsidRPr="00CD4B1F" w:rsidRDefault="007767B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FA2B8D6" w14:textId="77777777" w:rsidR="005B59B7" w:rsidRDefault="005B59B7" w:rsidP="003C0C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AD7A8" w14:textId="77777777" w:rsidR="005B59B7" w:rsidRDefault="005B59B7" w:rsidP="005B5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Plátca/neplátca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178FED12" w14:textId="27AAFD0F" w:rsidR="005B59B7" w:rsidRPr="005B6FBF" w:rsidRDefault="005B59B7" w:rsidP="00E572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FBF"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Pr="005B6FBF">
        <w:rPr>
          <w:rFonts w:ascii="Times New Roman" w:hAnsi="Times New Roman" w:cs="Times New Roman"/>
          <w:sz w:val="24"/>
          <w:szCs w:val="24"/>
        </w:rPr>
        <w:t xml:space="preserve">Predložením tejto ponuky zároveň </w:t>
      </w:r>
      <w:r w:rsidRPr="005B6FBF">
        <w:rPr>
          <w:rFonts w:ascii="Times New Roman" w:hAnsi="Times New Roman" w:cs="Times New Roman"/>
          <w:b/>
          <w:bCs/>
          <w:sz w:val="24"/>
          <w:szCs w:val="24"/>
        </w:rPr>
        <w:t>čestne vyhlasujem</w:t>
      </w:r>
      <w:r w:rsidRPr="005B6FBF">
        <w:rPr>
          <w:rFonts w:ascii="Times New Roman" w:hAnsi="Times New Roman" w:cs="Times New Roman"/>
          <w:sz w:val="24"/>
          <w:szCs w:val="24"/>
        </w:rPr>
        <w:t>, že spĺňam všetky podmienky stanovené vo Výzve na pred</w:t>
      </w:r>
      <w:r w:rsidR="000C6496">
        <w:rPr>
          <w:rFonts w:ascii="Times New Roman" w:hAnsi="Times New Roman" w:cs="Times New Roman"/>
          <w:sz w:val="24"/>
          <w:szCs w:val="24"/>
        </w:rPr>
        <w:t>ložen</w:t>
      </w:r>
      <w:r w:rsidRPr="005B6FBF">
        <w:rPr>
          <w:rFonts w:ascii="Times New Roman" w:hAnsi="Times New Roman" w:cs="Times New Roman"/>
          <w:sz w:val="24"/>
          <w:szCs w:val="24"/>
        </w:rPr>
        <w:t>ie pon</w:t>
      </w:r>
      <w:r w:rsidR="000C6496">
        <w:rPr>
          <w:rFonts w:ascii="Times New Roman" w:hAnsi="Times New Roman" w:cs="Times New Roman"/>
          <w:sz w:val="24"/>
          <w:szCs w:val="24"/>
        </w:rPr>
        <w:t>uky</w:t>
      </w:r>
      <w:r w:rsidR="00E5722A">
        <w:rPr>
          <w:rFonts w:ascii="Times New Roman" w:hAnsi="Times New Roman" w:cs="Times New Roman"/>
          <w:sz w:val="24"/>
          <w:szCs w:val="24"/>
        </w:rPr>
        <w:t>.</w:t>
      </w:r>
      <w:r w:rsidRPr="005B6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67C3F" w14:textId="5C5ADAFB" w:rsidR="005B59B7" w:rsidRDefault="005B59B7" w:rsidP="005B59B7">
      <w:pPr>
        <w:rPr>
          <w:rFonts w:ascii="Times New Roman" w:hAnsi="Times New Roman" w:cs="Times New Roman"/>
          <w:sz w:val="24"/>
          <w:szCs w:val="24"/>
        </w:rPr>
      </w:pPr>
    </w:p>
    <w:p w14:paraId="248FAFC5" w14:textId="77777777" w:rsidR="000E3D53" w:rsidRDefault="000E3D53" w:rsidP="005B59B7">
      <w:pPr>
        <w:rPr>
          <w:rFonts w:ascii="Times New Roman" w:hAnsi="Times New Roman" w:cs="Times New Roman"/>
          <w:sz w:val="24"/>
          <w:szCs w:val="24"/>
        </w:rPr>
      </w:pPr>
    </w:p>
    <w:p w14:paraId="4D5932E9" w14:textId="77777777" w:rsidR="005B59B7" w:rsidRDefault="005B59B7" w:rsidP="005B59B7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      </w:t>
      </w:r>
    </w:p>
    <w:p w14:paraId="18A4EABF" w14:textId="77777777" w:rsidR="000E3D53" w:rsidRDefault="005B59B7" w:rsidP="005B5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2ED0F" w14:textId="3756D137" w:rsidR="005B59B7" w:rsidRDefault="005B59B7" w:rsidP="005B5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4D3F2C" w14:textId="77777777" w:rsidR="005B59B7" w:rsidRDefault="005B59B7" w:rsidP="005B59B7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pečiatka a podpis osoby oprávnenej</w:t>
      </w:r>
    </w:p>
    <w:p w14:paraId="3BC1F9E3" w14:textId="5D94A162" w:rsidR="005B59B7" w:rsidRDefault="005B59B7" w:rsidP="000E3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konať za </w:t>
      </w:r>
      <w:r w:rsidR="000C6496">
        <w:rPr>
          <w:rFonts w:ascii="Times New Roman" w:hAnsi="Times New Roman" w:cs="Times New Roman"/>
          <w:sz w:val="24"/>
          <w:szCs w:val="24"/>
        </w:rPr>
        <w:t>súťažiaceho</w:t>
      </w:r>
    </w:p>
    <w:p w14:paraId="547A286F" w14:textId="77777777" w:rsidR="005B59B7" w:rsidRDefault="005B59B7" w:rsidP="003C0C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9EC95" w14:textId="4A54755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2742419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587A43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7402B"/>
    <w:rsid w:val="0008196F"/>
    <w:rsid w:val="000850E6"/>
    <w:rsid w:val="00085FAA"/>
    <w:rsid w:val="000B65B7"/>
    <w:rsid w:val="000C50C4"/>
    <w:rsid w:val="000C6496"/>
    <w:rsid w:val="000E3D53"/>
    <w:rsid w:val="000E7ED3"/>
    <w:rsid w:val="00111AB7"/>
    <w:rsid w:val="001154CA"/>
    <w:rsid w:val="00121EF1"/>
    <w:rsid w:val="00144ADF"/>
    <w:rsid w:val="00147E24"/>
    <w:rsid w:val="0016014A"/>
    <w:rsid w:val="001658D3"/>
    <w:rsid w:val="0017521C"/>
    <w:rsid w:val="0019067F"/>
    <w:rsid w:val="001D11B7"/>
    <w:rsid w:val="002047E2"/>
    <w:rsid w:val="002051D2"/>
    <w:rsid w:val="002265B3"/>
    <w:rsid w:val="00245FC7"/>
    <w:rsid w:val="0025213F"/>
    <w:rsid w:val="00257D76"/>
    <w:rsid w:val="00297B2F"/>
    <w:rsid w:val="002D56E6"/>
    <w:rsid w:val="002D7B3A"/>
    <w:rsid w:val="00344EC1"/>
    <w:rsid w:val="00346ABB"/>
    <w:rsid w:val="003C0C9A"/>
    <w:rsid w:val="00413D68"/>
    <w:rsid w:val="0041580C"/>
    <w:rsid w:val="00441545"/>
    <w:rsid w:val="004E1EB0"/>
    <w:rsid w:val="00565A0C"/>
    <w:rsid w:val="00587A43"/>
    <w:rsid w:val="005A35E1"/>
    <w:rsid w:val="005B59B7"/>
    <w:rsid w:val="005C48B6"/>
    <w:rsid w:val="00624CF1"/>
    <w:rsid w:val="00636806"/>
    <w:rsid w:val="006731F3"/>
    <w:rsid w:val="00697E53"/>
    <w:rsid w:val="006B079E"/>
    <w:rsid w:val="006C629F"/>
    <w:rsid w:val="007767BF"/>
    <w:rsid w:val="007C1F5C"/>
    <w:rsid w:val="007D13BE"/>
    <w:rsid w:val="00816EF4"/>
    <w:rsid w:val="008272BD"/>
    <w:rsid w:val="00840E5F"/>
    <w:rsid w:val="00845470"/>
    <w:rsid w:val="0085447B"/>
    <w:rsid w:val="008B28BD"/>
    <w:rsid w:val="008B480B"/>
    <w:rsid w:val="009172AF"/>
    <w:rsid w:val="0092330F"/>
    <w:rsid w:val="009E1632"/>
    <w:rsid w:val="009E69A1"/>
    <w:rsid w:val="00A4548E"/>
    <w:rsid w:val="00A45B0A"/>
    <w:rsid w:val="00A6289F"/>
    <w:rsid w:val="00AA1258"/>
    <w:rsid w:val="00AE12E6"/>
    <w:rsid w:val="00B76DBF"/>
    <w:rsid w:val="00BB31BC"/>
    <w:rsid w:val="00BF2503"/>
    <w:rsid w:val="00C051C1"/>
    <w:rsid w:val="00C26366"/>
    <w:rsid w:val="00C53B6F"/>
    <w:rsid w:val="00CB2480"/>
    <w:rsid w:val="00CC5341"/>
    <w:rsid w:val="00CD4B1F"/>
    <w:rsid w:val="00D24FA7"/>
    <w:rsid w:val="00D25023"/>
    <w:rsid w:val="00D34213"/>
    <w:rsid w:val="00D420E2"/>
    <w:rsid w:val="00D62FDA"/>
    <w:rsid w:val="00DC1988"/>
    <w:rsid w:val="00DD1C1A"/>
    <w:rsid w:val="00DD4D36"/>
    <w:rsid w:val="00DE1C08"/>
    <w:rsid w:val="00E06666"/>
    <w:rsid w:val="00E2325B"/>
    <w:rsid w:val="00E5722A"/>
    <w:rsid w:val="00E627C1"/>
    <w:rsid w:val="00EB6BAE"/>
    <w:rsid w:val="00ED5433"/>
    <w:rsid w:val="00ED7522"/>
    <w:rsid w:val="00ED7F3D"/>
    <w:rsid w:val="00EE53E8"/>
    <w:rsid w:val="00F00386"/>
    <w:rsid w:val="00F33BFD"/>
    <w:rsid w:val="00F3614F"/>
    <w:rsid w:val="00F817F2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C0C9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C0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42</cp:revision>
  <dcterms:created xsi:type="dcterms:W3CDTF">2019-10-25T06:12:00Z</dcterms:created>
  <dcterms:modified xsi:type="dcterms:W3CDTF">2020-12-02T10:40:00Z</dcterms:modified>
</cp:coreProperties>
</file>