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  <w:r>
        <w:rPr>
          <w:rFonts w:cs="Arial"/>
        </w:rPr>
        <w:t>Príloha č. 11 Zoznam Podporného softvéru Poskytovateľa</w:t>
      </w: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6635E" w:rsidRDefault="0086635E" w:rsidP="0086635E">
      <w:pPr>
        <w:pBdr>
          <w:bottom w:val="none" w:sz="0" w:space="0" w:color="auto"/>
        </w:pBdr>
        <w:rPr>
          <w:rFonts w:cs="Arial"/>
        </w:rPr>
      </w:pPr>
    </w:p>
    <w:p w:rsidR="008738C2" w:rsidRDefault="008738C2" w:rsidP="0086635E">
      <w:pPr>
        <w:pBdr>
          <w:bottom w:val="none" w:sz="0" w:space="0" w:color="auto"/>
        </w:pBdr>
      </w:pPr>
      <w:bookmarkStart w:id="0" w:name="_GoBack"/>
      <w:bookmarkEnd w:id="0"/>
    </w:p>
    <w:sectPr w:rsidR="00873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5E"/>
    <w:rsid w:val="00244B93"/>
    <w:rsid w:val="0086635E"/>
    <w:rsid w:val="008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B86E"/>
  <w15:chartTrackingRefBased/>
  <w15:docId w15:val="{6259C28E-E13D-41AE-98C4-96BDD299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635E"/>
    <w:pPr>
      <w:pBdr>
        <w:bottom w:val="single" w:sz="6" w:space="1" w:color="auto"/>
      </w:pBd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eustream, a.s.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Horaničová Silvia</dc:creator>
  <cp:keywords/>
  <dc:description/>
  <cp:lastModifiedBy>Horaničová Silvia</cp:lastModifiedBy>
  <cp:revision>2</cp:revision>
  <dcterms:created xsi:type="dcterms:W3CDTF">2020-11-04T16:26:00Z</dcterms:created>
  <dcterms:modified xsi:type="dcterms:W3CDTF">2020-11-19T16:44:00Z</dcterms:modified>
</cp:coreProperties>
</file>