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344A" w14:textId="2DD32EA6" w:rsidR="00D80308" w:rsidRDefault="00604D8C" w:rsidP="004E40D7">
      <w:pPr>
        <w:keepLines/>
        <w:jc w:val="center"/>
        <w:rPr>
          <w:rFonts w:ascii="Arial" w:hAnsi="Arial" w:cs="Arial"/>
          <w:b/>
          <w:sz w:val="28"/>
          <w:szCs w:val="28"/>
        </w:rPr>
      </w:pPr>
      <w:r w:rsidRPr="002F0895">
        <w:rPr>
          <w:rFonts w:ascii="Arial" w:hAnsi="Arial" w:cs="Arial"/>
          <w:b/>
          <w:sz w:val="28"/>
          <w:szCs w:val="28"/>
        </w:rPr>
        <w:t>Zmluva o</w:t>
      </w:r>
      <w:r w:rsidR="004E40D7">
        <w:rPr>
          <w:rFonts w:ascii="Arial" w:hAnsi="Arial" w:cs="Arial"/>
          <w:b/>
          <w:sz w:val="28"/>
          <w:szCs w:val="28"/>
        </w:rPr>
        <w:t> </w:t>
      </w:r>
      <w:r w:rsidRPr="002F0895">
        <w:rPr>
          <w:rFonts w:ascii="Arial" w:hAnsi="Arial" w:cs="Arial"/>
          <w:b/>
          <w:sz w:val="28"/>
          <w:szCs w:val="28"/>
        </w:rPr>
        <w:t>dielo</w:t>
      </w:r>
      <w:r w:rsidR="004E40D7">
        <w:rPr>
          <w:rFonts w:ascii="Arial" w:hAnsi="Arial" w:cs="Arial"/>
          <w:b/>
          <w:sz w:val="28"/>
          <w:szCs w:val="28"/>
        </w:rPr>
        <w:t xml:space="preserve"> </w:t>
      </w:r>
    </w:p>
    <w:p w14:paraId="5F63344B" w14:textId="77777777" w:rsidR="004E40D7" w:rsidRPr="00C64179" w:rsidRDefault="00D04884" w:rsidP="004E40D7">
      <w:pPr>
        <w:keepLines/>
        <w:jc w:val="center"/>
        <w:rPr>
          <w:rFonts w:ascii="Arial" w:hAnsi="Arial" w:cs="Arial"/>
          <w:b/>
          <w:sz w:val="16"/>
          <w:szCs w:val="16"/>
        </w:rPr>
      </w:pPr>
      <w:r>
        <w:rPr>
          <w:rFonts w:ascii="Arial" w:hAnsi="Arial" w:cs="Arial"/>
          <w:b/>
          <w:sz w:val="16"/>
          <w:szCs w:val="16"/>
        </w:rPr>
        <w:t xml:space="preserve">  </w:t>
      </w:r>
    </w:p>
    <w:p w14:paraId="5F63344C" w14:textId="32F9EB18" w:rsidR="00604D8C" w:rsidRPr="002F0895" w:rsidRDefault="00604D8C" w:rsidP="002F0895">
      <w:pPr>
        <w:keepLines/>
        <w:jc w:val="center"/>
        <w:rPr>
          <w:rFonts w:ascii="Arial" w:hAnsi="Arial" w:cs="Arial"/>
          <w:sz w:val="22"/>
          <w:szCs w:val="22"/>
        </w:rPr>
      </w:pPr>
      <w:r w:rsidRPr="002F0895">
        <w:rPr>
          <w:rFonts w:ascii="Arial" w:hAnsi="Arial" w:cs="Arial"/>
          <w:sz w:val="22"/>
          <w:szCs w:val="22"/>
        </w:rPr>
        <w:t>uzavre</w:t>
      </w:r>
      <w:r w:rsidR="004B3084">
        <w:rPr>
          <w:rFonts w:ascii="Arial" w:hAnsi="Arial" w:cs="Arial"/>
          <w:sz w:val="22"/>
          <w:szCs w:val="22"/>
        </w:rPr>
        <w:t>t</w:t>
      </w:r>
      <w:r w:rsidRPr="002F0895">
        <w:rPr>
          <w:rFonts w:ascii="Arial" w:hAnsi="Arial" w:cs="Arial"/>
          <w:sz w:val="22"/>
          <w:szCs w:val="22"/>
        </w:rPr>
        <w:t xml:space="preserve">á </w:t>
      </w:r>
      <w:r w:rsidR="008E7980">
        <w:rPr>
          <w:rFonts w:ascii="Arial" w:hAnsi="Arial" w:cs="Arial"/>
          <w:sz w:val="22"/>
          <w:szCs w:val="22"/>
        </w:rPr>
        <w:t>podľa</w:t>
      </w:r>
      <w:r w:rsidRPr="002F0895">
        <w:rPr>
          <w:rFonts w:ascii="Arial" w:hAnsi="Arial" w:cs="Arial"/>
          <w:sz w:val="22"/>
          <w:szCs w:val="22"/>
        </w:rPr>
        <w:t xml:space="preserve"> § 536 a </w:t>
      </w:r>
      <w:proofErr w:type="spellStart"/>
      <w:r w:rsidRPr="002F0895">
        <w:rPr>
          <w:rFonts w:ascii="Arial" w:hAnsi="Arial" w:cs="Arial"/>
          <w:sz w:val="22"/>
          <w:szCs w:val="22"/>
        </w:rPr>
        <w:t>nasl</w:t>
      </w:r>
      <w:proofErr w:type="spellEnd"/>
      <w:r w:rsidRPr="002F0895">
        <w:rPr>
          <w:rFonts w:ascii="Arial" w:hAnsi="Arial" w:cs="Arial"/>
          <w:sz w:val="22"/>
          <w:szCs w:val="22"/>
        </w:rPr>
        <w:t xml:space="preserve">. zákona č. 513/1991 Zb. </w:t>
      </w:r>
      <w:r w:rsidR="00680088" w:rsidRPr="002F0895">
        <w:rPr>
          <w:rFonts w:ascii="Arial" w:hAnsi="Arial" w:cs="Arial"/>
          <w:sz w:val="22"/>
          <w:szCs w:val="22"/>
        </w:rPr>
        <w:t>Obchodn</w:t>
      </w:r>
      <w:r w:rsidR="004B3084">
        <w:rPr>
          <w:rFonts w:ascii="Arial" w:hAnsi="Arial" w:cs="Arial"/>
          <w:sz w:val="22"/>
          <w:szCs w:val="22"/>
        </w:rPr>
        <w:t>ý</w:t>
      </w:r>
      <w:r w:rsidR="00680088" w:rsidRPr="002F0895">
        <w:rPr>
          <w:rFonts w:ascii="Arial" w:hAnsi="Arial" w:cs="Arial"/>
          <w:sz w:val="22"/>
          <w:szCs w:val="22"/>
        </w:rPr>
        <w:t xml:space="preserve"> zákonník </w:t>
      </w:r>
      <w:r w:rsidRPr="002F0895">
        <w:rPr>
          <w:rFonts w:ascii="Arial" w:hAnsi="Arial" w:cs="Arial"/>
          <w:sz w:val="22"/>
          <w:szCs w:val="22"/>
        </w:rPr>
        <w:t>v</w:t>
      </w:r>
      <w:r w:rsidR="004B3084">
        <w:rPr>
          <w:rFonts w:ascii="Arial" w:hAnsi="Arial" w:cs="Arial"/>
          <w:sz w:val="22"/>
          <w:szCs w:val="22"/>
        </w:rPr>
        <w:t xml:space="preserve"> znení neskorších predpisov </w:t>
      </w:r>
      <w:r w:rsidR="009F3D4F">
        <w:rPr>
          <w:rFonts w:ascii="Arial" w:hAnsi="Arial" w:cs="Arial"/>
          <w:sz w:val="22"/>
          <w:szCs w:val="22"/>
        </w:rPr>
        <w:t>(ďalej len “</w:t>
      </w:r>
      <w:r w:rsidR="003D614B">
        <w:rPr>
          <w:rFonts w:ascii="Arial" w:hAnsi="Arial" w:cs="Arial"/>
          <w:b/>
          <w:sz w:val="22"/>
          <w:szCs w:val="22"/>
        </w:rPr>
        <w:t>Z</w:t>
      </w:r>
      <w:r w:rsidR="009F3D4F" w:rsidRPr="003D614B">
        <w:rPr>
          <w:rFonts w:ascii="Arial" w:hAnsi="Arial" w:cs="Arial"/>
          <w:b/>
          <w:sz w:val="22"/>
          <w:szCs w:val="22"/>
        </w:rPr>
        <w:t>mluva</w:t>
      </w:r>
      <w:r w:rsidR="009F3D4F">
        <w:rPr>
          <w:rFonts w:ascii="Arial" w:hAnsi="Arial" w:cs="Arial"/>
          <w:sz w:val="22"/>
          <w:szCs w:val="22"/>
        </w:rPr>
        <w:t>“)</w:t>
      </w:r>
      <w:r w:rsidR="007849E8">
        <w:rPr>
          <w:rFonts w:ascii="Arial" w:hAnsi="Arial" w:cs="Arial"/>
          <w:sz w:val="22"/>
          <w:szCs w:val="22"/>
        </w:rPr>
        <w:t xml:space="preserve"> </w:t>
      </w:r>
      <w:r w:rsidR="00CF0C90" w:rsidRPr="002F0895">
        <w:rPr>
          <w:rFonts w:ascii="Arial" w:hAnsi="Arial" w:cs="Arial"/>
          <w:sz w:val="22"/>
          <w:szCs w:val="22"/>
        </w:rPr>
        <w:t>medzi</w:t>
      </w:r>
      <w:r w:rsidR="004B3084">
        <w:rPr>
          <w:rFonts w:ascii="Arial" w:hAnsi="Arial" w:cs="Arial"/>
          <w:sz w:val="22"/>
          <w:szCs w:val="22"/>
        </w:rPr>
        <w:t>:</w:t>
      </w:r>
      <w:r w:rsidR="00CF0C90" w:rsidRPr="002F0895">
        <w:rPr>
          <w:rFonts w:ascii="Arial" w:hAnsi="Arial" w:cs="Arial"/>
          <w:sz w:val="22"/>
          <w:szCs w:val="22"/>
        </w:rPr>
        <w:t xml:space="preserve"> </w:t>
      </w:r>
    </w:p>
    <w:p w14:paraId="5F63344D" w14:textId="77777777" w:rsidR="00604D8C" w:rsidRPr="002C1A8D" w:rsidRDefault="00604D8C" w:rsidP="009A7FDF">
      <w:pPr>
        <w:keepLines/>
        <w:jc w:val="both"/>
        <w:rPr>
          <w:rFonts w:ascii="Arial" w:hAnsi="Arial" w:cs="Arial"/>
          <w:b/>
          <w:sz w:val="20"/>
          <w:szCs w:val="20"/>
        </w:rPr>
      </w:pPr>
    </w:p>
    <w:tbl>
      <w:tblPr>
        <w:tblW w:w="0" w:type="auto"/>
        <w:tblCellMar>
          <w:left w:w="70" w:type="dxa"/>
          <w:right w:w="70" w:type="dxa"/>
        </w:tblCellMar>
        <w:tblLook w:val="0000" w:firstRow="0" w:lastRow="0" w:firstColumn="0" w:lastColumn="0" w:noHBand="0" w:noVBand="0"/>
      </w:tblPr>
      <w:tblGrid>
        <w:gridCol w:w="3420"/>
        <w:gridCol w:w="5580"/>
      </w:tblGrid>
      <w:tr w:rsidR="004B3084" w:rsidRPr="002C1A8D" w14:paraId="5F633450" w14:textId="77777777" w:rsidTr="002C1A8D">
        <w:trPr>
          <w:trHeight w:val="364"/>
        </w:trPr>
        <w:tc>
          <w:tcPr>
            <w:tcW w:w="3420" w:type="dxa"/>
            <w:shd w:val="clear" w:color="auto" w:fill="E6E6E6"/>
            <w:vAlign w:val="center"/>
          </w:tcPr>
          <w:p w14:paraId="5F63344E" w14:textId="77777777" w:rsidR="004B3084" w:rsidRPr="002C1A8D" w:rsidRDefault="004B3084" w:rsidP="00A242DC">
            <w:pPr>
              <w:rPr>
                <w:rFonts w:ascii="Arial" w:hAnsi="Arial" w:cs="Arial"/>
                <w:b/>
                <w:sz w:val="20"/>
                <w:szCs w:val="20"/>
              </w:rPr>
            </w:pPr>
            <w:r w:rsidRPr="002C1A8D">
              <w:rPr>
                <w:rFonts w:ascii="Arial" w:hAnsi="Arial" w:cs="Arial"/>
                <w:b/>
                <w:sz w:val="20"/>
                <w:szCs w:val="20"/>
              </w:rPr>
              <w:t>1. Objednávateľ</w:t>
            </w:r>
          </w:p>
        </w:tc>
        <w:tc>
          <w:tcPr>
            <w:tcW w:w="5580" w:type="dxa"/>
            <w:shd w:val="clear" w:color="auto" w:fill="E6E6E6"/>
            <w:vAlign w:val="center"/>
          </w:tcPr>
          <w:p w14:paraId="5F63344F" w14:textId="77777777" w:rsidR="004B3084" w:rsidRPr="002C1A8D" w:rsidRDefault="004B3084" w:rsidP="00A242DC">
            <w:pPr>
              <w:rPr>
                <w:rFonts w:ascii="Arial" w:hAnsi="Arial" w:cs="Arial"/>
                <w:b/>
                <w:sz w:val="20"/>
                <w:szCs w:val="20"/>
              </w:rPr>
            </w:pPr>
            <w:proofErr w:type="spellStart"/>
            <w:r w:rsidRPr="002C1A8D">
              <w:rPr>
                <w:rFonts w:ascii="Arial" w:hAnsi="Arial" w:cs="Arial"/>
                <w:b/>
                <w:sz w:val="20"/>
                <w:szCs w:val="20"/>
              </w:rPr>
              <w:t>eustream</w:t>
            </w:r>
            <w:proofErr w:type="spellEnd"/>
            <w:r w:rsidRPr="002C1A8D">
              <w:rPr>
                <w:rFonts w:ascii="Arial" w:hAnsi="Arial" w:cs="Arial"/>
                <w:b/>
                <w:sz w:val="20"/>
                <w:szCs w:val="20"/>
              </w:rPr>
              <w:t xml:space="preserve">, </w:t>
            </w:r>
            <w:proofErr w:type="spellStart"/>
            <w:r w:rsidRPr="002C1A8D">
              <w:rPr>
                <w:rFonts w:ascii="Arial" w:hAnsi="Arial" w:cs="Arial"/>
                <w:b/>
                <w:sz w:val="20"/>
                <w:szCs w:val="20"/>
              </w:rPr>
              <w:t>a.s</w:t>
            </w:r>
            <w:proofErr w:type="spellEnd"/>
            <w:r w:rsidRPr="002C1A8D">
              <w:rPr>
                <w:rFonts w:ascii="Arial" w:hAnsi="Arial" w:cs="Arial"/>
                <w:b/>
                <w:sz w:val="20"/>
                <w:szCs w:val="20"/>
              </w:rPr>
              <w:t>.</w:t>
            </w:r>
          </w:p>
        </w:tc>
      </w:tr>
      <w:tr w:rsidR="004B3084" w:rsidRPr="002C1A8D" w14:paraId="5F633454" w14:textId="77777777" w:rsidTr="002C1A8D">
        <w:trPr>
          <w:trHeight w:val="284"/>
        </w:trPr>
        <w:tc>
          <w:tcPr>
            <w:tcW w:w="3420" w:type="dxa"/>
            <w:vAlign w:val="center"/>
          </w:tcPr>
          <w:p w14:paraId="5F633451" w14:textId="77777777" w:rsidR="004B3084" w:rsidRPr="002C1A8D" w:rsidRDefault="004B3084" w:rsidP="00A242DC">
            <w:pPr>
              <w:rPr>
                <w:rFonts w:ascii="Arial" w:hAnsi="Arial" w:cs="Arial"/>
                <w:sz w:val="20"/>
                <w:szCs w:val="20"/>
              </w:rPr>
            </w:pPr>
          </w:p>
          <w:p w14:paraId="5F633452" w14:textId="77777777" w:rsidR="004B3084" w:rsidRPr="002C1A8D" w:rsidRDefault="004B3084" w:rsidP="00A242DC">
            <w:pPr>
              <w:rPr>
                <w:rFonts w:ascii="Arial" w:hAnsi="Arial" w:cs="Arial"/>
                <w:sz w:val="20"/>
                <w:szCs w:val="20"/>
              </w:rPr>
            </w:pPr>
            <w:r w:rsidRPr="002C1A8D">
              <w:rPr>
                <w:rFonts w:ascii="Arial" w:hAnsi="Arial" w:cs="Arial"/>
                <w:sz w:val="20"/>
                <w:szCs w:val="20"/>
              </w:rPr>
              <w:t>Sídlo:</w:t>
            </w:r>
          </w:p>
        </w:tc>
        <w:tc>
          <w:tcPr>
            <w:tcW w:w="5580" w:type="dxa"/>
            <w:vAlign w:val="center"/>
          </w:tcPr>
          <w:p w14:paraId="5F633453" w14:textId="77777777" w:rsidR="004B3084" w:rsidRPr="002C1A8D" w:rsidRDefault="004B3084" w:rsidP="001E6860">
            <w:pPr>
              <w:rPr>
                <w:rFonts w:ascii="Arial" w:hAnsi="Arial" w:cs="Arial"/>
                <w:sz w:val="20"/>
                <w:szCs w:val="20"/>
              </w:rPr>
            </w:pPr>
            <w:proofErr w:type="spellStart"/>
            <w:r w:rsidRPr="002C1A8D">
              <w:rPr>
                <w:rFonts w:ascii="Arial" w:hAnsi="Arial" w:cs="Arial"/>
                <w:sz w:val="20"/>
                <w:szCs w:val="20"/>
              </w:rPr>
              <w:t>Votrubova</w:t>
            </w:r>
            <w:proofErr w:type="spellEnd"/>
            <w:r w:rsidRPr="002C1A8D">
              <w:rPr>
                <w:rFonts w:ascii="Arial" w:hAnsi="Arial" w:cs="Arial"/>
                <w:sz w:val="20"/>
                <w:szCs w:val="20"/>
              </w:rPr>
              <w:t xml:space="preserve"> 11/A</w:t>
            </w:r>
          </w:p>
        </w:tc>
      </w:tr>
      <w:tr w:rsidR="004B3084" w:rsidRPr="002C1A8D" w14:paraId="5F633457" w14:textId="77777777" w:rsidTr="002C1A8D">
        <w:trPr>
          <w:trHeight w:val="284"/>
        </w:trPr>
        <w:tc>
          <w:tcPr>
            <w:tcW w:w="3420" w:type="dxa"/>
          </w:tcPr>
          <w:p w14:paraId="5F633455" w14:textId="77777777" w:rsidR="004B3084" w:rsidRPr="002C1A8D" w:rsidRDefault="004B3084" w:rsidP="00A242DC">
            <w:pPr>
              <w:rPr>
                <w:rFonts w:ascii="Arial" w:hAnsi="Arial" w:cs="Arial"/>
                <w:sz w:val="20"/>
                <w:szCs w:val="20"/>
              </w:rPr>
            </w:pPr>
          </w:p>
        </w:tc>
        <w:tc>
          <w:tcPr>
            <w:tcW w:w="5580" w:type="dxa"/>
            <w:vAlign w:val="center"/>
          </w:tcPr>
          <w:p w14:paraId="5F633456" w14:textId="77777777" w:rsidR="004B3084" w:rsidRPr="002C1A8D" w:rsidRDefault="004B3084" w:rsidP="001E6860">
            <w:pPr>
              <w:rPr>
                <w:rFonts w:ascii="Arial" w:hAnsi="Arial" w:cs="Arial"/>
                <w:sz w:val="20"/>
                <w:szCs w:val="20"/>
              </w:rPr>
            </w:pPr>
            <w:r w:rsidRPr="002C1A8D">
              <w:rPr>
                <w:rFonts w:ascii="Arial" w:hAnsi="Arial" w:cs="Arial"/>
                <w:sz w:val="20"/>
                <w:szCs w:val="20"/>
              </w:rPr>
              <w:t xml:space="preserve">821 09 Bratislava </w:t>
            </w:r>
          </w:p>
        </w:tc>
      </w:tr>
      <w:tr w:rsidR="004B3084" w:rsidRPr="002C1A8D" w14:paraId="5F63345B" w14:textId="77777777" w:rsidTr="002C1A8D">
        <w:trPr>
          <w:trHeight w:val="284"/>
        </w:trPr>
        <w:tc>
          <w:tcPr>
            <w:tcW w:w="3420" w:type="dxa"/>
          </w:tcPr>
          <w:p w14:paraId="5F633458" w14:textId="77777777" w:rsidR="004B3084" w:rsidRPr="002C1A8D" w:rsidRDefault="004B3084" w:rsidP="00A242DC">
            <w:pPr>
              <w:rPr>
                <w:rFonts w:ascii="Arial" w:hAnsi="Arial" w:cs="Arial"/>
                <w:sz w:val="20"/>
                <w:szCs w:val="20"/>
              </w:rPr>
            </w:pPr>
            <w:r w:rsidRPr="002C1A8D">
              <w:rPr>
                <w:rFonts w:ascii="Arial" w:hAnsi="Arial" w:cs="Arial"/>
                <w:sz w:val="20"/>
                <w:szCs w:val="20"/>
              </w:rPr>
              <w:t>Zapísaný v:</w:t>
            </w:r>
          </w:p>
        </w:tc>
        <w:tc>
          <w:tcPr>
            <w:tcW w:w="5580" w:type="dxa"/>
            <w:vAlign w:val="center"/>
          </w:tcPr>
          <w:p w14:paraId="5F633459" w14:textId="77777777" w:rsidR="004B3084" w:rsidRPr="002C1A8D" w:rsidRDefault="004B3084" w:rsidP="00A242DC">
            <w:pPr>
              <w:rPr>
                <w:rFonts w:ascii="Arial" w:hAnsi="Arial" w:cs="Arial"/>
                <w:sz w:val="20"/>
                <w:szCs w:val="20"/>
              </w:rPr>
            </w:pPr>
            <w:r w:rsidRPr="002C1A8D">
              <w:rPr>
                <w:rFonts w:ascii="Arial" w:hAnsi="Arial" w:cs="Arial"/>
                <w:sz w:val="20"/>
                <w:szCs w:val="20"/>
              </w:rPr>
              <w:t>Obchodnom regis</w:t>
            </w:r>
            <w:r w:rsidR="003264B8" w:rsidRPr="002C1A8D">
              <w:rPr>
                <w:rFonts w:ascii="Arial" w:hAnsi="Arial" w:cs="Arial"/>
                <w:sz w:val="20"/>
                <w:szCs w:val="20"/>
              </w:rPr>
              <w:t>tri Okresného súdu Bratislava I</w:t>
            </w:r>
            <w:r w:rsidRPr="002C1A8D">
              <w:rPr>
                <w:rFonts w:ascii="Arial" w:hAnsi="Arial" w:cs="Arial"/>
                <w:sz w:val="20"/>
                <w:szCs w:val="20"/>
              </w:rPr>
              <w:t xml:space="preserve">, </w:t>
            </w:r>
          </w:p>
          <w:p w14:paraId="5F63345A" w14:textId="77777777" w:rsidR="004B3084" w:rsidRPr="002C1A8D" w:rsidRDefault="004B3084" w:rsidP="00A242DC">
            <w:pPr>
              <w:rPr>
                <w:rFonts w:ascii="Arial" w:hAnsi="Arial" w:cs="Arial"/>
                <w:b/>
                <w:sz w:val="20"/>
                <w:szCs w:val="20"/>
              </w:rPr>
            </w:pPr>
            <w:r w:rsidRPr="002C1A8D">
              <w:rPr>
                <w:rFonts w:ascii="Arial" w:hAnsi="Arial" w:cs="Arial"/>
                <w:sz w:val="20"/>
                <w:szCs w:val="20"/>
              </w:rPr>
              <w:t>Oddiel: Sa, Vložka č.: 3480/B</w:t>
            </w:r>
          </w:p>
        </w:tc>
      </w:tr>
      <w:tr w:rsidR="004B3084" w:rsidRPr="002C1A8D" w14:paraId="5F63345E" w14:textId="77777777" w:rsidTr="002C1A8D">
        <w:trPr>
          <w:trHeight w:val="284"/>
        </w:trPr>
        <w:tc>
          <w:tcPr>
            <w:tcW w:w="3420" w:type="dxa"/>
            <w:vAlign w:val="center"/>
          </w:tcPr>
          <w:p w14:paraId="5F63345C" w14:textId="77777777" w:rsidR="004B3084" w:rsidRPr="002C1A8D" w:rsidRDefault="004B3084" w:rsidP="00A242DC">
            <w:pPr>
              <w:rPr>
                <w:rFonts w:ascii="Arial" w:hAnsi="Arial" w:cs="Arial"/>
                <w:sz w:val="20"/>
                <w:szCs w:val="20"/>
              </w:rPr>
            </w:pPr>
            <w:r w:rsidRPr="002C1A8D">
              <w:rPr>
                <w:rFonts w:ascii="Arial" w:hAnsi="Arial" w:cs="Arial"/>
                <w:sz w:val="20"/>
                <w:szCs w:val="20"/>
              </w:rPr>
              <w:t>Zastúpený:</w:t>
            </w:r>
          </w:p>
        </w:tc>
        <w:tc>
          <w:tcPr>
            <w:tcW w:w="5580" w:type="dxa"/>
            <w:vAlign w:val="center"/>
          </w:tcPr>
          <w:p w14:paraId="5F63345D" w14:textId="1E03BA98" w:rsidR="004B3084" w:rsidRPr="002C1A8D" w:rsidRDefault="004B3084" w:rsidP="0087481C">
            <w:pPr>
              <w:rPr>
                <w:rFonts w:ascii="Arial" w:hAnsi="Arial" w:cs="Arial"/>
                <w:b/>
                <w:sz w:val="20"/>
                <w:szCs w:val="20"/>
              </w:rPr>
            </w:pPr>
          </w:p>
        </w:tc>
      </w:tr>
      <w:tr w:rsidR="004B3084" w:rsidRPr="002C1A8D" w14:paraId="5F633461" w14:textId="77777777" w:rsidTr="002C1A8D">
        <w:trPr>
          <w:trHeight w:val="284"/>
        </w:trPr>
        <w:tc>
          <w:tcPr>
            <w:tcW w:w="3420" w:type="dxa"/>
            <w:vAlign w:val="center"/>
          </w:tcPr>
          <w:p w14:paraId="5F63345F" w14:textId="77777777" w:rsidR="004B3084" w:rsidRPr="002C1A8D" w:rsidRDefault="004B3084" w:rsidP="00A242DC">
            <w:pPr>
              <w:rPr>
                <w:rFonts w:ascii="Arial" w:hAnsi="Arial" w:cs="Arial"/>
                <w:sz w:val="20"/>
                <w:szCs w:val="20"/>
              </w:rPr>
            </w:pPr>
            <w:r w:rsidRPr="002C1A8D">
              <w:rPr>
                <w:rFonts w:ascii="Arial" w:hAnsi="Arial" w:cs="Arial"/>
                <w:sz w:val="20"/>
                <w:szCs w:val="20"/>
              </w:rPr>
              <w:t>IČO:</w:t>
            </w:r>
          </w:p>
        </w:tc>
        <w:tc>
          <w:tcPr>
            <w:tcW w:w="5580" w:type="dxa"/>
            <w:vAlign w:val="center"/>
          </w:tcPr>
          <w:p w14:paraId="5F633460" w14:textId="77777777" w:rsidR="004B3084" w:rsidRPr="002C1A8D" w:rsidRDefault="004B3084" w:rsidP="00A242DC">
            <w:pPr>
              <w:rPr>
                <w:rFonts w:ascii="Arial" w:hAnsi="Arial" w:cs="Arial"/>
                <w:sz w:val="20"/>
                <w:szCs w:val="20"/>
              </w:rPr>
            </w:pPr>
            <w:r w:rsidRPr="002C1A8D">
              <w:rPr>
                <w:rFonts w:ascii="Arial" w:hAnsi="Arial" w:cs="Arial"/>
                <w:sz w:val="20"/>
                <w:szCs w:val="20"/>
              </w:rPr>
              <w:t xml:space="preserve">35 910 712 </w:t>
            </w:r>
          </w:p>
        </w:tc>
      </w:tr>
      <w:tr w:rsidR="004B3084" w:rsidRPr="002C1A8D" w14:paraId="5F633464" w14:textId="77777777" w:rsidTr="002C1A8D">
        <w:trPr>
          <w:trHeight w:val="281"/>
        </w:trPr>
        <w:tc>
          <w:tcPr>
            <w:tcW w:w="3420" w:type="dxa"/>
            <w:vAlign w:val="center"/>
          </w:tcPr>
          <w:p w14:paraId="5F633462" w14:textId="77777777" w:rsidR="004B3084" w:rsidRPr="002C1A8D" w:rsidRDefault="004B3084" w:rsidP="00A242DC">
            <w:pPr>
              <w:rPr>
                <w:rFonts w:ascii="Arial" w:hAnsi="Arial" w:cs="Arial"/>
                <w:sz w:val="20"/>
                <w:szCs w:val="20"/>
              </w:rPr>
            </w:pPr>
            <w:r w:rsidRPr="002C1A8D">
              <w:rPr>
                <w:rFonts w:ascii="Arial" w:hAnsi="Arial" w:cs="Arial"/>
                <w:sz w:val="20"/>
                <w:szCs w:val="20"/>
              </w:rPr>
              <w:t>IČ DPH:</w:t>
            </w:r>
          </w:p>
        </w:tc>
        <w:tc>
          <w:tcPr>
            <w:tcW w:w="5580" w:type="dxa"/>
            <w:vAlign w:val="center"/>
          </w:tcPr>
          <w:p w14:paraId="5F633463" w14:textId="77777777" w:rsidR="004B3084" w:rsidRPr="002C1A8D" w:rsidRDefault="004B3084" w:rsidP="00A242DC">
            <w:pPr>
              <w:rPr>
                <w:rFonts w:ascii="Arial" w:hAnsi="Arial" w:cs="Arial"/>
                <w:sz w:val="20"/>
                <w:szCs w:val="20"/>
              </w:rPr>
            </w:pPr>
            <w:r w:rsidRPr="002C1A8D">
              <w:rPr>
                <w:rFonts w:ascii="Arial" w:hAnsi="Arial" w:cs="Arial"/>
                <w:sz w:val="20"/>
                <w:szCs w:val="20"/>
              </w:rPr>
              <w:t>SK2021931175</w:t>
            </w:r>
          </w:p>
        </w:tc>
      </w:tr>
      <w:tr w:rsidR="004B3084" w:rsidRPr="002C1A8D" w14:paraId="5F633467" w14:textId="77777777" w:rsidTr="002C1A8D">
        <w:trPr>
          <w:trHeight w:val="284"/>
        </w:trPr>
        <w:tc>
          <w:tcPr>
            <w:tcW w:w="3420" w:type="dxa"/>
            <w:vAlign w:val="center"/>
          </w:tcPr>
          <w:p w14:paraId="5F633465" w14:textId="77777777" w:rsidR="004B3084" w:rsidRPr="002C1A8D" w:rsidRDefault="004B3084" w:rsidP="00A242DC">
            <w:pPr>
              <w:rPr>
                <w:rFonts w:ascii="Arial" w:hAnsi="Arial" w:cs="Arial"/>
                <w:sz w:val="20"/>
                <w:szCs w:val="20"/>
              </w:rPr>
            </w:pPr>
            <w:r w:rsidRPr="002C1A8D">
              <w:rPr>
                <w:rFonts w:ascii="Arial" w:hAnsi="Arial" w:cs="Arial"/>
                <w:sz w:val="20"/>
                <w:szCs w:val="20"/>
              </w:rPr>
              <w:t>DIČ</w:t>
            </w:r>
          </w:p>
        </w:tc>
        <w:tc>
          <w:tcPr>
            <w:tcW w:w="5580" w:type="dxa"/>
            <w:vAlign w:val="center"/>
          </w:tcPr>
          <w:p w14:paraId="5F633466" w14:textId="77777777" w:rsidR="004B3084" w:rsidRPr="002C1A8D" w:rsidRDefault="004B3084" w:rsidP="00A242DC">
            <w:pPr>
              <w:rPr>
                <w:rFonts w:ascii="Arial" w:hAnsi="Arial" w:cs="Arial"/>
                <w:sz w:val="20"/>
                <w:szCs w:val="20"/>
              </w:rPr>
            </w:pPr>
            <w:r w:rsidRPr="002C1A8D">
              <w:rPr>
                <w:rFonts w:ascii="Arial" w:hAnsi="Arial" w:cs="Arial"/>
                <w:sz w:val="20"/>
                <w:szCs w:val="20"/>
              </w:rPr>
              <w:t>2021931175</w:t>
            </w:r>
          </w:p>
        </w:tc>
      </w:tr>
      <w:tr w:rsidR="004B3084" w:rsidRPr="002C1A8D" w14:paraId="5F63346A" w14:textId="77777777" w:rsidTr="002C1A8D">
        <w:trPr>
          <w:trHeight w:val="284"/>
        </w:trPr>
        <w:tc>
          <w:tcPr>
            <w:tcW w:w="3420" w:type="dxa"/>
            <w:vAlign w:val="center"/>
          </w:tcPr>
          <w:p w14:paraId="5F633468" w14:textId="77777777" w:rsidR="004B3084" w:rsidRPr="002C1A8D" w:rsidRDefault="004B3084" w:rsidP="00A242DC">
            <w:pPr>
              <w:rPr>
                <w:rFonts w:ascii="Arial" w:hAnsi="Arial" w:cs="Arial"/>
                <w:sz w:val="20"/>
                <w:szCs w:val="20"/>
              </w:rPr>
            </w:pPr>
            <w:r w:rsidRPr="002C1A8D">
              <w:rPr>
                <w:rFonts w:ascii="Arial" w:hAnsi="Arial" w:cs="Arial"/>
                <w:sz w:val="20"/>
                <w:szCs w:val="20"/>
              </w:rPr>
              <w:t>Bankové spojenie I.:</w:t>
            </w:r>
          </w:p>
        </w:tc>
        <w:tc>
          <w:tcPr>
            <w:tcW w:w="5580" w:type="dxa"/>
            <w:vAlign w:val="center"/>
          </w:tcPr>
          <w:p w14:paraId="5F633469" w14:textId="77777777" w:rsidR="004B3084" w:rsidRPr="002C1A8D" w:rsidRDefault="004B3084" w:rsidP="00A242DC">
            <w:pPr>
              <w:rPr>
                <w:rFonts w:ascii="Arial" w:hAnsi="Arial" w:cs="Arial"/>
                <w:b/>
                <w:sz w:val="20"/>
                <w:szCs w:val="20"/>
              </w:rPr>
            </w:pPr>
            <w:r w:rsidRPr="002C1A8D">
              <w:rPr>
                <w:rFonts w:ascii="Arial" w:hAnsi="Arial" w:cs="Arial"/>
                <w:sz w:val="20"/>
                <w:szCs w:val="20"/>
              </w:rPr>
              <w:t xml:space="preserve">VÚB, </w:t>
            </w:r>
            <w:proofErr w:type="spellStart"/>
            <w:r w:rsidRPr="002C1A8D">
              <w:rPr>
                <w:rFonts w:ascii="Arial" w:hAnsi="Arial" w:cs="Arial"/>
                <w:sz w:val="20"/>
                <w:szCs w:val="20"/>
              </w:rPr>
              <w:t>a.s</w:t>
            </w:r>
            <w:proofErr w:type="spellEnd"/>
            <w:r w:rsidRPr="002C1A8D">
              <w:rPr>
                <w:rFonts w:ascii="Arial" w:hAnsi="Arial" w:cs="Arial"/>
                <w:sz w:val="20"/>
                <w:szCs w:val="20"/>
              </w:rPr>
              <w:t>., Bratislava</w:t>
            </w:r>
          </w:p>
        </w:tc>
      </w:tr>
      <w:tr w:rsidR="004B3084" w:rsidRPr="002C1A8D" w14:paraId="5F63346D" w14:textId="77777777" w:rsidTr="002C1A8D">
        <w:trPr>
          <w:trHeight w:val="284"/>
        </w:trPr>
        <w:tc>
          <w:tcPr>
            <w:tcW w:w="3420" w:type="dxa"/>
            <w:vAlign w:val="center"/>
          </w:tcPr>
          <w:p w14:paraId="5F63346B" w14:textId="77777777" w:rsidR="004B3084" w:rsidRPr="002C1A8D" w:rsidRDefault="004B3084" w:rsidP="00A242DC">
            <w:pPr>
              <w:rPr>
                <w:rFonts w:ascii="Arial" w:hAnsi="Arial" w:cs="Arial"/>
                <w:sz w:val="20"/>
                <w:szCs w:val="20"/>
              </w:rPr>
            </w:pPr>
            <w:r w:rsidRPr="002C1A8D">
              <w:rPr>
                <w:rFonts w:ascii="Arial" w:hAnsi="Arial" w:cs="Arial"/>
                <w:sz w:val="20"/>
                <w:szCs w:val="20"/>
              </w:rPr>
              <w:t>SWIFT (BIC):</w:t>
            </w:r>
          </w:p>
        </w:tc>
        <w:tc>
          <w:tcPr>
            <w:tcW w:w="5580" w:type="dxa"/>
            <w:vAlign w:val="center"/>
          </w:tcPr>
          <w:p w14:paraId="5F63346C" w14:textId="77777777" w:rsidR="004B3084" w:rsidRPr="002C1A8D" w:rsidRDefault="004B3084" w:rsidP="00A242DC">
            <w:pPr>
              <w:rPr>
                <w:rFonts w:ascii="Arial" w:hAnsi="Arial" w:cs="Arial"/>
                <w:b/>
                <w:sz w:val="20"/>
                <w:szCs w:val="20"/>
              </w:rPr>
            </w:pPr>
            <w:r w:rsidRPr="002C1A8D">
              <w:rPr>
                <w:rFonts w:ascii="Arial" w:hAnsi="Arial" w:cs="Arial"/>
                <w:sz w:val="20"/>
                <w:szCs w:val="20"/>
              </w:rPr>
              <w:t>SUBASKBX</w:t>
            </w:r>
          </w:p>
        </w:tc>
      </w:tr>
      <w:tr w:rsidR="004B3084" w:rsidRPr="002C1A8D" w14:paraId="5F633470" w14:textId="77777777" w:rsidTr="002C1A8D">
        <w:trPr>
          <w:trHeight w:val="284"/>
        </w:trPr>
        <w:tc>
          <w:tcPr>
            <w:tcW w:w="3420" w:type="dxa"/>
            <w:vAlign w:val="center"/>
          </w:tcPr>
          <w:p w14:paraId="5F63346E" w14:textId="77777777" w:rsidR="004B3084" w:rsidRPr="002C1A8D" w:rsidRDefault="004B3084" w:rsidP="00A242DC">
            <w:pPr>
              <w:rPr>
                <w:rFonts w:ascii="Arial" w:hAnsi="Arial" w:cs="Arial"/>
                <w:sz w:val="20"/>
                <w:szCs w:val="20"/>
              </w:rPr>
            </w:pPr>
            <w:r w:rsidRPr="002C1A8D">
              <w:rPr>
                <w:rFonts w:ascii="Arial" w:hAnsi="Arial" w:cs="Arial"/>
                <w:sz w:val="20"/>
                <w:szCs w:val="20"/>
              </w:rPr>
              <w:t>IBAN:</w:t>
            </w:r>
          </w:p>
        </w:tc>
        <w:tc>
          <w:tcPr>
            <w:tcW w:w="5580" w:type="dxa"/>
            <w:vAlign w:val="center"/>
          </w:tcPr>
          <w:p w14:paraId="5F63346F" w14:textId="77777777" w:rsidR="004B3084" w:rsidRPr="002C1A8D" w:rsidRDefault="004B3084" w:rsidP="00A242DC">
            <w:pPr>
              <w:rPr>
                <w:rFonts w:ascii="Arial" w:hAnsi="Arial" w:cs="Arial"/>
                <w:b/>
                <w:sz w:val="20"/>
                <w:szCs w:val="20"/>
              </w:rPr>
            </w:pPr>
            <w:r w:rsidRPr="002C1A8D">
              <w:rPr>
                <w:rFonts w:ascii="Arial" w:hAnsi="Arial" w:cs="Arial"/>
                <w:sz w:val="20"/>
                <w:szCs w:val="20"/>
              </w:rPr>
              <w:t>SK72 0200 0000 0000 0110 1153</w:t>
            </w:r>
          </w:p>
        </w:tc>
      </w:tr>
      <w:tr w:rsidR="004B3084" w:rsidRPr="002C1A8D" w14:paraId="5F633473" w14:textId="77777777" w:rsidTr="002C1A8D">
        <w:trPr>
          <w:trHeight w:val="284"/>
        </w:trPr>
        <w:tc>
          <w:tcPr>
            <w:tcW w:w="3420" w:type="dxa"/>
            <w:vAlign w:val="center"/>
          </w:tcPr>
          <w:p w14:paraId="5F633471" w14:textId="77777777" w:rsidR="004B3084" w:rsidRPr="002C1A8D" w:rsidRDefault="004B3084" w:rsidP="00A242DC">
            <w:pPr>
              <w:rPr>
                <w:rFonts w:ascii="Arial" w:hAnsi="Arial" w:cs="Arial"/>
                <w:sz w:val="20"/>
                <w:szCs w:val="20"/>
              </w:rPr>
            </w:pPr>
            <w:r w:rsidRPr="002C1A8D">
              <w:rPr>
                <w:rFonts w:ascii="Arial" w:hAnsi="Arial" w:cs="Arial"/>
                <w:sz w:val="20"/>
                <w:szCs w:val="20"/>
              </w:rPr>
              <w:t>Bankové spojenie II.:</w:t>
            </w:r>
          </w:p>
        </w:tc>
        <w:tc>
          <w:tcPr>
            <w:tcW w:w="5580" w:type="dxa"/>
            <w:vAlign w:val="center"/>
          </w:tcPr>
          <w:p w14:paraId="5F633472" w14:textId="77777777" w:rsidR="004B3084" w:rsidRPr="002C1A8D" w:rsidRDefault="004B3084" w:rsidP="00A242DC">
            <w:pPr>
              <w:rPr>
                <w:rFonts w:ascii="Arial" w:hAnsi="Arial" w:cs="Arial"/>
                <w:b/>
                <w:sz w:val="20"/>
                <w:szCs w:val="20"/>
              </w:rPr>
            </w:pPr>
            <w:r w:rsidRPr="002C1A8D">
              <w:rPr>
                <w:rFonts w:ascii="Arial" w:hAnsi="Arial" w:cs="Arial"/>
                <w:sz w:val="20"/>
                <w:szCs w:val="20"/>
              </w:rPr>
              <w:t xml:space="preserve">Tatra banka, </w:t>
            </w:r>
            <w:proofErr w:type="spellStart"/>
            <w:r w:rsidRPr="002C1A8D">
              <w:rPr>
                <w:rFonts w:ascii="Arial" w:hAnsi="Arial" w:cs="Arial"/>
                <w:sz w:val="20"/>
                <w:szCs w:val="20"/>
              </w:rPr>
              <w:t>a.s</w:t>
            </w:r>
            <w:proofErr w:type="spellEnd"/>
            <w:r w:rsidRPr="002C1A8D">
              <w:rPr>
                <w:rFonts w:ascii="Arial" w:hAnsi="Arial" w:cs="Arial"/>
                <w:sz w:val="20"/>
                <w:szCs w:val="20"/>
              </w:rPr>
              <w:t>., Bratislava</w:t>
            </w:r>
          </w:p>
        </w:tc>
      </w:tr>
      <w:tr w:rsidR="004B3084" w:rsidRPr="002C1A8D" w14:paraId="5F633476" w14:textId="77777777" w:rsidTr="002C1A8D">
        <w:trPr>
          <w:trHeight w:val="284"/>
        </w:trPr>
        <w:tc>
          <w:tcPr>
            <w:tcW w:w="3420" w:type="dxa"/>
            <w:vAlign w:val="center"/>
          </w:tcPr>
          <w:p w14:paraId="5F633474" w14:textId="77777777" w:rsidR="004B3084" w:rsidRPr="002C1A8D" w:rsidRDefault="004B3084" w:rsidP="00A242DC">
            <w:pPr>
              <w:rPr>
                <w:rFonts w:ascii="Arial" w:hAnsi="Arial" w:cs="Arial"/>
                <w:sz w:val="20"/>
                <w:szCs w:val="20"/>
              </w:rPr>
            </w:pPr>
            <w:r w:rsidRPr="002C1A8D">
              <w:rPr>
                <w:rFonts w:ascii="Arial" w:hAnsi="Arial" w:cs="Arial"/>
                <w:sz w:val="20"/>
                <w:szCs w:val="20"/>
              </w:rPr>
              <w:t>SWIFT (BIC):</w:t>
            </w:r>
          </w:p>
        </w:tc>
        <w:tc>
          <w:tcPr>
            <w:tcW w:w="5580" w:type="dxa"/>
            <w:vAlign w:val="center"/>
          </w:tcPr>
          <w:p w14:paraId="5F633475" w14:textId="77777777" w:rsidR="004B3084" w:rsidRPr="002C1A8D" w:rsidRDefault="004B3084" w:rsidP="00A242DC">
            <w:pPr>
              <w:rPr>
                <w:rFonts w:ascii="Arial" w:hAnsi="Arial" w:cs="Arial"/>
                <w:b/>
                <w:sz w:val="20"/>
                <w:szCs w:val="20"/>
              </w:rPr>
            </w:pPr>
            <w:r w:rsidRPr="002C1A8D">
              <w:rPr>
                <w:rFonts w:ascii="Arial" w:hAnsi="Arial" w:cs="Arial"/>
                <w:sz w:val="20"/>
                <w:szCs w:val="20"/>
              </w:rPr>
              <w:t>TATRSKBX</w:t>
            </w:r>
          </w:p>
        </w:tc>
      </w:tr>
      <w:tr w:rsidR="004B3084" w:rsidRPr="002C1A8D" w14:paraId="5F633479" w14:textId="77777777" w:rsidTr="002C1A8D">
        <w:trPr>
          <w:trHeight w:val="284"/>
        </w:trPr>
        <w:tc>
          <w:tcPr>
            <w:tcW w:w="3420" w:type="dxa"/>
            <w:vAlign w:val="center"/>
          </w:tcPr>
          <w:p w14:paraId="5F633477" w14:textId="77777777" w:rsidR="004B3084" w:rsidRPr="002C1A8D" w:rsidRDefault="004B3084" w:rsidP="00A242DC">
            <w:pPr>
              <w:rPr>
                <w:rFonts w:ascii="Arial" w:hAnsi="Arial" w:cs="Arial"/>
                <w:sz w:val="20"/>
                <w:szCs w:val="20"/>
              </w:rPr>
            </w:pPr>
            <w:r w:rsidRPr="002C1A8D">
              <w:rPr>
                <w:rFonts w:ascii="Arial" w:hAnsi="Arial" w:cs="Arial"/>
                <w:sz w:val="20"/>
                <w:szCs w:val="20"/>
              </w:rPr>
              <w:t>IBAN:</w:t>
            </w:r>
          </w:p>
        </w:tc>
        <w:tc>
          <w:tcPr>
            <w:tcW w:w="5580" w:type="dxa"/>
            <w:vAlign w:val="center"/>
          </w:tcPr>
          <w:p w14:paraId="5F633478" w14:textId="77777777" w:rsidR="004B3084" w:rsidRPr="002C1A8D" w:rsidRDefault="004B3084" w:rsidP="00A242DC">
            <w:pPr>
              <w:rPr>
                <w:rFonts w:ascii="Arial" w:hAnsi="Arial" w:cs="Arial"/>
                <w:b/>
                <w:sz w:val="20"/>
                <w:szCs w:val="20"/>
              </w:rPr>
            </w:pPr>
            <w:r w:rsidRPr="002C1A8D">
              <w:rPr>
                <w:rFonts w:ascii="Arial" w:hAnsi="Arial" w:cs="Arial"/>
                <w:sz w:val="20"/>
                <w:szCs w:val="20"/>
              </w:rPr>
              <w:t>SK78 1100 0000 0029 3570 0511</w:t>
            </w:r>
          </w:p>
        </w:tc>
      </w:tr>
      <w:tr w:rsidR="0087481C" w:rsidRPr="002C1A8D" w14:paraId="5F63347E" w14:textId="77777777" w:rsidTr="002C1A8D">
        <w:trPr>
          <w:trHeight w:val="284"/>
        </w:trPr>
        <w:tc>
          <w:tcPr>
            <w:tcW w:w="3420" w:type="dxa"/>
            <w:vAlign w:val="center"/>
          </w:tcPr>
          <w:p w14:paraId="5F63347C" w14:textId="44937E47" w:rsidR="0087481C" w:rsidRPr="002C1A8D" w:rsidRDefault="0087481C" w:rsidP="0087481C">
            <w:pPr>
              <w:rPr>
                <w:rFonts w:ascii="Arial" w:hAnsi="Arial" w:cs="Arial"/>
                <w:sz w:val="20"/>
                <w:szCs w:val="20"/>
              </w:rPr>
            </w:pPr>
            <w:r w:rsidRPr="002C1A8D">
              <w:rPr>
                <w:rFonts w:ascii="Arial" w:hAnsi="Arial" w:cs="Arial"/>
                <w:sz w:val="20"/>
                <w:szCs w:val="20"/>
              </w:rPr>
              <w:t>Kontaktná osoba vo veciach zmluvných:</w:t>
            </w:r>
          </w:p>
        </w:tc>
        <w:tc>
          <w:tcPr>
            <w:tcW w:w="5580" w:type="dxa"/>
            <w:vAlign w:val="center"/>
          </w:tcPr>
          <w:p w14:paraId="5F63347D" w14:textId="62B73047" w:rsidR="0087481C" w:rsidRPr="002C1A8D" w:rsidRDefault="0087481C" w:rsidP="0087481C">
            <w:pPr>
              <w:rPr>
                <w:rFonts w:ascii="Arial" w:hAnsi="Arial" w:cs="Arial"/>
                <w:b/>
                <w:sz w:val="20"/>
                <w:szCs w:val="20"/>
              </w:rPr>
            </w:pPr>
          </w:p>
        </w:tc>
      </w:tr>
      <w:tr w:rsidR="0087481C" w:rsidRPr="002C1A8D" w14:paraId="5F633483" w14:textId="77777777" w:rsidTr="002C1A8D">
        <w:trPr>
          <w:trHeight w:val="476"/>
        </w:trPr>
        <w:tc>
          <w:tcPr>
            <w:tcW w:w="3420" w:type="dxa"/>
            <w:vAlign w:val="center"/>
          </w:tcPr>
          <w:p w14:paraId="5F633481" w14:textId="3D4AD37D" w:rsidR="0087481C" w:rsidRPr="002C1A8D" w:rsidRDefault="0087481C" w:rsidP="0087481C">
            <w:pPr>
              <w:rPr>
                <w:rFonts w:ascii="Arial" w:hAnsi="Arial" w:cs="Arial"/>
                <w:sz w:val="20"/>
                <w:szCs w:val="20"/>
              </w:rPr>
            </w:pPr>
            <w:r w:rsidRPr="002C1A8D">
              <w:rPr>
                <w:rFonts w:ascii="Arial" w:hAnsi="Arial" w:cs="Arial"/>
                <w:sz w:val="20"/>
                <w:szCs w:val="20"/>
              </w:rPr>
              <w:t>Kontaktná osoba vo veciach technických:</w:t>
            </w:r>
          </w:p>
        </w:tc>
        <w:tc>
          <w:tcPr>
            <w:tcW w:w="5580" w:type="dxa"/>
            <w:vAlign w:val="center"/>
          </w:tcPr>
          <w:p w14:paraId="5F633482" w14:textId="28C40C6E" w:rsidR="0087481C" w:rsidRPr="002C1A8D" w:rsidRDefault="0087481C" w:rsidP="0016588A">
            <w:pPr>
              <w:rPr>
                <w:rFonts w:ascii="Arial" w:hAnsi="Arial" w:cs="Arial"/>
                <w:b/>
                <w:sz w:val="20"/>
                <w:szCs w:val="20"/>
              </w:rPr>
            </w:pPr>
          </w:p>
        </w:tc>
      </w:tr>
      <w:tr w:rsidR="002C1A8D" w:rsidRPr="002C1A8D" w14:paraId="41F9B2B7" w14:textId="77777777" w:rsidTr="002C1A8D">
        <w:trPr>
          <w:trHeight w:val="476"/>
        </w:trPr>
        <w:tc>
          <w:tcPr>
            <w:tcW w:w="3420" w:type="dxa"/>
            <w:vAlign w:val="center"/>
          </w:tcPr>
          <w:p w14:paraId="56C395BB" w14:textId="38BCB769" w:rsidR="002C1A8D" w:rsidRPr="002C1A8D" w:rsidRDefault="002C1A8D" w:rsidP="002C1A8D">
            <w:pPr>
              <w:rPr>
                <w:rFonts w:ascii="Arial" w:hAnsi="Arial" w:cs="Arial"/>
                <w:sz w:val="20"/>
                <w:szCs w:val="20"/>
              </w:rPr>
            </w:pPr>
            <w:r w:rsidRPr="002C1A8D">
              <w:rPr>
                <w:rFonts w:ascii="Arial" w:hAnsi="Arial" w:cs="Arial"/>
                <w:sz w:val="20"/>
                <w:szCs w:val="20"/>
              </w:rPr>
              <w:t>(ďalej len “</w:t>
            </w:r>
            <w:r w:rsidR="003D614B">
              <w:rPr>
                <w:rFonts w:ascii="Arial" w:hAnsi="Arial" w:cs="Arial"/>
                <w:b/>
                <w:sz w:val="20"/>
                <w:szCs w:val="20"/>
              </w:rPr>
              <w:t>O</w:t>
            </w:r>
            <w:r w:rsidRPr="003D614B">
              <w:rPr>
                <w:rFonts w:ascii="Arial" w:hAnsi="Arial" w:cs="Arial"/>
                <w:b/>
                <w:sz w:val="20"/>
                <w:szCs w:val="20"/>
              </w:rPr>
              <w:t>bjednávateľ</w:t>
            </w:r>
            <w:r w:rsidRPr="002C1A8D">
              <w:rPr>
                <w:rFonts w:ascii="Arial" w:hAnsi="Arial" w:cs="Arial"/>
                <w:sz w:val="20"/>
                <w:szCs w:val="20"/>
              </w:rPr>
              <w:t>“)</w:t>
            </w:r>
          </w:p>
          <w:p w14:paraId="37AA51F7" w14:textId="77777777" w:rsidR="002C1A8D" w:rsidRPr="002C1A8D" w:rsidRDefault="002C1A8D" w:rsidP="0087481C">
            <w:pPr>
              <w:rPr>
                <w:rFonts w:ascii="Arial" w:hAnsi="Arial" w:cs="Arial"/>
                <w:sz w:val="20"/>
                <w:szCs w:val="20"/>
              </w:rPr>
            </w:pPr>
          </w:p>
        </w:tc>
        <w:tc>
          <w:tcPr>
            <w:tcW w:w="5580" w:type="dxa"/>
            <w:vAlign w:val="center"/>
          </w:tcPr>
          <w:p w14:paraId="49C2EDB7" w14:textId="77777777" w:rsidR="002C1A8D" w:rsidRPr="002C1A8D" w:rsidRDefault="002C1A8D" w:rsidP="0016588A">
            <w:pPr>
              <w:rPr>
                <w:rFonts w:ascii="Arial" w:hAnsi="Arial" w:cs="Arial"/>
                <w:sz w:val="20"/>
                <w:szCs w:val="20"/>
              </w:rPr>
            </w:pPr>
          </w:p>
          <w:p w14:paraId="1C173930" w14:textId="350A7C5D" w:rsidR="002C1A8D" w:rsidRPr="002C1A8D" w:rsidRDefault="002C1A8D" w:rsidP="0016588A">
            <w:pPr>
              <w:rPr>
                <w:rFonts w:ascii="Arial" w:hAnsi="Arial" w:cs="Arial"/>
                <w:sz w:val="20"/>
                <w:szCs w:val="20"/>
              </w:rPr>
            </w:pPr>
            <w:r w:rsidRPr="002C1A8D">
              <w:rPr>
                <w:rFonts w:ascii="Arial" w:hAnsi="Arial" w:cs="Arial"/>
                <w:sz w:val="20"/>
                <w:szCs w:val="20"/>
              </w:rPr>
              <w:t>a</w:t>
            </w:r>
          </w:p>
        </w:tc>
      </w:tr>
    </w:tbl>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66"/>
        <w:gridCol w:w="5654"/>
      </w:tblGrid>
      <w:tr w:rsidR="004B3084" w:rsidRPr="002C1A8D" w14:paraId="5F633487" w14:textId="77777777" w:rsidTr="002C1A8D">
        <w:trPr>
          <w:trHeight w:val="457"/>
        </w:trPr>
        <w:tc>
          <w:tcPr>
            <w:tcW w:w="3466" w:type="dxa"/>
            <w:shd w:val="clear" w:color="auto" w:fill="E6E6E6"/>
            <w:vAlign w:val="center"/>
          </w:tcPr>
          <w:p w14:paraId="5F633485" w14:textId="6CFD0295" w:rsidR="004B3084" w:rsidRPr="002C1A8D" w:rsidRDefault="004B3084" w:rsidP="004B3084">
            <w:pPr>
              <w:rPr>
                <w:rFonts w:ascii="Arial" w:hAnsi="Arial" w:cs="Arial"/>
                <w:b/>
                <w:sz w:val="20"/>
                <w:szCs w:val="20"/>
              </w:rPr>
            </w:pPr>
            <w:r w:rsidRPr="002C1A8D">
              <w:rPr>
                <w:rFonts w:ascii="Arial" w:hAnsi="Arial" w:cs="Arial"/>
                <w:b/>
                <w:sz w:val="20"/>
                <w:szCs w:val="20"/>
              </w:rPr>
              <w:t>2. Zhotoviteľ</w:t>
            </w:r>
          </w:p>
        </w:tc>
        <w:tc>
          <w:tcPr>
            <w:tcW w:w="5654" w:type="dxa"/>
            <w:shd w:val="clear" w:color="auto" w:fill="E6E6E6"/>
            <w:vAlign w:val="center"/>
          </w:tcPr>
          <w:p w14:paraId="5F633486" w14:textId="342754C6" w:rsidR="004B3084" w:rsidRPr="002C1A8D" w:rsidRDefault="004B3084" w:rsidP="004B3084">
            <w:pPr>
              <w:rPr>
                <w:rFonts w:ascii="Arial" w:hAnsi="Arial" w:cs="Arial"/>
                <w:b/>
                <w:sz w:val="20"/>
                <w:szCs w:val="20"/>
              </w:rPr>
            </w:pPr>
          </w:p>
        </w:tc>
      </w:tr>
      <w:tr w:rsidR="0087481C" w:rsidRPr="002C1A8D" w14:paraId="5F63348B" w14:textId="77777777" w:rsidTr="002C1A8D">
        <w:trPr>
          <w:trHeight w:val="245"/>
        </w:trPr>
        <w:tc>
          <w:tcPr>
            <w:tcW w:w="3466" w:type="dxa"/>
            <w:vAlign w:val="center"/>
          </w:tcPr>
          <w:p w14:paraId="34C3CEEA" w14:textId="77777777" w:rsidR="0087481C" w:rsidRPr="002C1A8D" w:rsidRDefault="0087481C" w:rsidP="0087481C">
            <w:pPr>
              <w:rPr>
                <w:rFonts w:ascii="Arial" w:hAnsi="Arial" w:cs="Arial"/>
                <w:sz w:val="20"/>
                <w:szCs w:val="20"/>
              </w:rPr>
            </w:pPr>
          </w:p>
          <w:p w14:paraId="5F633489" w14:textId="56E5C318" w:rsidR="0087481C" w:rsidRPr="002C1A8D" w:rsidRDefault="0087481C" w:rsidP="0087481C">
            <w:pPr>
              <w:rPr>
                <w:rFonts w:ascii="Arial" w:hAnsi="Arial" w:cs="Arial"/>
                <w:sz w:val="20"/>
                <w:szCs w:val="20"/>
              </w:rPr>
            </w:pPr>
            <w:r w:rsidRPr="002C1A8D">
              <w:rPr>
                <w:rFonts w:ascii="Arial" w:hAnsi="Arial" w:cs="Arial"/>
                <w:sz w:val="20"/>
                <w:szCs w:val="20"/>
              </w:rPr>
              <w:t>Sídlo:</w:t>
            </w:r>
          </w:p>
        </w:tc>
        <w:tc>
          <w:tcPr>
            <w:tcW w:w="5654" w:type="dxa"/>
            <w:vAlign w:val="center"/>
          </w:tcPr>
          <w:p w14:paraId="5F63348A" w14:textId="63EC0B57" w:rsidR="0087481C" w:rsidRPr="002C1A8D" w:rsidRDefault="0087481C" w:rsidP="0087481C">
            <w:pPr>
              <w:rPr>
                <w:rFonts w:ascii="Arial" w:hAnsi="Arial" w:cs="Arial"/>
                <w:b/>
                <w:sz w:val="20"/>
                <w:szCs w:val="20"/>
              </w:rPr>
            </w:pPr>
          </w:p>
        </w:tc>
      </w:tr>
      <w:tr w:rsidR="0087481C" w:rsidRPr="002C1A8D" w14:paraId="5F63348E" w14:textId="77777777" w:rsidTr="002C1A8D">
        <w:trPr>
          <w:trHeight w:val="245"/>
        </w:trPr>
        <w:tc>
          <w:tcPr>
            <w:tcW w:w="3466" w:type="dxa"/>
          </w:tcPr>
          <w:p w14:paraId="5F63348C" w14:textId="77777777" w:rsidR="0087481C" w:rsidRPr="002C1A8D" w:rsidRDefault="0087481C" w:rsidP="0087481C">
            <w:pPr>
              <w:rPr>
                <w:rFonts w:ascii="Arial" w:hAnsi="Arial" w:cs="Arial"/>
                <w:sz w:val="20"/>
                <w:szCs w:val="20"/>
              </w:rPr>
            </w:pPr>
          </w:p>
        </w:tc>
        <w:tc>
          <w:tcPr>
            <w:tcW w:w="5654" w:type="dxa"/>
            <w:vAlign w:val="center"/>
          </w:tcPr>
          <w:p w14:paraId="5F63348D" w14:textId="717BF985" w:rsidR="0087481C" w:rsidRPr="002C1A8D" w:rsidRDefault="0087481C" w:rsidP="003D614B">
            <w:pPr>
              <w:ind w:right="-1438"/>
              <w:rPr>
                <w:rFonts w:ascii="Arial" w:hAnsi="Arial" w:cs="Arial"/>
                <w:b/>
                <w:sz w:val="20"/>
                <w:szCs w:val="20"/>
              </w:rPr>
            </w:pPr>
          </w:p>
        </w:tc>
      </w:tr>
      <w:tr w:rsidR="0087481C" w:rsidRPr="002C1A8D" w14:paraId="5F633492" w14:textId="77777777" w:rsidTr="002C1A8D">
        <w:trPr>
          <w:trHeight w:val="245"/>
        </w:trPr>
        <w:tc>
          <w:tcPr>
            <w:tcW w:w="3466" w:type="dxa"/>
            <w:vAlign w:val="center"/>
          </w:tcPr>
          <w:p w14:paraId="5F63348F" w14:textId="28F74BEE" w:rsidR="0087481C" w:rsidRPr="002C1A8D" w:rsidRDefault="0087481C" w:rsidP="0087481C">
            <w:pPr>
              <w:rPr>
                <w:rFonts w:ascii="Arial" w:hAnsi="Arial" w:cs="Arial"/>
                <w:sz w:val="20"/>
                <w:szCs w:val="20"/>
              </w:rPr>
            </w:pPr>
            <w:r w:rsidRPr="002C1A8D">
              <w:rPr>
                <w:rFonts w:ascii="Arial" w:hAnsi="Arial" w:cs="Arial"/>
                <w:sz w:val="20"/>
                <w:szCs w:val="20"/>
              </w:rPr>
              <w:t>Zapísaný v:</w:t>
            </w:r>
          </w:p>
        </w:tc>
        <w:tc>
          <w:tcPr>
            <w:tcW w:w="5654" w:type="dxa"/>
            <w:vAlign w:val="center"/>
          </w:tcPr>
          <w:p w14:paraId="5F633491" w14:textId="3C205941" w:rsidR="0087481C" w:rsidRPr="002C1A8D" w:rsidRDefault="0087481C" w:rsidP="003D614B">
            <w:pPr>
              <w:ind w:right="-1438"/>
              <w:rPr>
                <w:rFonts w:ascii="Arial" w:hAnsi="Arial" w:cs="Arial"/>
                <w:b/>
                <w:sz w:val="20"/>
                <w:szCs w:val="20"/>
              </w:rPr>
            </w:pPr>
          </w:p>
        </w:tc>
      </w:tr>
      <w:tr w:rsidR="0087481C" w:rsidRPr="002C1A8D" w14:paraId="5F633495" w14:textId="77777777" w:rsidTr="002C1A8D">
        <w:trPr>
          <w:trHeight w:val="245"/>
        </w:trPr>
        <w:tc>
          <w:tcPr>
            <w:tcW w:w="3466" w:type="dxa"/>
            <w:vAlign w:val="center"/>
          </w:tcPr>
          <w:p w14:paraId="5F633493" w14:textId="1C9412D6" w:rsidR="0087481C" w:rsidRPr="002C1A8D" w:rsidRDefault="0087481C" w:rsidP="0087481C">
            <w:pPr>
              <w:rPr>
                <w:rFonts w:ascii="Arial" w:hAnsi="Arial" w:cs="Arial"/>
                <w:sz w:val="20"/>
                <w:szCs w:val="20"/>
              </w:rPr>
            </w:pPr>
            <w:r w:rsidRPr="002C1A8D">
              <w:rPr>
                <w:rFonts w:ascii="Arial" w:hAnsi="Arial" w:cs="Arial"/>
                <w:sz w:val="20"/>
                <w:szCs w:val="20"/>
              </w:rPr>
              <w:t>Zastúpený:</w:t>
            </w:r>
          </w:p>
        </w:tc>
        <w:tc>
          <w:tcPr>
            <w:tcW w:w="5654" w:type="dxa"/>
            <w:vAlign w:val="center"/>
          </w:tcPr>
          <w:p w14:paraId="5F633494" w14:textId="400CE8DB" w:rsidR="0087481C" w:rsidRPr="002C1A8D" w:rsidRDefault="0087481C" w:rsidP="00FA0DF4">
            <w:pPr>
              <w:rPr>
                <w:rFonts w:ascii="Arial" w:hAnsi="Arial" w:cs="Arial"/>
                <w:b/>
                <w:sz w:val="20"/>
                <w:szCs w:val="20"/>
              </w:rPr>
            </w:pPr>
          </w:p>
        </w:tc>
      </w:tr>
      <w:tr w:rsidR="0087481C" w:rsidRPr="002C1A8D" w14:paraId="5F633498" w14:textId="77777777" w:rsidTr="002C1A8D">
        <w:trPr>
          <w:trHeight w:val="245"/>
        </w:trPr>
        <w:tc>
          <w:tcPr>
            <w:tcW w:w="3466" w:type="dxa"/>
            <w:vAlign w:val="center"/>
          </w:tcPr>
          <w:p w14:paraId="5F633496" w14:textId="2ECB454F" w:rsidR="0087481C" w:rsidRPr="002C1A8D" w:rsidRDefault="0087481C" w:rsidP="0087481C">
            <w:pPr>
              <w:rPr>
                <w:rFonts w:ascii="Arial" w:hAnsi="Arial" w:cs="Arial"/>
                <w:sz w:val="20"/>
                <w:szCs w:val="20"/>
              </w:rPr>
            </w:pPr>
            <w:r w:rsidRPr="002C1A8D">
              <w:rPr>
                <w:rFonts w:ascii="Arial" w:hAnsi="Arial" w:cs="Arial"/>
                <w:sz w:val="20"/>
                <w:szCs w:val="20"/>
              </w:rPr>
              <w:t>IČO:</w:t>
            </w:r>
          </w:p>
        </w:tc>
        <w:tc>
          <w:tcPr>
            <w:tcW w:w="5654" w:type="dxa"/>
            <w:vAlign w:val="center"/>
          </w:tcPr>
          <w:p w14:paraId="5F633497" w14:textId="4A4DF605" w:rsidR="0087481C" w:rsidRPr="002C1A8D" w:rsidRDefault="0087481C" w:rsidP="0087481C">
            <w:pPr>
              <w:rPr>
                <w:rFonts w:ascii="Arial" w:hAnsi="Arial" w:cs="Arial"/>
                <w:b/>
                <w:sz w:val="20"/>
                <w:szCs w:val="20"/>
              </w:rPr>
            </w:pPr>
          </w:p>
        </w:tc>
      </w:tr>
      <w:tr w:rsidR="0087481C" w:rsidRPr="002C1A8D" w14:paraId="5F63349B" w14:textId="77777777" w:rsidTr="002C1A8D">
        <w:trPr>
          <w:trHeight w:val="245"/>
        </w:trPr>
        <w:tc>
          <w:tcPr>
            <w:tcW w:w="3466" w:type="dxa"/>
            <w:vAlign w:val="center"/>
          </w:tcPr>
          <w:p w14:paraId="5F633499" w14:textId="5CB3A1F3" w:rsidR="0087481C" w:rsidRPr="002C1A8D" w:rsidRDefault="0087481C" w:rsidP="0087481C">
            <w:pPr>
              <w:rPr>
                <w:rFonts w:ascii="Arial" w:hAnsi="Arial" w:cs="Arial"/>
                <w:sz w:val="20"/>
                <w:szCs w:val="20"/>
              </w:rPr>
            </w:pPr>
            <w:r w:rsidRPr="002C1A8D">
              <w:rPr>
                <w:rFonts w:ascii="Arial" w:hAnsi="Arial" w:cs="Arial"/>
                <w:sz w:val="20"/>
                <w:szCs w:val="20"/>
              </w:rPr>
              <w:t>IČ DPH:</w:t>
            </w:r>
          </w:p>
        </w:tc>
        <w:tc>
          <w:tcPr>
            <w:tcW w:w="5654" w:type="dxa"/>
            <w:vAlign w:val="center"/>
          </w:tcPr>
          <w:p w14:paraId="5F63349A" w14:textId="2BE3FD34" w:rsidR="0087481C" w:rsidRPr="002C1A8D" w:rsidRDefault="0087481C" w:rsidP="0087481C">
            <w:pPr>
              <w:rPr>
                <w:rFonts w:ascii="Arial" w:hAnsi="Arial" w:cs="Arial"/>
                <w:b/>
                <w:sz w:val="20"/>
                <w:szCs w:val="20"/>
              </w:rPr>
            </w:pPr>
          </w:p>
        </w:tc>
      </w:tr>
      <w:tr w:rsidR="0087481C" w:rsidRPr="002C1A8D" w14:paraId="5F63349E" w14:textId="77777777" w:rsidTr="002C1A8D">
        <w:trPr>
          <w:trHeight w:val="245"/>
        </w:trPr>
        <w:tc>
          <w:tcPr>
            <w:tcW w:w="3466" w:type="dxa"/>
            <w:vAlign w:val="center"/>
          </w:tcPr>
          <w:p w14:paraId="5F63349C" w14:textId="50E3C337" w:rsidR="0087481C" w:rsidRPr="002C1A8D" w:rsidRDefault="0087481C" w:rsidP="0087481C">
            <w:pPr>
              <w:rPr>
                <w:rFonts w:ascii="Arial" w:hAnsi="Arial" w:cs="Arial"/>
                <w:sz w:val="20"/>
                <w:szCs w:val="20"/>
              </w:rPr>
            </w:pPr>
            <w:r w:rsidRPr="002C1A8D">
              <w:rPr>
                <w:rFonts w:ascii="Arial" w:hAnsi="Arial" w:cs="Arial"/>
                <w:sz w:val="20"/>
                <w:szCs w:val="20"/>
              </w:rPr>
              <w:t>DIČ:</w:t>
            </w:r>
          </w:p>
        </w:tc>
        <w:tc>
          <w:tcPr>
            <w:tcW w:w="5654" w:type="dxa"/>
            <w:vAlign w:val="center"/>
          </w:tcPr>
          <w:p w14:paraId="5F63349D" w14:textId="64757022" w:rsidR="0087481C" w:rsidRPr="002C1A8D" w:rsidRDefault="0087481C" w:rsidP="0087481C">
            <w:pPr>
              <w:rPr>
                <w:rFonts w:ascii="Arial" w:hAnsi="Arial" w:cs="Arial"/>
                <w:b/>
                <w:sz w:val="20"/>
                <w:szCs w:val="20"/>
              </w:rPr>
            </w:pPr>
          </w:p>
        </w:tc>
      </w:tr>
      <w:tr w:rsidR="0087481C" w:rsidRPr="002C1A8D" w14:paraId="5F6334A1" w14:textId="77777777" w:rsidTr="002C1A8D">
        <w:trPr>
          <w:trHeight w:val="245"/>
        </w:trPr>
        <w:tc>
          <w:tcPr>
            <w:tcW w:w="3466" w:type="dxa"/>
            <w:vAlign w:val="center"/>
          </w:tcPr>
          <w:p w14:paraId="5F63349F" w14:textId="0492C27E" w:rsidR="0087481C" w:rsidRPr="002C1A8D" w:rsidRDefault="0087481C" w:rsidP="0087481C">
            <w:pPr>
              <w:rPr>
                <w:rFonts w:ascii="Arial" w:hAnsi="Arial" w:cs="Arial"/>
                <w:sz w:val="20"/>
                <w:szCs w:val="20"/>
              </w:rPr>
            </w:pPr>
            <w:r w:rsidRPr="002C1A8D">
              <w:rPr>
                <w:rFonts w:ascii="Arial" w:hAnsi="Arial" w:cs="Arial"/>
                <w:sz w:val="20"/>
                <w:szCs w:val="20"/>
              </w:rPr>
              <w:t>Bankové spojenie:</w:t>
            </w:r>
          </w:p>
        </w:tc>
        <w:tc>
          <w:tcPr>
            <w:tcW w:w="5654" w:type="dxa"/>
            <w:vAlign w:val="center"/>
          </w:tcPr>
          <w:p w14:paraId="5F6334A0" w14:textId="085BA3B1" w:rsidR="0087481C" w:rsidRPr="002C1A8D" w:rsidRDefault="0087481C" w:rsidP="0087481C">
            <w:pPr>
              <w:rPr>
                <w:rFonts w:ascii="Arial" w:hAnsi="Arial" w:cs="Arial"/>
                <w:b/>
                <w:sz w:val="20"/>
                <w:szCs w:val="20"/>
              </w:rPr>
            </w:pPr>
          </w:p>
        </w:tc>
      </w:tr>
      <w:tr w:rsidR="0087481C" w:rsidRPr="002C1A8D" w14:paraId="5F6334A4" w14:textId="77777777" w:rsidTr="002C1A8D">
        <w:trPr>
          <w:trHeight w:val="245"/>
        </w:trPr>
        <w:tc>
          <w:tcPr>
            <w:tcW w:w="3466" w:type="dxa"/>
            <w:vAlign w:val="center"/>
          </w:tcPr>
          <w:p w14:paraId="5F6334A2" w14:textId="21CEBCC3" w:rsidR="0087481C" w:rsidRPr="002C1A8D" w:rsidRDefault="0087481C" w:rsidP="0087481C">
            <w:pPr>
              <w:rPr>
                <w:rFonts w:ascii="Arial" w:hAnsi="Arial" w:cs="Arial"/>
                <w:sz w:val="20"/>
                <w:szCs w:val="20"/>
              </w:rPr>
            </w:pPr>
            <w:r w:rsidRPr="002C1A8D">
              <w:rPr>
                <w:rFonts w:ascii="Arial" w:hAnsi="Arial" w:cs="Arial"/>
                <w:sz w:val="20"/>
                <w:szCs w:val="20"/>
              </w:rPr>
              <w:t>Číslo účtu:</w:t>
            </w:r>
          </w:p>
        </w:tc>
        <w:tc>
          <w:tcPr>
            <w:tcW w:w="5654" w:type="dxa"/>
            <w:vAlign w:val="center"/>
          </w:tcPr>
          <w:p w14:paraId="5F6334A3" w14:textId="3EA380E3" w:rsidR="0087481C" w:rsidRPr="002C1A8D" w:rsidRDefault="0087481C" w:rsidP="0087481C">
            <w:pPr>
              <w:rPr>
                <w:rFonts w:ascii="Arial" w:hAnsi="Arial" w:cs="Arial"/>
                <w:b/>
                <w:sz w:val="20"/>
                <w:szCs w:val="20"/>
              </w:rPr>
            </w:pPr>
          </w:p>
        </w:tc>
      </w:tr>
      <w:tr w:rsidR="0087481C" w:rsidRPr="002C1A8D" w14:paraId="5F6334A7" w14:textId="77777777" w:rsidTr="002C1A8D">
        <w:trPr>
          <w:trHeight w:val="245"/>
        </w:trPr>
        <w:tc>
          <w:tcPr>
            <w:tcW w:w="3466" w:type="dxa"/>
            <w:vAlign w:val="center"/>
          </w:tcPr>
          <w:p w14:paraId="5F6334A5" w14:textId="7355B58C" w:rsidR="0087481C" w:rsidRPr="002C1A8D" w:rsidRDefault="0087481C" w:rsidP="0087481C">
            <w:pPr>
              <w:rPr>
                <w:rFonts w:ascii="Arial" w:hAnsi="Arial" w:cs="Arial"/>
                <w:sz w:val="20"/>
                <w:szCs w:val="20"/>
              </w:rPr>
            </w:pPr>
            <w:r w:rsidRPr="002C1A8D">
              <w:rPr>
                <w:rFonts w:ascii="Arial" w:hAnsi="Arial" w:cs="Arial"/>
                <w:sz w:val="20"/>
                <w:szCs w:val="20"/>
              </w:rPr>
              <w:t>SWIFT (BIC):</w:t>
            </w:r>
          </w:p>
        </w:tc>
        <w:tc>
          <w:tcPr>
            <w:tcW w:w="5654" w:type="dxa"/>
            <w:vAlign w:val="center"/>
          </w:tcPr>
          <w:p w14:paraId="5F6334A6" w14:textId="21945829" w:rsidR="0087481C" w:rsidRPr="002C1A8D" w:rsidRDefault="0087481C" w:rsidP="0087481C">
            <w:pPr>
              <w:rPr>
                <w:rFonts w:ascii="Arial" w:hAnsi="Arial" w:cs="Arial"/>
                <w:b/>
                <w:sz w:val="20"/>
                <w:szCs w:val="20"/>
              </w:rPr>
            </w:pPr>
          </w:p>
        </w:tc>
      </w:tr>
      <w:tr w:rsidR="0087481C" w:rsidRPr="002C1A8D" w14:paraId="5F6334AA" w14:textId="77777777" w:rsidTr="002C1A8D">
        <w:trPr>
          <w:trHeight w:val="245"/>
        </w:trPr>
        <w:tc>
          <w:tcPr>
            <w:tcW w:w="3466" w:type="dxa"/>
            <w:vAlign w:val="center"/>
          </w:tcPr>
          <w:p w14:paraId="5F6334A8" w14:textId="0F217CA5" w:rsidR="0087481C" w:rsidRPr="002C1A8D" w:rsidRDefault="0087481C" w:rsidP="0087481C">
            <w:pPr>
              <w:rPr>
                <w:rFonts w:ascii="Arial" w:hAnsi="Arial" w:cs="Arial"/>
                <w:sz w:val="20"/>
                <w:szCs w:val="20"/>
              </w:rPr>
            </w:pPr>
            <w:r w:rsidRPr="002C1A8D">
              <w:rPr>
                <w:rFonts w:ascii="Arial" w:hAnsi="Arial" w:cs="Arial"/>
                <w:sz w:val="20"/>
                <w:szCs w:val="20"/>
              </w:rPr>
              <w:t>IBAN:</w:t>
            </w:r>
          </w:p>
        </w:tc>
        <w:tc>
          <w:tcPr>
            <w:tcW w:w="5654" w:type="dxa"/>
            <w:vAlign w:val="center"/>
          </w:tcPr>
          <w:p w14:paraId="5F6334A9" w14:textId="5306F29D" w:rsidR="0087481C" w:rsidRPr="002C1A8D" w:rsidRDefault="0087481C" w:rsidP="0087481C">
            <w:pPr>
              <w:rPr>
                <w:rFonts w:ascii="Arial" w:hAnsi="Arial" w:cs="Arial"/>
                <w:b/>
                <w:sz w:val="20"/>
                <w:szCs w:val="20"/>
              </w:rPr>
            </w:pPr>
          </w:p>
        </w:tc>
      </w:tr>
      <w:tr w:rsidR="0087481C" w:rsidRPr="002C1A8D" w14:paraId="42B517EB" w14:textId="77777777" w:rsidTr="002C1A8D">
        <w:trPr>
          <w:trHeight w:val="245"/>
        </w:trPr>
        <w:tc>
          <w:tcPr>
            <w:tcW w:w="3466" w:type="dxa"/>
            <w:vAlign w:val="center"/>
          </w:tcPr>
          <w:p w14:paraId="0A5F8423" w14:textId="5EC827D8" w:rsidR="0087481C" w:rsidRPr="002C1A8D" w:rsidRDefault="0087481C" w:rsidP="0087481C">
            <w:pPr>
              <w:rPr>
                <w:rFonts w:ascii="Arial" w:hAnsi="Arial" w:cs="Arial"/>
                <w:sz w:val="20"/>
                <w:szCs w:val="20"/>
              </w:rPr>
            </w:pPr>
            <w:r w:rsidRPr="002C1A8D">
              <w:rPr>
                <w:rFonts w:ascii="Arial" w:hAnsi="Arial" w:cs="Arial"/>
                <w:sz w:val="20"/>
                <w:szCs w:val="20"/>
              </w:rPr>
              <w:t>Kontaktná osoba vo veciach zmluvných:</w:t>
            </w:r>
          </w:p>
        </w:tc>
        <w:tc>
          <w:tcPr>
            <w:tcW w:w="5654" w:type="dxa"/>
            <w:vAlign w:val="center"/>
          </w:tcPr>
          <w:p w14:paraId="0D5CF87A" w14:textId="4678B067" w:rsidR="0087481C" w:rsidRPr="002C1A8D" w:rsidRDefault="0087481C" w:rsidP="0087481C">
            <w:pPr>
              <w:rPr>
                <w:rFonts w:ascii="Arial" w:hAnsi="Arial" w:cs="Arial"/>
                <w:sz w:val="20"/>
                <w:szCs w:val="20"/>
              </w:rPr>
            </w:pPr>
          </w:p>
        </w:tc>
      </w:tr>
      <w:tr w:rsidR="0087481C" w:rsidRPr="002C1A8D" w14:paraId="0A70207C" w14:textId="77777777" w:rsidTr="002C1A8D">
        <w:trPr>
          <w:trHeight w:val="245"/>
        </w:trPr>
        <w:tc>
          <w:tcPr>
            <w:tcW w:w="3466" w:type="dxa"/>
            <w:vAlign w:val="center"/>
          </w:tcPr>
          <w:p w14:paraId="5E120B50" w14:textId="0AEC4CBF" w:rsidR="0087481C" w:rsidRPr="002C1A8D" w:rsidRDefault="0087481C" w:rsidP="0087481C">
            <w:pPr>
              <w:rPr>
                <w:rFonts w:ascii="Arial" w:hAnsi="Arial" w:cs="Arial"/>
                <w:sz w:val="20"/>
                <w:szCs w:val="20"/>
              </w:rPr>
            </w:pPr>
            <w:r w:rsidRPr="002C1A8D">
              <w:rPr>
                <w:rFonts w:ascii="Arial" w:hAnsi="Arial" w:cs="Arial"/>
                <w:sz w:val="20"/>
                <w:szCs w:val="20"/>
              </w:rPr>
              <w:t>Kontaktná osoba vo veciach technických:</w:t>
            </w:r>
          </w:p>
        </w:tc>
        <w:tc>
          <w:tcPr>
            <w:tcW w:w="5654" w:type="dxa"/>
            <w:vAlign w:val="center"/>
          </w:tcPr>
          <w:p w14:paraId="7548F1C6" w14:textId="4C964315" w:rsidR="0087481C" w:rsidRPr="002C1A8D" w:rsidRDefault="0087481C" w:rsidP="0087481C">
            <w:pPr>
              <w:rPr>
                <w:rFonts w:ascii="Arial" w:hAnsi="Arial" w:cs="Arial"/>
                <w:sz w:val="20"/>
                <w:szCs w:val="20"/>
              </w:rPr>
            </w:pPr>
          </w:p>
        </w:tc>
      </w:tr>
      <w:tr w:rsidR="0087481C" w:rsidRPr="002C1A8D" w14:paraId="5F6334AF" w14:textId="77777777" w:rsidTr="002C1A8D">
        <w:trPr>
          <w:trHeight w:val="233"/>
        </w:trPr>
        <w:tc>
          <w:tcPr>
            <w:tcW w:w="3466" w:type="dxa"/>
            <w:vAlign w:val="center"/>
          </w:tcPr>
          <w:p w14:paraId="5F6334AD" w14:textId="70799573" w:rsidR="0087481C" w:rsidRPr="002C1A8D" w:rsidRDefault="002C1A8D" w:rsidP="003D614B">
            <w:pPr>
              <w:rPr>
                <w:rFonts w:ascii="Arial" w:hAnsi="Arial" w:cs="Arial"/>
                <w:b/>
                <w:sz w:val="20"/>
                <w:szCs w:val="20"/>
              </w:rPr>
            </w:pPr>
            <w:r w:rsidRPr="002C1A8D">
              <w:rPr>
                <w:rFonts w:ascii="Arial" w:hAnsi="Arial" w:cs="Arial"/>
                <w:sz w:val="20"/>
                <w:szCs w:val="20"/>
              </w:rPr>
              <w:t>(ďalej len “</w:t>
            </w:r>
            <w:r w:rsidR="003D614B">
              <w:rPr>
                <w:rFonts w:ascii="Arial" w:hAnsi="Arial" w:cs="Arial"/>
                <w:b/>
                <w:sz w:val="20"/>
                <w:szCs w:val="20"/>
              </w:rPr>
              <w:t>Z</w:t>
            </w:r>
            <w:r w:rsidRPr="003D614B">
              <w:rPr>
                <w:rFonts w:ascii="Arial" w:hAnsi="Arial" w:cs="Arial"/>
                <w:b/>
                <w:sz w:val="20"/>
                <w:szCs w:val="20"/>
              </w:rPr>
              <w:t>hotoviteľ</w:t>
            </w:r>
            <w:r w:rsidRPr="002C1A8D">
              <w:rPr>
                <w:rFonts w:ascii="Arial" w:hAnsi="Arial" w:cs="Arial"/>
                <w:sz w:val="20"/>
                <w:szCs w:val="20"/>
              </w:rPr>
              <w:t>“)</w:t>
            </w:r>
          </w:p>
        </w:tc>
        <w:tc>
          <w:tcPr>
            <w:tcW w:w="5654" w:type="dxa"/>
            <w:vAlign w:val="center"/>
          </w:tcPr>
          <w:p w14:paraId="5F6334AE" w14:textId="77777777" w:rsidR="0087481C" w:rsidRPr="002C1A8D" w:rsidRDefault="0087481C" w:rsidP="0087481C">
            <w:pPr>
              <w:rPr>
                <w:rFonts w:ascii="Arial" w:hAnsi="Arial" w:cs="Arial"/>
                <w:b/>
                <w:sz w:val="20"/>
                <w:szCs w:val="20"/>
              </w:rPr>
            </w:pPr>
          </w:p>
        </w:tc>
      </w:tr>
    </w:tbl>
    <w:p w14:paraId="5747C44F" w14:textId="77777777" w:rsidR="003D614B" w:rsidRDefault="003D614B" w:rsidP="005D060D">
      <w:pPr>
        <w:tabs>
          <w:tab w:val="left" w:pos="2520"/>
        </w:tabs>
        <w:rPr>
          <w:rFonts w:ascii="Arial" w:hAnsi="Arial" w:cs="Arial"/>
          <w:sz w:val="20"/>
          <w:szCs w:val="20"/>
        </w:rPr>
      </w:pPr>
    </w:p>
    <w:p w14:paraId="5F6334B1" w14:textId="206E3C58" w:rsidR="00DF31BB" w:rsidRPr="002C1A8D" w:rsidRDefault="003D614B" w:rsidP="005D060D">
      <w:pPr>
        <w:tabs>
          <w:tab w:val="left" w:pos="2520"/>
        </w:tabs>
        <w:rPr>
          <w:rFonts w:ascii="Arial" w:hAnsi="Arial" w:cs="Arial"/>
          <w:sz w:val="20"/>
          <w:szCs w:val="20"/>
        </w:rPr>
      </w:pPr>
      <w:r>
        <w:rPr>
          <w:rFonts w:ascii="Arial" w:hAnsi="Arial" w:cs="Arial"/>
          <w:sz w:val="20"/>
          <w:szCs w:val="20"/>
        </w:rPr>
        <w:t xml:space="preserve"> </w:t>
      </w:r>
      <w:r w:rsidR="004B3084" w:rsidRPr="002C1A8D">
        <w:rPr>
          <w:rFonts w:ascii="Arial" w:hAnsi="Arial" w:cs="Arial"/>
          <w:sz w:val="20"/>
          <w:szCs w:val="20"/>
        </w:rPr>
        <w:t>(</w:t>
      </w:r>
      <w:r>
        <w:rPr>
          <w:rFonts w:ascii="Arial" w:hAnsi="Arial" w:cs="Arial"/>
          <w:sz w:val="20"/>
          <w:szCs w:val="20"/>
        </w:rPr>
        <w:t xml:space="preserve">Objednávateľ a Zhotoviteľ </w:t>
      </w:r>
      <w:r w:rsidR="004B3084" w:rsidRPr="002C1A8D">
        <w:rPr>
          <w:rFonts w:ascii="Arial" w:hAnsi="Arial" w:cs="Arial"/>
          <w:sz w:val="20"/>
          <w:szCs w:val="20"/>
        </w:rPr>
        <w:t xml:space="preserve">ďalej spolu tiež </w:t>
      </w:r>
      <w:r>
        <w:rPr>
          <w:rFonts w:ascii="Arial" w:hAnsi="Arial" w:cs="Arial"/>
          <w:sz w:val="20"/>
          <w:szCs w:val="20"/>
        </w:rPr>
        <w:t xml:space="preserve">ako </w:t>
      </w:r>
      <w:r w:rsidR="004B3084" w:rsidRPr="002C1A8D">
        <w:rPr>
          <w:rFonts w:ascii="Arial" w:hAnsi="Arial" w:cs="Arial"/>
          <w:sz w:val="20"/>
          <w:szCs w:val="20"/>
        </w:rPr>
        <w:t>“</w:t>
      </w:r>
      <w:r w:rsidR="004B3084" w:rsidRPr="003D614B">
        <w:rPr>
          <w:rFonts w:ascii="Arial" w:hAnsi="Arial" w:cs="Arial"/>
          <w:b/>
          <w:sz w:val="20"/>
          <w:szCs w:val="20"/>
        </w:rPr>
        <w:t>zmluvné strany</w:t>
      </w:r>
      <w:r w:rsidR="004B3084" w:rsidRPr="002C1A8D">
        <w:rPr>
          <w:rFonts w:ascii="Arial" w:hAnsi="Arial" w:cs="Arial"/>
          <w:sz w:val="20"/>
          <w:szCs w:val="20"/>
        </w:rPr>
        <w:t>“ alebo osobitne “</w:t>
      </w:r>
      <w:r w:rsidR="004B3084" w:rsidRPr="003D614B">
        <w:rPr>
          <w:rFonts w:ascii="Arial" w:hAnsi="Arial" w:cs="Arial"/>
          <w:b/>
          <w:sz w:val="20"/>
          <w:szCs w:val="20"/>
        </w:rPr>
        <w:t>zmluvná strana</w:t>
      </w:r>
      <w:r w:rsidR="004B3084" w:rsidRPr="002C1A8D">
        <w:rPr>
          <w:rFonts w:ascii="Arial" w:hAnsi="Arial" w:cs="Arial"/>
          <w:sz w:val="20"/>
          <w:szCs w:val="20"/>
        </w:rPr>
        <w:t>“)</w:t>
      </w:r>
    </w:p>
    <w:p w14:paraId="3A3203E3" w14:textId="2FBEE8C0" w:rsidR="005D060D" w:rsidRDefault="005D060D" w:rsidP="005D060D">
      <w:pPr>
        <w:tabs>
          <w:tab w:val="left" w:pos="2520"/>
        </w:tabs>
        <w:rPr>
          <w:rFonts w:ascii="Arial" w:hAnsi="Arial" w:cs="Arial"/>
          <w:sz w:val="22"/>
          <w:szCs w:val="22"/>
        </w:rPr>
      </w:pPr>
    </w:p>
    <w:p w14:paraId="577B83A6" w14:textId="7473AE88" w:rsidR="004200DE" w:rsidRDefault="003D614B"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r>
        <w:rPr>
          <w:rFonts w:ascii="Arial Narrow" w:hAnsi="Arial Narrow" w:cs="Arial"/>
          <w:sz w:val="22"/>
          <w:szCs w:val="22"/>
          <w:lang w:eastAsia="sk-SK"/>
        </w:rPr>
        <w:t xml:space="preserve"> </w:t>
      </w:r>
    </w:p>
    <w:p w14:paraId="4A649FA7" w14:textId="7EC469AD" w:rsidR="003B2FD2" w:rsidRDefault="003B2FD2"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p>
    <w:p w14:paraId="5016FE7E" w14:textId="18815947" w:rsidR="00BD0189" w:rsidRDefault="00BD0189"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p>
    <w:p w14:paraId="354ABFE7" w14:textId="5E5B8986" w:rsidR="00BD0189" w:rsidRDefault="00BD0189"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p>
    <w:p w14:paraId="78B7BBC2" w14:textId="0CB12D1E" w:rsidR="00BD0189" w:rsidRDefault="00BD0189"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p>
    <w:p w14:paraId="1E28A2B3" w14:textId="213D216D" w:rsidR="00BD0189" w:rsidRDefault="00BD0189" w:rsidP="004200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eastAsia="sk-SK"/>
        </w:rPr>
      </w:pPr>
    </w:p>
    <w:p w14:paraId="413809E5" w14:textId="57B988F6" w:rsidR="00BD0189" w:rsidRPr="00662FCC" w:rsidRDefault="00BD0189" w:rsidP="00BD018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kern w:val="32"/>
        </w:rPr>
      </w:pPr>
      <w:r w:rsidRPr="00662FCC">
        <w:rPr>
          <w:rFonts w:ascii="Arial" w:hAnsi="Arial" w:cs="Arial"/>
          <w:b/>
          <w:bCs/>
          <w:kern w:val="32"/>
        </w:rPr>
        <w:lastRenderedPageBreak/>
        <w:t>Definície</w:t>
      </w:r>
    </w:p>
    <w:p w14:paraId="087E133C" w14:textId="77777777" w:rsidR="004200DE" w:rsidRPr="00BD0189" w:rsidRDefault="004200DE" w:rsidP="005D060D">
      <w:pPr>
        <w:tabs>
          <w:tab w:val="left" w:pos="2520"/>
        </w:tabs>
        <w:rPr>
          <w:rFonts w:ascii="Arial" w:hAnsi="Arial" w:cs="Arial"/>
          <w:sz w:val="22"/>
          <w:szCs w:val="22"/>
        </w:rPr>
      </w:pPr>
    </w:p>
    <w:p w14:paraId="7B6EAEB0" w14:textId="171C31FB" w:rsidR="00BD0189" w:rsidRPr="00FB12F6" w:rsidRDefault="003D614B" w:rsidP="00662FC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2"/>
          <w:szCs w:val="22"/>
        </w:rPr>
      </w:pPr>
      <w:r>
        <w:rPr>
          <w:rFonts w:ascii="Arial" w:hAnsi="Arial" w:cs="Arial"/>
          <w:sz w:val="22"/>
          <w:szCs w:val="22"/>
        </w:rPr>
        <w:t>Pre</w:t>
      </w:r>
      <w:r w:rsidR="00594DB7" w:rsidRPr="00FB12F6">
        <w:rPr>
          <w:rFonts w:ascii="Arial" w:hAnsi="Arial" w:cs="Arial"/>
          <w:sz w:val="22"/>
          <w:szCs w:val="22"/>
        </w:rPr>
        <w:t xml:space="preserve"> účely tejto Z</w:t>
      </w:r>
      <w:r w:rsidR="00BD0189" w:rsidRPr="00FB12F6">
        <w:rPr>
          <w:rFonts w:ascii="Arial" w:hAnsi="Arial" w:cs="Arial"/>
          <w:sz w:val="22"/>
          <w:szCs w:val="22"/>
        </w:rPr>
        <w:t>mluvy sa definujú nasledovné pojmy:</w:t>
      </w:r>
    </w:p>
    <w:p w14:paraId="649FFB79" w14:textId="2FB61A24" w:rsidR="00261FB9" w:rsidRPr="00FB12F6" w:rsidRDefault="004603FD" w:rsidP="00662FC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2"/>
          <w:szCs w:val="22"/>
        </w:rPr>
      </w:pPr>
      <w:r w:rsidRPr="00FB12F6">
        <w:rPr>
          <w:rFonts w:ascii="Arial" w:hAnsi="Arial" w:cs="Arial"/>
          <w:b/>
          <w:sz w:val="22"/>
          <w:szCs w:val="22"/>
        </w:rPr>
        <w:t xml:space="preserve">Autorské dielo - </w:t>
      </w:r>
      <w:r w:rsidR="000E4B41" w:rsidRPr="00FB12F6">
        <w:rPr>
          <w:rFonts w:ascii="Arial" w:hAnsi="Arial" w:cs="Arial"/>
          <w:sz w:val="22"/>
          <w:szCs w:val="22"/>
        </w:rPr>
        <w:t>a</w:t>
      </w:r>
      <w:r w:rsidRPr="00FB12F6">
        <w:rPr>
          <w:rFonts w:ascii="Arial" w:hAnsi="Arial" w:cs="Arial"/>
          <w:sz w:val="22"/>
          <w:szCs w:val="22"/>
        </w:rPr>
        <w:t>kákoľvek časť Diela, ktorá je chránená autorským právom alebo obdobnými právami duševného vlastníctva;</w:t>
      </w:r>
    </w:p>
    <w:p w14:paraId="77F13355" w14:textId="6B343730" w:rsidR="004603FD" w:rsidRPr="00FB12F6" w:rsidRDefault="00261FB9" w:rsidP="00662FCC">
      <w:pPr>
        <w:spacing w:beforeLines="120" w:before="288" w:after="120"/>
        <w:jc w:val="both"/>
        <w:rPr>
          <w:rFonts w:ascii="Arial" w:hAnsi="Arial" w:cs="Arial"/>
          <w:b/>
          <w:sz w:val="22"/>
          <w:szCs w:val="22"/>
        </w:rPr>
      </w:pPr>
      <w:r w:rsidRPr="00203CA3">
        <w:rPr>
          <w:rFonts w:ascii="Arial" w:hAnsi="Arial" w:cs="Arial"/>
          <w:b/>
          <w:sz w:val="22"/>
          <w:szCs w:val="22"/>
        </w:rPr>
        <w:t xml:space="preserve">Akceptácia </w:t>
      </w:r>
      <w:r w:rsidR="001F5E81" w:rsidRPr="00203CA3">
        <w:rPr>
          <w:rFonts w:ascii="Arial" w:hAnsi="Arial" w:cs="Arial"/>
          <w:b/>
          <w:sz w:val="22"/>
          <w:szCs w:val="22"/>
        </w:rPr>
        <w:t>D</w:t>
      </w:r>
      <w:r w:rsidRPr="00203CA3">
        <w:rPr>
          <w:rFonts w:ascii="Arial" w:hAnsi="Arial" w:cs="Arial"/>
          <w:b/>
          <w:sz w:val="22"/>
          <w:szCs w:val="22"/>
        </w:rPr>
        <w:t>iela</w:t>
      </w:r>
      <w:r w:rsidRPr="00FB12F6">
        <w:rPr>
          <w:rFonts w:ascii="Arial" w:hAnsi="Arial" w:cs="Arial"/>
          <w:sz w:val="22"/>
          <w:szCs w:val="22"/>
        </w:rPr>
        <w:t xml:space="preserve"> – proces posúdenia </w:t>
      </w:r>
      <w:r w:rsidR="00ED1CB8" w:rsidRPr="00FB12F6">
        <w:rPr>
          <w:rFonts w:ascii="Arial" w:hAnsi="Arial" w:cs="Arial"/>
          <w:sz w:val="22"/>
          <w:szCs w:val="22"/>
        </w:rPr>
        <w:t xml:space="preserve">zhody </w:t>
      </w:r>
      <w:r w:rsidRPr="00FB12F6">
        <w:rPr>
          <w:rFonts w:ascii="Arial" w:hAnsi="Arial" w:cs="Arial"/>
          <w:sz w:val="22"/>
          <w:szCs w:val="22"/>
        </w:rPr>
        <w:t>všetkých</w:t>
      </w:r>
      <w:r w:rsidR="00ED1CB8" w:rsidRPr="00FB12F6">
        <w:rPr>
          <w:rFonts w:ascii="Arial" w:hAnsi="Arial" w:cs="Arial"/>
          <w:sz w:val="22"/>
          <w:szCs w:val="22"/>
        </w:rPr>
        <w:t xml:space="preserve"> </w:t>
      </w:r>
      <w:r w:rsidR="004B16CF">
        <w:rPr>
          <w:rFonts w:ascii="Arial" w:hAnsi="Arial" w:cs="Arial"/>
          <w:sz w:val="22"/>
          <w:szCs w:val="22"/>
        </w:rPr>
        <w:t xml:space="preserve">plnení </w:t>
      </w:r>
      <w:r w:rsidR="00ED1CB8" w:rsidRPr="00FB12F6">
        <w:rPr>
          <w:rFonts w:ascii="Arial" w:hAnsi="Arial" w:cs="Arial"/>
          <w:sz w:val="22"/>
          <w:szCs w:val="22"/>
        </w:rPr>
        <w:t>dodaných</w:t>
      </w:r>
      <w:r w:rsidR="003D614B">
        <w:rPr>
          <w:rFonts w:ascii="Arial" w:hAnsi="Arial" w:cs="Arial"/>
          <w:sz w:val="22"/>
          <w:szCs w:val="22"/>
        </w:rPr>
        <w:t xml:space="preserve"> Zhotoviteľom</w:t>
      </w:r>
      <w:r w:rsidRPr="00FB12F6">
        <w:rPr>
          <w:rFonts w:ascii="Arial" w:hAnsi="Arial" w:cs="Arial"/>
          <w:sz w:val="22"/>
          <w:szCs w:val="22"/>
        </w:rPr>
        <w:t xml:space="preserve"> </w:t>
      </w:r>
      <w:r w:rsidR="009B5848">
        <w:rPr>
          <w:rFonts w:ascii="Arial" w:hAnsi="Arial" w:cs="Arial"/>
          <w:sz w:val="22"/>
          <w:szCs w:val="22"/>
        </w:rPr>
        <w:t xml:space="preserve">podľa Zmluvy </w:t>
      </w:r>
      <w:r w:rsidR="00ED1CB8" w:rsidRPr="00FB12F6">
        <w:rPr>
          <w:rFonts w:ascii="Arial" w:hAnsi="Arial" w:cs="Arial"/>
          <w:sz w:val="22"/>
          <w:szCs w:val="22"/>
        </w:rPr>
        <w:t xml:space="preserve">s požiadavkami </w:t>
      </w:r>
      <w:r w:rsidRPr="00FB12F6">
        <w:rPr>
          <w:rFonts w:ascii="Arial" w:hAnsi="Arial" w:cs="Arial"/>
          <w:sz w:val="22"/>
          <w:szCs w:val="22"/>
        </w:rPr>
        <w:t>vyplývajúci</w:t>
      </w:r>
      <w:r w:rsidR="00ED1CB8" w:rsidRPr="00FB12F6">
        <w:rPr>
          <w:rFonts w:ascii="Arial" w:hAnsi="Arial" w:cs="Arial"/>
          <w:sz w:val="22"/>
          <w:szCs w:val="22"/>
        </w:rPr>
        <w:t>mi</w:t>
      </w:r>
      <w:r w:rsidRPr="00FB12F6">
        <w:rPr>
          <w:rFonts w:ascii="Arial" w:hAnsi="Arial" w:cs="Arial"/>
          <w:sz w:val="22"/>
          <w:szCs w:val="22"/>
        </w:rPr>
        <w:t xml:space="preserve"> z</w:t>
      </w:r>
      <w:r w:rsidR="00ED1CB8" w:rsidRPr="00FB12F6">
        <w:rPr>
          <w:rFonts w:ascii="Arial" w:hAnsi="Arial" w:cs="Arial"/>
          <w:sz w:val="22"/>
          <w:szCs w:val="22"/>
        </w:rPr>
        <w:t> </w:t>
      </w:r>
      <w:r w:rsidRPr="00FB12F6">
        <w:rPr>
          <w:rFonts w:ascii="Arial" w:hAnsi="Arial" w:cs="Arial"/>
          <w:sz w:val="22"/>
          <w:szCs w:val="22"/>
        </w:rPr>
        <w:t>predmetu</w:t>
      </w:r>
      <w:r w:rsidR="00ED1CB8" w:rsidRPr="00FB12F6">
        <w:rPr>
          <w:rFonts w:ascii="Arial" w:hAnsi="Arial" w:cs="Arial"/>
          <w:sz w:val="22"/>
          <w:szCs w:val="22"/>
        </w:rPr>
        <w:t xml:space="preserve"> tejto</w:t>
      </w:r>
      <w:r w:rsidRPr="00FB12F6">
        <w:rPr>
          <w:rFonts w:ascii="Arial" w:hAnsi="Arial" w:cs="Arial"/>
          <w:sz w:val="22"/>
          <w:szCs w:val="22"/>
        </w:rPr>
        <w:t xml:space="preserve"> </w:t>
      </w:r>
      <w:r w:rsidR="001463AF">
        <w:rPr>
          <w:rFonts w:ascii="Arial" w:hAnsi="Arial" w:cs="Arial"/>
          <w:sz w:val="22"/>
          <w:szCs w:val="22"/>
        </w:rPr>
        <w:t>Z</w:t>
      </w:r>
      <w:r w:rsidRPr="00FB12F6">
        <w:rPr>
          <w:rFonts w:ascii="Arial" w:hAnsi="Arial" w:cs="Arial"/>
          <w:sz w:val="22"/>
          <w:szCs w:val="22"/>
        </w:rPr>
        <w:t>mluvy</w:t>
      </w:r>
      <w:r w:rsidR="00E16064">
        <w:rPr>
          <w:rFonts w:ascii="Arial" w:hAnsi="Arial" w:cs="Arial"/>
          <w:sz w:val="22"/>
          <w:szCs w:val="22"/>
        </w:rPr>
        <w:t xml:space="preserve"> po prevzatí všetkých častí Diela na základe Preberacieho konania a po ukončení Post-implementačnej podpory</w:t>
      </w:r>
      <w:r w:rsidR="00E16064" w:rsidRPr="00FB12F6">
        <w:rPr>
          <w:rFonts w:ascii="Arial" w:hAnsi="Arial" w:cs="Arial"/>
          <w:sz w:val="22"/>
          <w:szCs w:val="22"/>
        </w:rPr>
        <w:t>;</w:t>
      </w:r>
    </w:p>
    <w:p w14:paraId="021CEC10" w14:textId="4F301E85" w:rsidR="004603FD" w:rsidRPr="00FB12F6" w:rsidRDefault="004603FD" w:rsidP="00662FC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Lines="120" w:before="288" w:after="120"/>
        <w:jc w:val="both"/>
        <w:rPr>
          <w:rFonts w:ascii="Arial" w:hAnsi="Arial" w:cs="Arial"/>
          <w:sz w:val="22"/>
          <w:szCs w:val="22"/>
        </w:rPr>
      </w:pPr>
      <w:r w:rsidRPr="00FB12F6">
        <w:rPr>
          <w:rFonts w:ascii="Arial" w:hAnsi="Arial" w:cs="Arial"/>
          <w:b/>
          <w:sz w:val="22"/>
          <w:szCs w:val="22"/>
        </w:rPr>
        <w:t xml:space="preserve">Dielo </w:t>
      </w:r>
      <w:r w:rsidRPr="00FB12F6">
        <w:rPr>
          <w:rFonts w:ascii="Arial" w:hAnsi="Arial" w:cs="Arial"/>
          <w:sz w:val="22"/>
          <w:szCs w:val="22"/>
        </w:rPr>
        <w:t xml:space="preserve"> – znamená všetky služby, práce a súvisiace plnenia, ktoré je Zhotoviteľ povinný plniť za podmienok tejto Zmluvy v prospech Objednávateľa, vrátane udelenia </w:t>
      </w:r>
      <w:r w:rsidR="0050659C">
        <w:rPr>
          <w:rFonts w:ascii="Arial" w:hAnsi="Arial" w:cs="Arial"/>
          <w:sz w:val="22"/>
          <w:szCs w:val="22"/>
        </w:rPr>
        <w:t xml:space="preserve">príslušných </w:t>
      </w:r>
      <w:r w:rsidRPr="00FB12F6">
        <w:rPr>
          <w:rFonts w:ascii="Arial" w:hAnsi="Arial" w:cs="Arial"/>
          <w:sz w:val="22"/>
          <w:szCs w:val="22"/>
        </w:rPr>
        <w:t xml:space="preserve">licenčných práv na používanie </w:t>
      </w:r>
      <w:r w:rsidR="000E4B41" w:rsidRPr="00FB12F6">
        <w:rPr>
          <w:rFonts w:ascii="Arial" w:hAnsi="Arial" w:cs="Arial"/>
          <w:sz w:val="22"/>
          <w:szCs w:val="22"/>
        </w:rPr>
        <w:t>D</w:t>
      </w:r>
      <w:r w:rsidRPr="00FB12F6">
        <w:rPr>
          <w:rFonts w:ascii="Arial" w:hAnsi="Arial" w:cs="Arial"/>
          <w:sz w:val="22"/>
          <w:szCs w:val="22"/>
        </w:rPr>
        <w:t>iela</w:t>
      </w:r>
      <w:r w:rsidR="0050659C">
        <w:rPr>
          <w:rFonts w:ascii="Arial" w:hAnsi="Arial" w:cs="Arial"/>
          <w:sz w:val="22"/>
          <w:szCs w:val="22"/>
        </w:rPr>
        <w:t xml:space="preserve"> a/alebo Autorského diela</w:t>
      </w:r>
      <w:r w:rsidRPr="00FB12F6">
        <w:rPr>
          <w:rFonts w:ascii="Arial" w:hAnsi="Arial" w:cs="Arial"/>
          <w:sz w:val="22"/>
          <w:szCs w:val="22"/>
        </w:rPr>
        <w:t xml:space="preserve"> a dodania dokumentácie </w:t>
      </w:r>
      <w:r w:rsidR="000E4B41" w:rsidRPr="00FB12F6">
        <w:rPr>
          <w:rFonts w:ascii="Arial" w:hAnsi="Arial" w:cs="Arial"/>
          <w:sz w:val="22"/>
          <w:szCs w:val="22"/>
        </w:rPr>
        <w:t>D</w:t>
      </w:r>
      <w:r w:rsidRPr="00FB12F6">
        <w:rPr>
          <w:rFonts w:ascii="Arial" w:hAnsi="Arial" w:cs="Arial"/>
          <w:sz w:val="22"/>
          <w:szCs w:val="22"/>
        </w:rPr>
        <w:t>iela</w:t>
      </w:r>
      <w:r w:rsidR="003C74E4">
        <w:rPr>
          <w:rFonts w:ascii="Arial" w:hAnsi="Arial" w:cs="Arial"/>
          <w:sz w:val="22"/>
          <w:szCs w:val="22"/>
        </w:rPr>
        <w:t xml:space="preserve">, a to za účelom </w:t>
      </w:r>
      <w:r w:rsidR="003C74E4" w:rsidRPr="009F72FB">
        <w:rPr>
          <w:rFonts w:ascii="Arial" w:hAnsi="Arial" w:cs="Arial"/>
          <w:sz w:val="22"/>
          <w:szCs w:val="22"/>
        </w:rPr>
        <w:t>vytvorenia</w:t>
      </w:r>
      <w:r w:rsidR="003C74E4" w:rsidRPr="00155F9B">
        <w:rPr>
          <w:rFonts w:ascii="Arial" w:hAnsi="Arial" w:cs="Arial"/>
          <w:sz w:val="22"/>
          <w:szCs w:val="22"/>
        </w:rPr>
        <w:t>,</w:t>
      </w:r>
      <w:r w:rsidR="003C74E4">
        <w:rPr>
          <w:rFonts w:ascii="Arial" w:hAnsi="Arial" w:cs="Arial"/>
          <w:sz w:val="22"/>
          <w:szCs w:val="22"/>
        </w:rPr>
        <w:t xml:space="preserve"> dodania a implementácie Nového systému u Objednávateľa, ktorý plne nahradí Existujúci systém Objednávateľa</w:t>
      </w:r>
      <w:r w:rsidRPr="00FB12F6">
        <w:rPr>
          <w:rFonts w:ascii="Arial" w:hAnsi="Arial" w:cs="Arial"/>
          <w:sz w:val="22"/>
          <w:szCs w:val="22"/>
        </w:rPr>
        <w:t>;</w:t>
      </w:r>
    </w:p>
    <w:p w14:paraId="1B5DE343" w14:textId="77777777" w:rsidR="0073180B" w:rsidRPr="008D1467" w:rsidRDefault="0073180B" w:rsidP="0073180B">
      <w:pPr>
        <w:spacing w:before="120" w:after="120"/>
        <w:jc w:val="both"/>
        <w:rPr>
          <w:rFonts w:ascii="Arial" w:hAnsi="Arial" w:cs="Arial"/>
          <w:sz w:val="22"/>
          <w:szCs w:val="22"/>
        </w:rPr>
      </w:pPr>
      <w:proofErr w:type="spellStart"/>
      <w:r w:rsidRPr="008D1467">
        <w:rPr>
          <w:rFonts w:ascii="Arial" w:hAnsi="Arial" w:cs="Arial"/>
          <w:b/>
          <w:sz w:val="22"/>
          <w:szCs w:val="22"/>
        </w:rPr>
        <w:t>Custom</w:t>
      </w:r>
      <w:proofErr w:type="spellEnd"/>
      <w:r w:rsidRPr="008D1467">
        <w:rPr>
          <w:rFonts w:ascii="Arial" w:hAnsi="Arial" w:cs="Arial"/>
          <w:b/>
          <w:sz w:val="22"/>
          <w:szCs w:val="22"/>
        </w:rPr>
        <w:t xml:space="preserve"> softvér</w:t>
      </w:r>
      <w:r w:rsidRPr="008D1467">
        <w:rPr>
          <w:rFonts w:ascii="Arial" w:hAnsi="Arial" w:cs="Arial"/>
          <w:sz w:val="22"/>
          <w:szCs w:val="22"/>
        </w:rPr>
        <w:t xml:space="preserve"> – softvér (aplikácia, integračné rozhrania)</w:t>
      </w:r>
      <w:r>
        <w:rPr>
          <w:rFonts w:ascii="Arial" w:hAnsi="Arial" w:cs="Arial"/>
          <w:sz w:val="22"/>
          <w:szCs w:val="22"/>
        </w:rPr>
        <w:t xml:space="preserve"> vytvorený, dodaný a/alebo implementovaný Zhotoviteľom v zmysle tejto Zmluvy</w:t>
      </w:r>
      <w:r w:rsidRPr="008D1467">
        <w:rPr>
          <w:rFonts w:ascii="Arial" w:hAnsi="Arial" w:cs="Arial"/>
          <w:sz w:val="22"/>
          <w:szCs w:val="22"/>
        </w:rPr>
        <w:t>, ktorého zdrojový kód je Autorským dielom Zhotoviteľa</w:t>
      </w:r>
      <w:r>
        <w:rPr>
          <w:rFonts w:ascii="Arial" w:hAnsi="Arial" w:cs="Arial"/>
          <w:sz w:val="22"/>
          <w:szCs w:val="22"/>
        </w:rPr>
        <w:t>;</w:t>
      </w:r>
      <w:r w:rsidRPr="008D1467">
        <w:rPr>
          <w:rFonts w:ascii="Arial" w:hAnsi="Arial" w:cs="Arial"/>
          <w:sz w:val="22"/>
          <w:szCs w:val="22"/>
        </w:rPr>
        <w:t xml:space="preserve"> </w:t>
      </w:r>
    </w:p>
    <w:p w14:paraId="6393FAC0" w14:textId="040FBA26" w:rsidR="0073180B" w:rsidRPr="00FB12F6" w:rsidRDefault="004603FD" w:rsidP="004603F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FB12F6">
        <w:rPr>
          <w:rFonts w:ascii="Arial" w:hAnsi="Arial" w:cs="Arial"/>
          <w:b/>
          <w:sz w:val="22"/>
          <w:szCs w:val="22"/>
        </w:rPr>
        <w:t>DPH</w:t>
      </w:r>
      <w:r w:rsidRPr="00FB12F6">
        <w:rPr>
          <w:rFonts w:ascii="Arial" w:hAnsi="Arial" w:cs="Arial"/>
          <w:sz w:val="22"/>
          <w:szCs w:val="22"/>
        </w:rPr>
        <w:t xml:space="preserve"> - Daň z pridanej hodnoty</w:t>
      </w:r>
      <w:r w:rsidR="00FB12F6" w:rsidRPr="00FB12F6">
        <w:rPr>
          <w:rFonts w:ascii="Arial" w:hAnsi="Arial" w:cs="Arial"/>
          <w:sz w:val="22"/>
          <w:szCs w:val="22"/>
        </w:rPr>
        <w:t>;</w:t>
      </w:r>
    </w:p>
    <w:p w14:paraId="2AECA0DC" w14:textId="10DAADA5" w:rsidR="0073180B" w:rsidRPr="00662FCC" w:rsidRDefault="0073180B" w:rsidP="00662FCC">
      <w:pPr>
        <w:spacing w:before="120" w:after="120"/>
        <w:jc w:val="both"/>
        <w:rPr>
          <w:rFonts w:ascii="Arial" w:hAnsi="Arial" w:cs="Arial"/>
          <w:sz w:val="22"/>
          <w:szCs w:val="22"/>
        </w:rPr>
      </w:pPr>
      <w:r w:rsidRPr="00FB12F6">
        <w:rPr>
          <w:rFonts w:ascii="Arial" w:hAnsi="Arial" w:cs="Arial"/>
          <w:b/>
          <w:sz w:val="22"/>
          <w:szCs w:val="22"/>
        </w:rPr>
        <w:t xml:space="preserve">Existujúci systém - </w:t>
      </w:r>
      <w:r w:rsidRPr="00FB12F6">
        <w:rPr>
          <w:rFonts w:ascii="Arial" w:hAnsi="Arial" w:cs="Arial"/>
          <w:sz w:val="22"/>
          <w:szCs w:val="22"/>
        </w:rPr>
        <w:t>informačný systém pre obchodné riadenie prepravy plynu v súčasnosti využívaný Objednávateľom,</w:t>
      </w:r>
      <w:r w:rsidRPr="00662FCC" w:rsidDel="00C229AE">
        <w:rPr>
          <w:rFonts w:ascii="Arial" w:hAnsi="Arial" w:cs="Arial"/>
          <w:sz w:val="22"/>
          <w:szCs w:val="22"/>
        </w:rPr>
        <w:t xml:space="preserve"> </w:t>
      </w:r>
      <w:r w:rsidRPr="00FB12F6">
        <w:rPr>
          <w:rFonts w:ascii="Arial" w:hAnsi="Arial" w:cs="Arial"/>
          <w:sz w:val="22"/>
          <w:szCs w:val="22"/>
        </w:rPr>
        <w:t>ktorý bude nahradený Novým systém</w:t>
      </w:r>
      <w:r>
        <w:rPr>
          <w:rFonts w:ascii="Arial" w:hAnsi="Arial" w:cs="Arial"/>
          <w:sz w:val="22"/>
          <w:szCs w:val="22"/>
        </w:rPr>
        <w:t>om</w:t>
      </w:r>
      <w:r w:rsidRPr="00FB12F6">
        <w:rPr>
          <w:rFonts w:ascii="Arial" w:hAnsi="Arial" w:cs="Arial"/>
          <w:sz w:val="22"/>
          <w:szCs w:val="22"/>
        </w:rPr>
        <w:t xml:space="preserve"> dodaným v zmysle  Zmluvy;</w:t>
      </w:r>
    </w:p>
    <w:p w14:paraId="5C9EA07B" w14:textId="2FCBFED0" w:rsidR="0073180B" w:rsidRPr="00FB12F6" w:rsidRDefault="0073180B" w:rsidP="0073180B">
      <w:pPr>
        <w:spacing w:before="60"/>
        <w:jc w:val="both"/>
        <w:rPr>
          <w:rFonts w:ascii="Arial" w:hAnsi="Arial" w:cs="Arial"/>
          <w:sz w:val="22"/>
          <w:szCs w:val="22"/>
        </w:rPr>
      </w:pPr>
      <w:r>
        <w:rPr>
          <w:rFonts w:ascii="Arial" w:hAnsi="Arial" w:cs="Arial"/>
          <w:b/>
          <w:sz w:val="22"/>
          <w:szCs w:val="22"/>
        </w:rPr>
        <w:t>E</w:t>
      </w:r>
      <w:r w:rsidRPr="009B5848">
        <w:rPr>
          <w:rFonts w:ascii="Arial" w:hAnsi="Arial" w:cs="Arial"/>
          <w:b/>
          <w:sz w:val="22"/>
          <w:szCs w:val="22"/>
        </w:rPr>
        <w:t xml:space="preserve">xport dát </w:t>
      </w:r>
      <w:r>
        <w:rPr>
          <w:rFonts w:ascii="Arial" w:hAnsi="Arial" w:cs="Arial"/>
          <w:b/>
          <w:sz w:val="22"/>
          <w:szCs w:val="22"/>
        </w:rPr>
        <w:t>–</w:t>
      </w:r>
      <w:r w:rsidRPr="009B5848">
        <w:rPr>
          <w:rFonts w:ascii="Arial" w:hAnsi="Arial" w:cs="Arial"/>
          <w:b/>
          <w:sz w:val="22"/>
          <w:szCs w:val="22"/>
        </w:rPr>
        <w:t xml:space="preserve"> </w:t>
      </w:r>
      <w:r>
        <w:rPr>
          <w:rFonts w:ascii="Arial" w:hAnsi="Arial" w:cs="Arial"/>
          <w:b/>
          <w:sz w:val="22"/>
          <w:szCs w:val="22"/>
        </w:rPr>
        <w:t xml:space="preserve"> </w:t>
      </w:r>
      <w:r w:rsidRPr="009B5848">
        <w:rPr>
          <w:rFonts w:ascii="Arial" w:hAnsi="Arial" w:cs="Arial"/>
          <w:sz w:val="22"/>
          <w:szCs w:val="22"/>
        </w:rPr>
        <w:t xml:space="preserve">uskutočnenie </w:t>
      </w:r>
      <w:r w:rsidR="00E16064">
        <w:rPr>
          <w:rFonts w:ascii="Arial" w:hAnsi="Arial" w:cs="Arial"/>
          <w:sz w:val="22"/>
          <w:szCs w:val="22"/>
        </w:rPr>
        <w:t xml:space="preserve">exportu </w:t>
      </w:r>
      <w:r w:rsidRPr="00FB12F6">
        <w:rPr>
          <w:rFonts w:ascii="Arial" w:hAnsi="Arial" w:cs="Arial"/>
          <w:sz w:val="22"/>
          <w:szCs w:val="22"/>
        </w:rPr>
        <w:t xml:space="preserve">celého rozsahu </w:t>
      </w:r>
      <w:r>
        <w:rPr>
          <w:rFonts w:ascii="Arial" w:hAnsi="Arial" w:cs="Arial"/>
          <w:sz w:val="22"/>
          <w:szCs w:val="22"/>
        </w:rPr>
        <w:t xml:space="preserve">dát z Existujúceho systému </w:t>
      </w:r>
      <w:r w:rsidRPr="00FB12F6">
        <w:rPr>
          <w:rFonts w:ascii="Arial" w:hAnsi="Arial" w:cs="Arial"/>
          <w:sz w:val="22"/>
          <w:szCs w:val="22"/>
        </w:rPr>
        <w:t>v súlade s KNR</w:t>
      </w:r>
      <w:r w:rsidRPr="009B5848">
        <w:rPr>
          <w:rFonts w:ascii="Arial" w:hAnsi="Arial" w:cs="Arial"/>
          <w:sz w:val="22"/>
          <w:szCs w:val="22"/>
        </w:rPr>
        <w:t xml:space="preserve"> </w:t>
      </w:r>
      <w:r>
        <w:rPr>
          <w:rFonts w:ascii="Arial" w:hAnsi="Arial" w:cs="Arial"/>
          <w:sz w:val="22"/>
          <w:szCs w:val="22"/>
        </w:rPr>
        <w:t>prostredníctvom Procesu exportu dát;</w:t>
      </w:r>
    </w:p>
    <w:p w14:paraId="0A15A495" w14:textId="3FFB3E70" w:rsidR="0073180B" w:rsidRPr="00FB12F6" w:rsidRDefault="0073180B" w:rsidP="00662FCC">
      <w:pPr>
        <w:spacing w:before="120" w:after="120"/>
        <w:jc w:val="both"/>
        <w:rPr>
          <w:rFonts w:ascii="Arial" w:hAnsi="Arial" w:cs="Arial"/>
          <w:sz w:val="22"/>
          <w:szCs w:val="22"/>
        </w:rPr>
      </w:pPr>
      <w:r>
        <w:rPr>
          <w:rFonts w:ascii="Arial" w:hAnsi="Arial" w:cs="Arial"/>
          <w:b/>
          <w:sz w:val="22"/>
          <w:szCs w:val="22"/>
        </w:rPr>
        <w:t>I</w:t>
      </w:r>
      <w:r w:rsidRPr="00FB12F6">
        <w:rPr>
          <w:rFonts w:ascii="Arial" w:hAnsi="Arial" w:cs="Arial"/>
          <w:b/>
          <w:sz w:val="22"/>
          <w:szCs w:val="22"/>
        </w:rPr>
        <w:t>mport dát</w:t>
      </w:r>
      <w:r w:rsidRPr="00FB12F6">
        <w:rPr>
          <w:rFonts w:ascii="Arial" w:hAnsi="Arial" w:cs="Arial"/>
          <w:sz w:val="22"/>
          <w:szCs w:val="22"/>
        </w:rPr>
        <w:t xml:space="preserve"> </w:t>
      </w:r>
      <w:r>
        <w:rPr>
          <w:rFonts w:ascii="Arial" w:hAnsi="Arial" w:cs="Arial"/>
          <w:sz w:val="22"/>
          <w:szCs w:val="22"/>
        </w:rPr>
        <w:t>–</w:t>
      </w:r>
      <w:r w:rsidRPr="00FB12F6">
        <w:rPr>
          <w:rFonts w:ascii="Arial" w:hAnsi="Arial" w:cs="Arial"/>
          <w:sz w:val="22"/>
          <w:szCs w:val="22"/>
        </w:rPr>
        <w:t xml:space="preserve"> </w:t>
      </w:r>
      <w:r>
        <w:rPr>
          <w:rFonts w:ascii="Arial" w:hAnsi="Arial" w:cs="Arial"/>
          <w:sz w:val="22"/>
          <w:szCs w:val="22"/>
        </w:rPr>
        <w:t xml:space="preserve">uskutočnenie </w:t>
      </w:r>
      <w:r w:rsidR="00E16064">
        <w:rPr>
          <w:rFonts w:ascii="Arial" w:hAnsi="Arial" w:cs="Arial"/>
          <w:sz w:val="22"/>
          <w:szCs w:val="22"/>
        </w:rPr>
        <w:t xml:space="preserve">importu  </w:t>
      </w:r>
      <w:r w:rsidRPr="00FB12F6">
        <w:rPr>
          <w:rFonts w:ascii="Arial" w:hAnsi="Arial" w:cs="Arial"/>
          <w:sz w:val="22"/>
          <w:szCs w:val="22"/>
        </w:rPr>
        <w:t xml:space="preserve">celého rozsahu dát </w:t>
      </w:r>
      <w:r>
        <w:rPr>
          <w:rFonts w:ascii="Arial" w:hAnsi="Arial" w:cs="Arial"/>
          <w:sz w:val="22"/>
          <w:szCs w:val="22"/>
        </w:rPr>
        <w:t xml:space="preserve">exportovaných z Existujúceho systému </w:t>
      </w:r>
      <w:r w:rsidRPr="00FB12F6">
        <w:rPr>
          <w:rFonts w:ascii="Arial" w:hAnsi="Arial" w:cs="Arial"/>
          <w:sz w:val="22"/>
          <w:szCs w:val="22"/>
        </w:rPr>
        <w:t>v súlade s KNR do prázdnej databázy Nového systému</w:t>
      </w:r>
      <w:r>
        <w:rPr>
          <w:rFonts w:ascii="Arial" w:hAnsi="Arial" w:cs="Arial"/>
          <w:sz w:val="22"/>
          <w:szCs w:val="22"/>
        </w:rPr>
        <w:t xml:space="preserve"> prostredníctvom Procesu importu dát</w:t>
      </w:r>
      <w:r w:rsidRPr="00FB12F6">
        <w:rPr>
          <w:rFonts w:ascii="Arial" w:hAnsi="Arial" w:cs="Arial"/>
          <w:sz w:val="22"/>
          <w:szCs w:val="22"/>
        </w:rPr>
        <w:t xml:space="preserve">.. </w:t>
      </w:r>
      <w:r>
        <w:rPr>
          <w:rFonts w:ascii="Arial" w:hAnsi="Arial" w:cs="Arial"/>
          <w:sz w:val="22"/>
          <w:szCs w:val="22"/>
        </w:rPr>
        <w:t xml:space="preserve">Import dát </w:t>
      </w:r>
      <w:r w:rsidRPr="00FB12F6">
        <w:rPr>
          <w:rFonts w:ascii="Arial" w:hAnsi="Arial" w:cs="Arial"/>
          <w:sz w:val="22"/>
          <w:szCs w:val="22"/>
        </w:rPr>
        <w:t xml:space="preserve"> môže byť rozdelený </w:t>
      </w:r>
      <w:r>
        <w:rPr>
          <w:rFonts w:ascii="Arial" w:hAnsi="Arial" w:cs="Arial"/>
          <w:sz w:val="22"/>
          <w:szCs w:val="22"/>
        </w:rPr>
        <w:t>do</w:t>
      </w:r>
      <w:r w:rsidRPr="00FB12F6">
        <w:rPr>
          <w:rFonts w:ascii="Arial" w:hAnsi="Arial" w:cs="Arial"/>
          <w:sz w:val="22"/>
          <w:szCs w:val="22"/>
        </w:rPr>
        <w:t xml:space="preserve"> viacer</w:t>
      </w:r>
      <w:r>
        <w:rPr>
          <w:rFonts w:ascii="Arial" w:hAnsi="Arial" w:cs="Arial"/>
          <w:sz w:val="22"/>
          <w:szCs w:val="22"/>
        </w:rPr>
        <w:t>ých</w:t>
      </w:r>
      <w:r w:rsidRPr="00FB12F6">
        <w:rPr>
          <w:rFonts w:ascii="Arial" w:hAnsi="Arial" w:cs="Arial"/>
          <w:sz w:val="22"/>
          <w:szCs w:val="22"/>
        </w:rPr>
        <w:t xml:space="preserve"> fáz tak</w:t>
      </w:r>
      <w:r>
        <w:rPr>
          <w:rFonts w:ascii="Arial" w:hAnsi="Arial" w:cs="Arial"/>
          <w:sz w:val="22"/>
          <w:szCs w:val="22"/>
        </w:rPr>
        <w:t>,</w:t>
      </w:r>
      <w:r w:rsidRPr="00FB12F6">
        <w:rPr>
          <w:rFonts w:ascii="Arial" w:hAnsi="Arial" w:cs="Arial"/>
          <w:sz w:val="22"/>
          <w:szCs w:val="22"/>
        </w:rPr>
        <w:t xml:space="preserve"> aby </w:t>
      </w:r>
      <w:r>
        <w:rPr>
          <w:rFonts w:ascii="Arial" w:hAnsi="Arial" w:cs="Arial"/>
          <w:sz w:val="22"/>
          <w:szCs w:val="22"/>
        </w:rPr>
        <w:t xml:space="preserve">sa </w:t>
      </w:r>
      <w:r w:rsidRPr="00FB12F6">
        <w:rPr>
          <w:rFonts w:ascii="Arial" w:hAnsi="Arial" w:cs="Arial"/>
          <w:sz w:val="22"/>
          <w:szCs w:val="22"/>
        </w:rPr>
        <w:t xml:space="preserve">finálna </w:t>
      </w:r>
      <w:r>
        <w:rPr>
          <w:rFonts w:ascii="Arial" w:hAnsi="Arial" w:cs="Arial"/>
          <w:sz w:val="22"/>
          <w:szCs w:val="22"/>
        </w:rPr>
        <w:t>fáza</w:t>
      </w:r>
      <w:r w:rsidRPr="00FB12F6">
        <w:rPr>
          <w:rFonts w:ascii="Arial" w:hAnsi="Arial" w:cs="Arial"/>
          <w:sz w:val="22"/>
          <w:szCs w:val="22"/>
        </w:rPr>
        <w:t xml:space="preserve"> </w:t>
      </w:r>
      <w:r>
        <w:rPr>
          <w:rFonts w:ascii="Arial" w:hAnsi="Arial" w:cs="Arial"/>
          <w:sz w:val="22"/>
          <w:szCs w:val="22"/>
        </w:rPr>
        <w:t xml:space="preserve">uskutočnila </w:t>
      </w:r>
      <w:r w:rsidRPr="00FB12F6">
        <w:rPr>
          <w:rFonts w:ascii="Arial" w:hAnsi="Arial" w:cs="Arial"/>
          <w:sz w:val="22"/>
          <w:szCs w:val="22"/>
        </w:rPr>
        <w:t>v čas</w:t>
      </w:r>
      <w:r>
        <w:rPr>
          <w:rFonts w:ascii="Arial" w:hAnsi="Arial" w:cs="Arial"/>
          <w:sz w:val="22"/>
          <w:szCs w:val="22"/>
        </w:rPr>
        <w:t>e</w:t>
      </w:r>
      <w:r w:rsidRPr="00FB12F6">
        <w:rPr>
          <w:rFonts w:ascii="Arial" w:hAnsi="Arial" w:cs="Arial"/>
          <w:sz w:val="22"/>
          <w:szCs w:val="22"/>
        </w:rPr>
        <w:t xml:space="preserve"> medzi odstavením Existujúceho systému a zapnutím Nového systému </w:t>
      </w:r>
      <w:r>
        <w:rPr>
          <w:rFonts w:ascii="Arial" w:hAnsi="Arial" w:cs="Arial"/>
          <w:sz w:val="22"/>
          <w:szCs w:val="22"/>
        </w:rPr>
        <w:t xml:space="preserve">a </w:t>
      </w:r>
      <w:r w:rsidRPr="00FB12F6">
        <w:rPr>
          <w:rFonts w:ascii="Arial" w:hAnsi="Arial" w:cs="Arial"/>
          <w:sz w:val="22"/>
          <w:szCs w:val="22"/>
        </w:rPr>
        <w:t>nepresiahla 3 hod</w:t>
      </w:r>
      <w:r>
        <w:rPr>
          <w:rFonts w:ascii="Arial" w:hAnsi="Arial" w:cs="Arial"/>
          <w:sz w:val="22"/>
          <w:szCs w:val="22"/>
        </w:rPr>
        <w:t>.</w:t>
      </w:r>
      <w:r w:rsidRPr="00FB12F6">
        <w:rPr>
          <w:rFonts w:ascii="Arial" w:hAnsi="Arial" w:cs="Arial"/>
          <w:sz w:val="22"/>
          <w:szCs w:val="22"/>
        </w:rPr>
        <w:t>;</w:t>
      </w:r>
    </w:p>
    <w:p w14:paraId="74FC2C83" w14:textId="24973677" w:rsidR="0073180B" w:rsidRPr="00FB12F6" w:rsidRDefault="004603FD" w:rsidP="00662FCC">
      <w:pPr>
        <w:spacing w:before="120" w:after="120"/>
        <w:jc w:val="both"/>
        <w:rPr>
          <w:rFonts w:ascii="Arial" w:hAnsi="Arial" w:cs="Arial"/>
          <w:sz w:val="22"/>
          <w:szCs w:val="22"/>
        </w:rPr>
      </w:pPr>
      <w:r w:rsidRPr="0073180B">
        <w:rPr>
          <w:rFonts w:ascii="Arial" w:hAnsi="Arial" w:cs="Arial"/>
          <w:b/>
          <w:sz w:val="22"/>
          <w:szCs w:val="22"/>
        </w:rPr>
        <w:t>KNR</w:t>
      </w:r>
      <w:r w:rsidRPr="00662FCC">
        <w:rPr>
          <w:rFonts w:ascii="Arial" w:hAnsi="Arial" w:cs="Arial"/>
          <w:b/>
          <w:sz w:val="22"/>
          <w:szCs w:val="22"/>
        </w:rPr>
        <w:t xml:space="preserve"> </w:t>
      </w:r>
      <w:r w:rsidRPr="00FB12F6">
        <w:rPr>
          <w:rFonts w:ascii="Arial" w:hAnsi="Arial" w:cs="Arial"/>
          <w:sz w:val="22"/>
          <w:szCs w:val="22"/>
        </w:rPr>
        <w:t xml:space="preserve">- </w:t>
      </w:r>
      <w:r w:rsidR="000E4B41" w:rsidRPr="00FB12F6">
        <w:rPr>
          <w:rFonts w:ascii="Arial" w:hAnsi="Arial" w:cs="Arial"/>
          <w:sz w:val="22"/>
          <w:szCs w:val="22"/>
        </w:rPr>
        <w:t>k</w:t>
      </w:r>
      <w:r w:rsidRPr="00FB12F6">
        <w:rPr>
          <w:rFonts w:ascii="Arial" w:hAnsi="Arial" w:cs="Arial"/>
          <w:sz w:val="22"/>
          <w:szCs w:val="22"/>
        </w:rPr>
        <w:t xml:space="preserve">oncepčný návrh riešenia, </w:t>
      </w:r>
      <w:proofErr w:type="spellStart"/>
      <w:r w:rsidRPr="00FB12F6">
        <w:rPr>
          <w:rFonts w:ascii="Arial" w:hAnsi="Arial" w:cs="Arial"/>
          <w:sz w:val="22"/>
          <w:szCs w:val="22"/>
        </w:rPr>
        <w:t>t.j</w:t>
      </w:r>
      <w:proofErr w:type="spellEnd"/>
      <w:r w:rsidRPr="00FB12F6">
        <w:rPr>
          <w:rFonts w:ascii="Arial" w:hAnsi="Arial" w:cs="Arial"/>
          <w:sz w:val="22"/>
          <w:szCs w:val="22"/>
        </w:rPr>
        <w:t>. dokument, ktorý je Zhotoviteľ</w:t>
      </w:r>
      <w:r w:rsidR="002721B6" w:rsidRPr="00FB12F6">
        <w:rPr>
          <w:rFonts w:ascii="Arial" w:hAnsi="Arial" w:cs="Arial"/>
          <w:sz w:val="22"/>
          <w:szCs w:val="22"/>
        </w:rPr>
        <w:t xml:space="preserve"> na základe vykonanej analýzy</w:t>
      </w:r>
      <w:r w:rsidRPr="00FB12F6">
        <w:rPr>
          <w:rFonts w:ascii="Arial" w:hAnsi="Arial" w:cs="Arial"/>
          <w:sz w:val="22"/>
          <w:szCs w:val="22"/>
        </w:rPr>
        <w:t xml:space="preserve"> povinný dodať Objednávateľovi a ktorý </w:t>
      </w:r>
      <w:r w:rsidR="003D614B">
        <w:rPr>
          <w:rFonts w:ascii="Arial" w:hAnsi="Arial" w:cs="Arial"/>
          <w:sz w:val="22"/>
          <w:szCs w:val="22"/>
        </w:rPr>
        <w:t xml:space="preserve">podrobne </w:t>
      </w:r>
      <w:r w:rsidRPr="00FB12F6">
        <w:rPr>
          <w:rFonts w:ascii="Arial" w:hAnsi="Arial" w:cs="Arial"/>
          <w:sz w:val="22"/>
          <w:szCs w:val="22"/>
        </w:rPr>
        <w:t xml:space="preserve">popisuje </w:t>
      </w:r>
      <w:r w:rsidR="004315CE" w:rsidRPr="00FB12F6">
        <w:rPr>
          <w:rFonts w:ascii="Arial" w:hAnsi="Arial" w:cs="Arial"/>
          <w:sz w:val="22"/>
          <w:szCs w:val="22"/>
        </w:rPr>
        <w:t xml:space="preserve"> </w:t>
      </w:r>
      <w:r w:rsidR="00956560">
        <w:rPr>
          <w:rFonts w:ascii="Arial" w:hAnsi="Arial" w:cs="Arial"/>
          <w:sz w:val="22"/>
          <w:szCs w:val="22"/>
        </w:rPr>
        <w:t xml:space="preserve">vyhotovenie, </w:t>
      </w:r>
      <w:r w:rsidRPr="00FB12F6">
        <w:rPr>
          <w:rFonts w:ascii="Arial" w:hAnsi="Arial" w:cs="Arial"/>
          <w:sz w:val="22"/>
          <w:szCs w:val="22"/>
        </w:rPr>
        <w:t xml:space="preserve">dodávku a implementáciu </w:t>
      </w:r>
      <w:r w:rsidR="00E2685A">
        <w:rPr>
          <w:rFonts w:ascii="Arial" w:hAnsi="Arial" w:cs="Arial"/>
          <w:sz w:val="22"/>
          <w:szCs w:val="22"/>
        </w:rPr>
        <w:t>Nového systému</w:t>
      </w:r>
      <w:r w:rsidR="00D010D4">
        <w:rPr>
          <w:rFonts w:ascii="Arial" w:hAnsi="Arial" w:cs="Arial"/>
          <w:sz w:val="22"/>
          <w:szCs w:val="22"/>
        </w:rPr>
        <w:t xml:space="preserve"> v rozsahu </w:t>
      </w:r>
      <w:r w:rsidR="00E16064">
        <w:rPr>
          <w:rFonts w:ascii="Arial" w:hAnsi="Arial" w:cs="Arial"/>
          <w:sz w:val="22"/>
          <w:szCs w:val="22"/>
        </w:rPr>
        <w:t xml:space="preserve">podľa </w:t>
      </w:r>
      <w:r w:rsidR="00D010D4">
        <w:rPr>
          <w:rFonts w:ascii="Arial" w:hAnsi="Arial" w:cs="Arial"/>
          <w:sz w:val="22"/>
          <w:szCs w:val="22"/>
        </w:rPr>
        <w:t>Prílohy č. 1</w:t>
      </w:r>
      <w:r w:rsidR="00E16064">
        <w:rPr>
          <w:rFonts w:ascii="Arial" w:hAnsi="Arial" w:cs="Arial"/>
          <w:sz w:val="22"/>
          <w:szCs w:val="22"/>
        </w:rPr>
        <w:t xml:space="preserve"> Zmluvy</w:t>
      </w:r>
      <w:r w:rsidR="00D010D4">
        <w:rPr>
          <w:rFonts w:ascii="Arial" w:hAnsi="Arial" w:cs="Arial"/>
          <w:sz w:val="22"/>
          <w:szCs w:val="22"/>
        </w:rPr>
        <w:t xml:space="preserve"> a vo forme </w:t>
      </w:r>
      <w:r w:rsidR="00E16064">
        <w:rPr>
          <w:rFonts w:ascii="Arial" w:hAnsi="Arial" w:cs="Arial"/>
          <w:sz w:val="22"/>
          <w:szCs w:val="22"/>
        </w:rPr>
        <w:t xml:space="preserve">podľa </w:t>
      </w:r>
      <w:r w:rsidR="00D010D4">
        <w:rPr>
          <w:rFonts w:ascii="Arial" w:hAnsi="Arial" w:cs="Arial"/>
          <w:sz w:val="22"/>
          <w:szCs w:val="22"/>
        </w:rPr>
        <w:t xml:space="preserve">Prílohy č. </w:t>
      </w:r>
      <w:r w:rsidR="00E16064">
        <w:rPr>
          <w:rFonts w:ascii="Arial" w:hAnsi="Arial" w:cs="Arial"/>
          <w:sz w:val="22"/>
          <w:szCs w:val="22"/>
        </w:rPr>
        <w:t>4</w:t>
      </w:r>
      <w:r w:rsidR="00D010D4">
        <w:rPr>
          <w:rFonts w:ascii="Arial" w:hAnsi="Arial" w:cs="Arial"/>
          <w:sz w:val="22"/>
          <w:szCs w:val="22"/>
        </w:rPr>
        <w:t xml:space="preserve"> Zmluvy</w:t>
      </w:r>
      <w:r w:rsidR="00FB12F6" w:rsidRPr="00FB12F6">
        <w:rPr>
          <w:rFonts w:ascii="Arial" w:hAnsi="Arial" w:cs="Arial"/>
          <w:sz w:val="22"/>
          <w:szCs w:val="22"/>
        </w:rPr>
        <w:t>;</w:t>
      </w:r>
    </w:p>
    <w:p w14:paraId="75A53C03" w14:textId="40FCB814" w:rsidR="00261FB9" w:rsidRPr="00FB12F6" w:rsidRDefault="0073180B" w:rsidP="00662FCC">
      <w:pPr>
        <w:spacing w:before="120" w:after="120"/>
        <w:jc w:val="both"/>
        <w:rPr>
          <w:rFonts w:ascii="Arial" w:hAnsi="Arial" w:cs="Arial"/>
          <w:sz w:val="22"/>
          <w:szCs w:val="22"/>
        </w:rPr>
      </w:pPr>
      <w:r w:rsidRPr="0073180B">
        <w:rPr>
          <w:rFonts w:ascii="Arial" w:hAnsi="Arial" w:cs="Arial"/>
          <w:b/>
          <w:sz w:val="22"/>
          <w:szCs w:val="22"/>
        </w:rPr>
        <w:t>Nezávislé posúdenie bezpečnosti Nového systému</w:t>
      </w:r>
      <w:r w:rsidRPr="00662FCC">
        <w:rPr>
          <w:rFonts w:ascii="Arial" w:hAnsi="Arial" w:cs="Arial"/>
          <w:sz w:val="22"/>
          <w:szCs w:val="22"/>
        </w:rPr>
        <w:t xml:space="preserve"> – </w:t>
      </w:r>
      <w:r w:rsidRPr="001463AF">
        <w:rPr>
          <w:rFonts w:ascii="Arial" w:hAnsi="Arial" w:cs="Arial"/>
          <w:sz w:val="22"/>
          <w:szCs w:val="22"/>
        </w:rPr>
        <w:t>posúdenie stavu bezpečnosti Nového systému, ktorého rozsah a spôsob výkonu je uvedený v Prílohe č. 1 Zmluvy;</w:t>
      </w:r>
    </w:p>
    <w:p w14:paraId="43C638B7" w14:textId="31605EE3" w:rsidR="00261FB9" w:rsidRDefault="00261FB9" w:rsidP="00662FCC">
      <w:pPr>
        <w:jc w:val="both"/>
        <w:rPr>
          <w:rFonts w:ascii="Arial" w:hAnsi="Arial" w:cs="Arial"/>
          <w:sz w:val="22"/>
          <w:szCs w:val="22"/>
        </w:rPr>
      </w:pPr>
      <w:r w:rsidRPr="0073180B">
        <w:rPr>
          <w:rFonts w:ascii="Arial" w:hAnsi="Arial" w:cs="Arial"/>
          <w:b/>
          <w:sz w:val="22"/>
          <w:szCs w:val="22"/>
        </w:rPr>
        <w:t>Nový systém</w:t>
      </w:r>
      <w:r w:rsidRPr="003F384D">
        <w:rPr>
          <w:rFonts w:ascii="Arial" w:hAnsi="Arial" w:cs="Arial"/>
          <w:b/>
          <w:sz w:val="22"/>
          <w:szCs w:val="22"/>
        </w:rPr>
        <w:t xml:space="preserve"> – </w:t>
      </w:r>
      <w:r w:rsidR="00D91C82" w:rsidRPr="003F384D">
        <w:rPr>
          <w:rFonts w:ascii="Arial" w:hAnsi="Arial" w:cs="Arial"/>
          <w:sz w:val="22"/>
          <w:szCs w:val="22"/>
        </w:rPr>
        <w:t xml:space="preserve">informačný systém pre </w:t>
      </w:r>
      <w:r w:rsidR="00E92BDD" w:rsidRPr="003F384D">
        <w:rPr>
          <w:rFonts w:ascii="Arial" w:hAnsi="Arial" w:cs="Arial"/>
          <w:sz w:val="22"/>
          <w:szCs w:val="22"/>
        </w:rPr>
        <w:t>obchodné riadenie prepravy plynu</w:t>
      </w:r>
      <w:r w:rsidR="00D91C82" w:rsidRPr="003F384D">
        <w:rPr>
          <w:rFonts w:ascii="Arial" w:hAnsi="Arial" w:cs="Arial"/>
          <w:sz w:val="22"/>
          <w:szCs w:val="22"/>
        </w:rPr>
        <w:t xml:space="preserve"> </w:t>
      </w:r>
      <w:r w:rsidR="00CB419E" w:rsidRPr="008D1467">
        <w:rPr>
          <w:rFonts w:ascii="Arial" w:hAnsi="Arial" w:cs="Arial"/>
          <w:sz w:val="22"/>
          <w:szCs w:val="22"/>
        </w:rPr>
        <w:t>„</w:t>
      </w:r>
      <w:r w:rsidR="00CB419E" w:rsidRPr="008D1467">
        <w:rPr>
          <w:rFonts w:ascii="Arial" w:hAnsi="Arial" w:cs="Arial"/>
          <w:b/>
          <w:sz w:val="22"/>
          <w:szCs w:val="22"/>
        </w:rPr>
        <w:t>..........................................................................“</w:t>
      </w:r>
      <w:r w:rsidR="00CB419E" w:rsidRPr="008D1467">
        <w:rPr>
          <w:rFonts w:ascii="Arial" w:hAnsi="Arial" w:cs="Arial"/>
          <w:sz w:val="22"/>
          <w:szCs w:val="22"/>
        </w:rPr>
        <w:t xml:space="preserve">, </w:t>
      </w:r>
      <w:r w:rsidR="00D91C82" w:rsidRPr="003F384D">
        <w:rPr>
          <w:rFonts w:ascii="Arial" w:hAnsi="Arial" w:cs="Arial"/>
          <w:sz w:val="22"/>
          <w:szCs w:val="22"/>
        </w:rPr>
        <w:t>vytvorený</w:t>
      </w:r>
      <w:r w:rsidR="003C74E4" w:rsidRPr="003F384D">
        <w:rPr>
          <w:rFonts w:ascii="Arial" w:hAnsi="Arial" w:cs="Arial"/>
          <w:sz w:val="22"/>
          <w:szCs w:val="22"/>
        </w:rPr>
        <w:t>, dodaný</w:t>
      </w:r>
      <w:r w:rsidR="00D91C82" w:rsidRPr="003F384D">
        <w:rPr>
          <w:rFonts w:ascii="Arial" w:hAnsi="Arial" w:cs="Arial"/>
          <w:sz w:val="22"/>
          <w:szCs w:val="22"/>
        </w:rPr>
        <w:t xml:space="preserve"> a</w:t>
      </w:r>
      <w:r w:rsidR="0010141D" w:rsidRPr="003F384D">
        <w:rPr>
          <w:rFonts w:ascii="Arial" w:hAnsi="Arial" w:cs="Arial"/>
          <w:sz w:val="22"/>
          <w:szCs w:val="22"/>
        </w:rPr>
        <w:t>/alebo</w:t>
      </w:r>
      <w:r w:rsidR="00D91C82" w:rsidRPr="003F384D">
        <w:rPr>
          <w:rFonts w:ascii="Arial" w:hAnsi="Arial" w:cs="Arial"/>
          <w:sz w:val="22"/>
          <w:szCs w:val="22"/>
        </w:rPr>
        <w:t xml:space="preserve"> implementovaný Zhotoviteľom u Objednávateľa </w:t>
      </w:r>
      <w:r w:rsidR="007A3EB3" w:rsidRPr="008D1467">
        <w:rPr>
          <w:rFonts w:ascii="Arial" w:hAnsi="Arial" w:cs="Arial"/>
          <w:sz w:val="22"/>
          <w:szCs w:val="22"/>
        </w:rPr>
        <w:t>v zmysle špecifikácie uvedenej v Prílohe č. 1 tejto Zmluvy</w:t>
      </w:r>
      <w:r w:rsidR="00E92BDD" w:rsidRPr="008D1467">
        <w:rPr>
          <w:rFonts w:ascii="Arial" w:hAnsi="Arial" w:cs="Arial"/>
          <w:sz w:val="22"/>
          <w:szCs w:val="22"/>
        </w:rPr>
        <w:t>,</w:t>
      </w:r>
      <w:r w:rsidR="00D91C82" w:rsidRPr="008D1467">
        <w:rPr>
          <w:rFonts w:ascii="Arial" w:hAnsi="Arial" w:cs="Arial"/>
          <w:sz w:val="22"/>
          <w:szCs w:val="22"/>
        </w:rPr>
        <w:t xml:space="preserve"> </w:t>
      </w:r>
      <w:r w:rsidR="00C229AE" w:rsidRPr="008D1467">
        <w:rPr>
          <w:rFonts w:ascii="Arial" w:hAnsi="Arial" w:cs="Arial"/>
          <w:sz w:val="22"/>
          <w:szCs w:val="22"/>
        </w:rPr>
        <w:t xml:space="preserve">ktorý plne nahradí Existujúci systém a </w:t>
      </w:r>
      <w:r w:rsidR="00D91C82" w:rsidRPr="008D1467">
        <w:rPr>
          <w:rFonts w:ascii="Arial" w:hAnsi="Arial" w:cs="Arial"/>
          <w:sz w:val="22"/>
          <w:szCs w:val="22"/>
        </w:rPr>
        <w:t xml:space="preserve"> je identifikovateľný svojím názvom, verziou a softvérovým obsahom</w:t>
      </w:r>
      <w:r w:rsidR="00FB12F6" w:rsidRPr="008D1467">
        <w:rPr>
          <w:rFonts w:ascii="Arial" w:hAnsi="Arial" w:cs="Arial"/>
          <w:sz w:val="22"/>
          <w:szCs w:val="22"/>
        </w:rPr>
        <w:t>;</w:t>
      </w:r>
      <w:r w:rsidR="003F384D" w:rsidRPr="008D1467">
        <w:rPr>
          <w:rFonts w:ascii="Arial" w:hAnsi="Arial" w:cs="Arial"/>
          <w:sz w:val="22"/>
          <w:szCs w:val="22"/>
        </w:rPr>
        <w:t xml:space="preserve"> Nový systém zahŕňa </w:t>
      </w:r>
      <w:proofErr w:type="spellStart"/>
      <w:r w:rsidR="003F384D" w:rsidRPr="008D1467">
        <w:rPr>
          <w:rFonts w:ascii="Arial" w:hAnsi="Arial" w:cs="Arial"/>
          <w:sz w:val="22"/>
          <w:szCs w:val="22"/>
        </w:rPr>
        <w:t>Custom</w:t>
      </w:r>
      <w:proofErr w:type="spellEnd"/>
      <w:r w:rsidR="003F384D" w:rsidRPr="008D1467">
        <w:rPr>
          <w:rFonts w:ascii="Arial" w:hAnsi="Arial" w:cs="Arial"/>
          <w:sz w:val="22"/>
          <w:szCs w:val="22"/>
        </w:rPr>
        <w:t xml:space="preserve"> softvér, Podporný softvér </w:t>
      </w:r>
      <w:r w:rsidR="00447011">
        <w:rPr>
          <w:rFonts w:ascii="Arial" w:hAnsi="Arial" w:cs="Arial"/>
          <w:sz w:val="22"/>
          <w:szCs w:val="22"/>
        </w:rPr>
        <w:t>Zhotoviteľ</w:t>
      </w:r>
      <w:r w:rsidR="003F384D" w:rsidRPr="008D1467">
        <w:rPr>
          <w:rFonts w:ascii="Arial" w:hAnsi="Arial" w:cs="Arial"/>
          <w:sz w:val="22"/>
          <w:szCs w:val="22"/>
        </w:rPr>
        <w:t>a a Podporný softvér Objednávateľa</w:t>
      </w:r>
      <w:r w:rsidR="0073180B">
        <w:rPr>
          <w:rFonts w:ascii="Arial" w:hAnsi="Arial" w:cs="Arial"/>
          <w:sz w:val="22"/>
          <w:szCs w:val="22"/>
        </w:rPr>
        <w:t>;</w:t>
      </w:r>
    </w:p>
    <w:p w14:paraId="121ACEC3" w14:textId="58113CA9" w:rsidR="003F384D" w:rsidRPr="00155F9B" w:rsidRDefault="003F384D">
      <w:pPr>
        <w:spacing w:before="120" w:after="120"/>
        <w:jc w:val="both"/>
        <w:rPr>
          <w:rFonts w:ascii="Arial" w:hAnsi="Arial" w:cs="Arial"/>
          <w:sz w:val="22"/>
          <w:szCs w:val="22"/>
        </w:rPr>
      </w:pPr>
      <w:r w:rsidRPr="008D1467">
        <w:rPr>
          <w:rFonts w:ascii="Arial" w:hAnsi="Arial" w:cs="Arial"/>
          <w:b/>
          <w:sz w:val="22"/>
          <w:szCs w:val="22"/>
        </w:rPr>
        <w:t>Podporný softvér Zhotoviteľa</w:t>
      </w:r>
      <w:r w:rsidRPr="008D1467">
        <w:rPr>
          <w:rFonts w:ascii="Arial" w:hAnsi="Arial" w:cs="Arial"/>
          <w:sz w:val="22"/>
          <w:szCs w:val="22"/>
        </w:rPr>
        <w:t xml:space="preserve"> - komerčný alebo </w:t>
      </w:r>
      <w:proofErr w:type="spellStart"/>
      <w:r w:rsidRPr="008D1467">
        <w:rPr>
          <w:rFonts w:ascii="Arial" w:hAnsi="Arial" w:cs="Arial"/>
          <w:sz w:val="22"/>
          <w:szCs w:val="22"/>
        </w:rPr>
        <w:t>open</w:t>
      </w:r>
      <w:proofErr w:type="spellEnd"/>
      <w:r w:rsidRPr="008D1467">
        <w:rPr>
          <w:rFonts w:ascii="Arial" w:hAnsi="Arial" w:cs="Arial"/>
          <w:sz w:val="22"/>
          <w:szCs w:val="22"/>
        </w:rPr>
        <w:t xml:space="preserve"> </w:t>
      </w:r>
      <w:proofErr w:type="spellStart"/>
      <w:r w:rsidRPr="008D1467">
        <w:rPr>
          <w:rFonts w:ascii="Arial" w:hAnsi="Arial" w:cs="Arial"/>
          <w:sz w:val="22"/>
          <w:szCs w:val="22"/>
        </w:rPr>
        <w:t>source</w:t>
      </w:r>
      <w:proofErr w:type="spellEnd"/>
      <w:r w:rsidRPr="008D1467">
        <w:rPr>
          <w:rFonts w:ascii="Arial" w:hAnsi="Arial" w:cs="Arial"/>
          <w:sz w:val="22"/>
          <w:szCs w:val="22"/>
        </w:rPr>
        <w:t xml:space="preserve"> softvér tretích strán iných ako Zhotoviteľ</w:t>
      </w:r>
      <w:r w:rsidR="0073180B">
        <w:rPr>
          <w:rFonts w:ascii="Arial" w:hAnsi="Arial" w:cs="Arial"/>
          <w:sz w:val="22"/>
          <w:szCs w:val="22"/>
        </w:rPr>
        <w:t>a</w:t>
      </w:r>
      <w:r w:rsidR="008D1467">
        <w:rPr>
          <w:rFonts w:ascii="Arial" w:hAnsi="Arial" w:cs="Arial"/>
          <w:sz w:val="22"/>
          <w:szCs w:val="22"/>
        </w:rPr>
        <w:t>,</w:t>
      </w:r>
      <w:r w:rsidRPr="008D1467">
        <w:rPr>
          <w:rFonts w:ascii="Arial" w:hAnsi="Arial" w:cs="Arial"/>
          <w:sz w:val="22"/>
          <w:szCs w:val="22"/>
        </w:rPr>
        <w:t xml:space="preserve"> ktorý je </w:t>
      </w:r>
      <w:r w:rsidRPr="00155F9B">
        <w:rPr>
          <w:rFonts w:ascii="Arial" w:hAnsi="Arial" w:cs="Arial"/>
          <w:sz w:val="22"/>
          <w:szCs w:val="22"/>
        </w:rPr>
        <w:t xml:space="preserve">nevyhnutný pre funkčnosť Nového systému a ktorý je dodaný Zhotoviteľom v zmysle </w:t>
      </w:r>
      <w:r w:rsidR="008D1467" w:rsidRPr="00155F9B">
        <w:rPr>
          <w:rFonts w:ascii="Arial" w:hAnsi="Arial" w:cs="Arial"/>
          <w:sz w:val="22"/>
          <w:szCs w:val="22"/>
        </w:rPr>
        <w:t>tejto</w:t>
      </w:r>
      <w:r w:rsidRPr="00155F9B">
        <w:rPr>
          <w:rFonts w:ascii="Arial" w:hAnsi="Arial" w:cs="Arial"/>
          <w:sz w:val="22"/>
          <w:szCs w:val="22"/>
        </w:rPr>
        <w:t xml:space="preserve"> Zmluvy; </w:t>
      </w:r>
      <w:r w:rsidR="00877DAC" w:rsidRPr="009F72FB">
        <w:rPr>
          <w:rFonts w:ascii="Arial" w:hAnsi="Arial" w:cs="Arial"/>
          <w:sz w:val="22"/>
          <w:szCs w:val="22"/>
        </w:rPr>
        <w:t xml:space="preserve">Zoznam Podporného softvéru Zhotoviteľa je uvedený  v Prílohe č. </w:t>
      </w:r>
      <w:r w:rsidR="000C5CC8">
        <w:rPr>
          <w:rFonts w:ascii="Arial" w:hAnsi="Arial" w:cs="Arial"/>
          <w:sz w:val="22"/>
          <w:szCs w:val="22"/>
        </w:rPr>
        <w:t xml:space="preserve">9 </w:t>
      </w:r>
      <w:r w:rsidR="00877DAC" w:rsidRPr="009F72FB">
        <w:rPr>
          <w:rFonts w:ascii="Arial" w:hAnsi="Arial" w:cs="Arial"/>
          <w:sz w:val="22"/>
          <w:szCs w:val="22"/>
        </w:rPr>
        <w:t>Zmluvy;</w:t>
      </w:r>
    </w:p>
    <w:p w14:paraId="6D0E6FE2" w14:textId="2850F989" w:rsidR="00261FB9" w:rsidRPr="00FB12F6" w:rsidRDefault="003F384D" w:rsidP="00662FCC">
      <w:pPr>
        <w:spacing w:before="120" w:after="120"/>
        <w:jc w:val="both"/>
        <w:rPr>
          <w:rFonts w:ascii="Arial" w:hAnsi="Arial" w:cs="Arial"/>
          <w:b/>
          <w:sz w:val="22"/>
          <w:szCs w:val="22"/>
        </w:rPr>
      </w:pPr>
      <w:r w:rsidRPr="009F72FB">
        <w:rPr>
          <w:rFonts w:ascii="Arial" w:hAnsi="Arial" w:cs="Arial"/>
          <w:b/>
          <w:sz w:val="22"/>
          <w:szCs w:val="22"/>
        </w:rPr>
        <w:t>Podporný softvér Objednávateľa</w:t>
      </w:r>
      <w:r w:rsidRPr="009F72FB">
        <w:rPr>
          <w:rFonts w:ascii="Arial" w:hAnsi="Arial" w:cs="Arial"/>
          <w:sz w:val="22"/>
          <w:szCs w:val="22"/>
        </w:rPr>
        <w:t xml:space="preserve"> - komerčný alebo </w:t>
      </w:r>
      <w:proofErr w:type="spellStart"/>
      <w:r w:rsidRPr="009F72FB">
        <w:rPr>
          <w:rFonts w:ascii="Arial" w:hAnsi="Arial" w:cs="Arial"/>
          <w:sz w:val="22"/>
          <w:szCs w:val="22"/>
        </w:rPr>
        <w:t>open</w:t>
      </w:r>
      <w:proofErr w:type="spellEnd"/>
      <w:r w:rsidRPr="009F72FB">
        <w:rPr>
          <w:rFonts w:ascii="Arial" w:hAnsi="Arial" w:cs="Arial"/>
          <w:sz w:val="22"/>
          <w:szCs w:val="22"/>
        </w:rPr>
        <w:t xml:space="preserve"> </w:t>
      </w:r>
      <w:proofErr w:type="spellStart"/>
      <w:r w:rsidRPr="009F72FB">
        <w:rPr>
          <w:rFonts w:ascii="Arial" w:hAnsi="Arial" w:cs="Arial"/>
          <w:sz w:val="22"/>
          <w:szCs w:val="22"/>
        </w:rPr>
        <w:t>source</w:t>
      </w:r>
      <w:proofErr w:type="spellEnd"/>
      <w:r w:rsidRPr="009F72FB">
        <w:rPr>
          <w:rFonts w:ascii="Arial" w:hAnsi="Arial" w:cs="Arial"/>
          <w:sz w:val="22"/>
          <w:szCs w:val="22"/>
        </w:rPr>
        <w:t xml:space="preserve"> softvér tretích strán iných ako Zhotoviteľ</w:t>
      </w:r>
      <w:r w:rsidR="0073180B">
        <w:rPr>
          <w:rFonts w:ascii="Arial" w:hAnsi="Arial" w:cs="Arial"/>
          <w:sz w:val="22"/>
          <w:szCs w:val="22"/>
        </w:rPr>
        <w:t>a</w:t>
      </w:r>
      <w:r w:rsidRPr="009F72FB">
        <w:rPr>
          <w:rFonts w:ascii="Arial" w:hAnsi="Arial" w:cs="Arial"/>
          <w:sz w:val="22"/>
          <w:szCs w:val="22"/>
        </w:rPr>
        <w:t xml:space="preserve">, ktorý je nevyhnutný pre funkčnosť Nového systému a ktorý </w:t>
      </w:r>
      <w:r w:rsidR="008D1467" w:rsidRPr="009F72FB">
        <w:rPr>
          <w:rFonts w:ascii="Arial" w:hAnsi="Arial" w:cs="Arial"/>
          <w:sz w:val="22"/>
          <w:szCs w:val="22"/>
        </w:rPr>
        <w:t>nie je</w:t>
      </w:r>
      <w:r w:rsidRPr="009F72FB">
        <w:rPr>
          <w:rFonts w:ascii="Arial" w:hAnsi="Arial" w:cs="Arial"/>
          <w:sz w:val="22"/>
          <w:szCs w:val="22"/>
        </w:rPr>
        <w:t xml:space="preserve"> dodaný v zmysle tejto Zmluvy. Ide najmä o operačné systémy MS Windows (vrátane natívnych služieb, napr. IIS) a Linux (</w:t>
      </w:r>
      <w:proofErr w:type="spellStart"/>
      <w:r w:rsidRPr="009F72FB">
        <w:rPr>
          <w:rFonts w:ascii="Arial" w:hAnsi="Arial" w:cs="Arial"/>
          <w:sz w:val="22"/>
          <w:szCs w:val="22"/>
        </w:rPr>
        <w:t>Debian</w:t>
      </w:r>
      <w:proofErr w:type="spellEnd"/>
      <w:r w:rsidRPr="009F72FB">
        <w:rPr>
          <w:rFonts w:ascii="Arial" w:hAnsi="Arial" w:cs="Arial"/>
          <w:sz w:val="22"/>
          <w:szCs w:val="22"/>
        </w:rPr>
        <w:t xml:space="preserve">, </w:t>
      </w:r>
      <w:proofErr w:type="spellStart"/>
      <w:r w:rsidRPr="009F72FB">
        <w:rPr>
          <w:rFonts w:ascii="Arial" w:hAnsi="Arial" w:cs="Arial"/>
          <w:sz w:val="22"/>
          <w:szCs w:val="22"/>
        </w:rPr>
        <w:t>CentOS</w:t>
      </w:r>
      <w:proofErr w:type="spellEnd"/>
      <w:r w:rsidRPr="009F72FB">
        <w:rPr>
          <w:rFonts w:ascii="Arial" w:hAnsi="Arial" w:cs="Arial"/>
          <w:sz w:val="22"/>
          <w:szCs w:val="22"/>
        </w:rPr>
        <w:t xml:space="preserve">), databázový systém MS SQL. Zoznam Podporného softvéru Objednávateľa je uvedený  v Prílohe č. </w:t>
      </w:r>
      <w:r w:rsidR="000C5CC8">
        <w:rPr>
          <w:rFonts w:ascii="Arial" w:hAnsi="Arial" w:cs="Arial"/>
          <w:sz w:val="22"/>
          <w:szCs w:val="22"/>
        </w:rPr>
        <w:t>10</w:t>
      </w:r>
      <w:r w:rsidR="000C5CC8" w:rsidRPr="009F72FB">
        <w:rPr>
          <w:rFonts w:ascii="Arial" w:hAnsi="Arial" w:cs="Arial"/>
          <w:sz w:val="22"/>
          <w:szCs w:val="22"/>
        </w:rPr>
        <w:t xml:space="preserve"> </w:t>
      </w:r>
      <w:r w:rsidRPr="009F72FB">
        <w:rPr>
          <w:rFonts w:ascii="Arial" w:hAnsi="Arial" w:cs="Arial"/>
          <w:sz w:val="22"/>
          <w:szCs w:val="22"/>
        </w:rPr>
        <w:t>Zmluvy;</w:t>
      </w:r>
    </w:p>
    <w:p w14:paraId="67957F42" w14:textId="28DF9BE4" w:rsidR="00261FB9" w:rsidRPr="00FB12F6" w:rsidRDefault="00261FB9" w:rsidP="00662FC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5D767E06" w14:textId="7370DBE0" w:rsidR="00261FB9" w:rsidRPr="00FB12F6" w:rsidRDefault="00587C97" w:rsidP="00261FB9">
      <w:pPr>
        <w:spacing w:before="60"/>
        <w:jc w:val="both"/>
        <w:rPr>
          <w:rFonts w:ascii="Arial" w:hAnsi="Arial" w:cs="Arial"/>
          <w:sz w:val="22"/>
          <w:szCs w:val="22"/>
        </w:rPr>
      </w:pPr>
      <w:r>
        <w:rPr>
          <w:rFonts w:ascii="Arial" w:hAnsi="Arial" w:cs="Arial"/>
          <w:b/>
          <w:sz w:val="22"/>
          <w:szCs w:val="22"/>
        </w:rPr>
        <w:t>Proces i</w:t>
      </w:r>
      <w:r w:rsidR="00261FB9" w:rsidRPr="00FB12F6">
        <w:rPr>
          <w:rFonts w:ascii="Arial" w:hAnsi="Arial" w:cs="Arial"/>
          <w:b/>
          <w:sz w:val="22"/>
          <w:szCs w:val="22"/>
        </w:rPr>
        <w:t>mport</w:t>
      </w:r>
      <w:r>
        <w:rPr>
          <w:rFonts w:ascii="Arial" w:hAnsi="Arial" w:cs="Arial"/>
          <w:b/>
          <w:sz w:val="22"/>
          <w:szCs w:val="22"/>
        </w:rPr>
        <w:t>u</w:t>
      </w:r>
      <w:r w:rsidR="00261FB9" w:rsidRPr="00FB12F6">
        <w:rPr>
          <w:rFonts w:ascii="Arial" w:hAnsi="Arial" w:cs="Arial"/>
          <w:b/>
          <w:sz w:val="22"/>
          <w:szCs w:val="22"/>
        </w:rPr>
        <w:t xml:space="preserve"> dát</w:t>
      </w:r>
      <w:r w:rsidR="00261FB9" w:rsidRPr="00FB12F6">
        <w:rPr>
          <w:rFonts w:ascii="Arial" w:hAnsi="Arial" w:cs="Arial"/>
          <w:sz w:val="22"/>
          <w:szCs w:val="22"/>
        </w:rPr>
        <w:t xml:space="preserve"> - súbor nástrojov a úkonov s jasne popísanou postupnosťou nevyhnutných pre správny</w:t>
      </w:r>
      <w:r w:rsidR="00CF3E1C" w:rsidRPr="00FB12F6">
        <w:rPr>
          <w:rFonts w:ascii="Arial" w:hAnsi="Arial" w:cs="Arial"/>
          <w:sz w:val="22"/>
          <w:szCs w:val="22"/>
        </w:rPr>
        <w:t xml:space="preserve"> a opakovateľn</w:t>
      </w:r>
      <w:r w:rsidR="00D010D4">
        <w:rPr>
          <w:rFonts w:ascii="Arial" w:hAnsi="Arial" w:cs="Arial"/>
          <w:sz w:val="22"/>
          <w:szCs w:val="22"/>
        </w:rPr>
        <w:t>é</w:t>
      </w:r>
      <w:r w:rsidR="00261FB9" w:rsidRPr="00FB12F6">
        <w:rPr>
          <w:rFonts w:ascii="Arial" w:hAnsi="Arial" w:cs="Arial"/>
          <w:sz w:val="22"/>
          <w:szCs w:val="22"/>
        </w:rPr>
        <w:t xml:space="preserve"> </w:t>
      </w:r>
      <w:r w:rsidR="00D010D4">
        <w:rPr>
          <w:rFonts w:ascii="Arial" w:hAnsi="Arial" w:cs="Arial"/>
          <w:sz w:val="22"/>
          <w:szCs w:val="22"/>
        </w:rPr>
        <w:t xml:space="preserve">vloženie </w:t>
      </w:r>
      <w:r w:rsidR="00E16064">
        <w:rPr>
          <w:rFonts w:ascii="Arial" w:hAnsi="Arial" w:cs="Arial"/>
          <w:sz w:val="22"/>
          <w:szCs w:val="22"/>
        </w:rPr>
        <w:t>- import</w:t>
      </w:r>
      <w:r w:rsidR="00D010D4" w:rsidRPr="00FB12F6">
        <w:rPr>
          <w:rFonts w:ascii="Arial" w:hAnsi="Arial" w:cs="Arial"/>
          <w:sz w:val="22"/>
          <w:szCs w:val="22"/>
        </w:rPr>
        <w:t xml:space="preserve"> </w:t>
      </w:r>
      <w:r w:rsidR="00261FB9" w:rsidRPr="00FB12F6">
        <w:rPr>
          <w:rFonts w:ascii="Arial" w:hAnsi="Arial" w:cs="Arial"/>
          <w:sz w:val="22"/>
          <w:szCs w:val="22"/>
        </w:rPr>
        <w:t xml:space="preserve">požadovaného rozsahu dát v dohodnutej štruktúre a formáte do </w:t>
      </w:r>
      <w:r w:rsidR="00602F3A">
        <w:rPr>
          <w:rFonts w:ascii="Arial" w:hAnsi="Arial" w:cs="Arial"/>
          <w:sz w:val="22"/>
          <w:szCs w:val="22"/>
        </w:rPr>
        <w:t>N</w:t>
      </w:r>
      <w:r w:rsidR="00261FB9" w:rsidRPr="00FB12F6">
        <w:rPr>
          <w:rFonts w:ascii="Arial" w:hAnsi="Arial" w:cs="Arial"/>
          <w:sz w:val="22"/>
          <w:szCs w:val="22"/>
        </w:rPr>
        <w:t>ového systému</w:t>
      </w:r>
      <w:r w:rsidR="00FB12F6" w:rsidRPr="00FB12F6">
        <w:rPr>
          <w:rFonts w:ascii="Arial" w:hAnsi="Arial" w:cs="Arial"/>
          <w:sz w:val="22"/>
          <w:szCs w:val="22"/>
        </w:rPr>
        <w:t>;</w:t>
      </w:r>
    </w:p>
    <w:p w14:paraId="137AF245" w14:textId="6E8536CF" w:rsidR="00C20D9B" w:rsidRDefault="00587C97" w:rsidP="00261FB9">
      <w:pPr>
        <w:spacing w:before="60"/>
        <w:jc w:val="both"/>
        <w:rPr>
          <w:rFonts w:ascii="Arial" w:hAnsi="Arial" w:cs="Arial"/>
          <w:sz w:val="22"/>
          <w:szCs w:val="22"/>
        </w:rPr>
      </w:pPr>
      <w:r>
        <w:rPr>
          <w:rFonts w:ascii="Arial" w:hAnsi="Arial" w:cs="Arial"/>
          <w:b/>
          <w:sz w:val="22"/>
          <w:szCs w:val="22"/>
        </w:rPr>
        <w:t>Proces e</w:t>
      </w:r>
      <w:r w:rsidR="00261FB9" w:rsidRPr="00FB12F6">
        <w:rPr>
          <w:rFonts w:ascii="Arial" w:hAnsi="Arial" w:cs="Arial"/>
          <w:b/>
          <w:sz w:val="22"/>
          <w:szCs w:val="22"/>
        </w:rPr>
        <w:t>xport</w:t>
      </w:r>
      <w:r>
        <w:rPr>
          <w:rFonts w:ascii="Arial" w:hAnsi="Arial" w:cs="Arial"/>
          <w:b/>
          <w:sz w:val="22"/>
          <w:szCs w:val="22"/>
        </w:rPr>
        <w:t>u</w:t>
      </w:r>
      <w:r w:rsidR="00261FB9" w:rsidRPr="00FB12F6">
        <w:rPr>
          <w:rFonts w:ascii="Arial" w:hAnsi="Arial" w:cs="Arial"/>
          <w:b/>
          <w:sz w:val="22"/>
          <w:szCs w:val="22"/>
        </w:rPr>
        <w:t xml:space="preserve"> dát</w:t>
      </w:r>
      <w:r w:rsidR="00261FB9" w:rsidRPr="00FB12F6">
        <w:rPr>
          <w:rFonts w:ascii="Arial" w:hAnsi="Arial" w:cs="Arial"/>
          <w:sz w:val="22"/>
          <w:szCs w:val="22"/>
        </w:rPr>
        <w:t xml:space="preserve"> - súbor nástrojov a úkonov s jasne popísanou postupnosťou nevyhnutných pre správn</w:t>
      </w:r>
      <w:r w:rsidR="00D010D4">
        <w:rPr>
          <w:rFonts w:ascii="Arial" w:hAnsi="Arial" w:cs="Arial"/>
          <w:sz w:val="22"/>
          <w:szCs w:val="22"/>
        </w:rPr>
        <w:t>e</w:t>
      </w:r>
      <w:r w:rsidR="00261FB9" w:rsidRPr="00FB12F6">
        <w:rPr>
          <w:rFonts w:ascii="Arial" w:hAnsi="Arial" w:cs="Arial"/>
          <w:sz w:val="22"/>
          <w:szCs w:val="22"/>
        </w:rPr>
        <w:t xml:space="preserve"> </w:t>
      </w:r>
      <w:r w:rsidR="00CF3E1C" w:rsidRPr="00FB12F6">
        <w:rPr>
          <w:rFonts w:ascii="Arial" w:hAnsi="Arial" w:cs="Arial"/>
          <w:sz w:val="22"/>
          <w:szCs w:val="22"/>
        </w:rPr>
        <w:t>a opakovateľn</w:t>
      </w:r>
      <w:r w:rsidR="00D010D4">
        <w:rPr>
          <w:rFonts w:ascii="Arial" w:hAnsi="Arial" w:cs="Arial"/>
          <w:sz w:val="22"/>
          <w:szCs w:val="22"/>
        </w:rPr>
        <w:t>é</w:t>
      </w:r>
      <w:r w:rsidR="00CF3E1C" w:rsidRPr="00FB12F6">
        <w:rPr>
          <w:rFonts w:ascii="Arial" w:hAnsi="Arial" w:cs="Arial"/>
          <w:sz w:val="22"/>
          <w:szCs w:val="22"/>
        </w:rPr>
        <w:t xml:space="preserve"> </w:t>
      </w:r>
      <w:r w:rsidR="00D010D4">
        <w:rPr>
          <w:rFonts w:ascii="Arial" w:hAnsi="Arial" w:cs="Arial"/>
          <w:sz w:val="22"/>
          <w:szCs w:val="22"/>
        </w:rPr>
        <w:t>vybratie</w:t>
      </w:r>
      <w:r w:rsidR="00E16064">
        <w:rPr>
          <w:rFonts w:ascii="Arial" w:hAnsi="Arial" w:cs="Arial"/>
          <w:sz w:val="22"/>
          <w:szCs w:val="22"/>
        </w:rPr>
        <w:t xml:space="preserve"> - export</w:t>
      </w:r>
      <w:r w:rsidR="00D010D4" w:rsidRPr="00FB12F6">
        <w:rPr>
          <w:rFonts w:ascii="Arial" w:hAnsi="Arial" w:cs="Arial"/>
          <w:sz w:val="22"/>
          <w:szCs w:val="22"/>
        </w:rPr>
        <w:t xml:space="preserve"> </w:t>
      </w:r>
      <w:r w:rsidR="00261FB9" w:rsidRPr="00FB12F6">
        <w:rPr>
          <w:rFonts w:ascii="Arial" w:hAnsi="Arial" w:cs="Arial"/>
          <w:sz w:val="22"/>
          <w:szCs w:val="22"/>
        </w:rPr>
        <w:t xml:space="preserve">požadovaného rozsahu dát v dohodnutej štruktúre a formáte </w:t>
      </w:r>
      <w:r w:rsidR="007A3EB3">
        <w:rPr>
          <w:rFonts w:ascii="Arial" w:hAnsi="Arial" w:cs="Arial"/>
          <w:sz w:val="22"/>
          <w:szCs w:val="22"/>
        </w:rPr>
        <w:t>z E</w:t>
      </w:r>
      <w:r w:rsidR="00627C11" w:rsidRPr="00FB12F6">
        <w:rPr>
          <w:rFonts w:ascii="Arial" w:hAnsi="Arial" w:cs="Arial"/>
          <w:sz w:val="22"/>
          <w:szCs w:val="22"/>
        </w:rPr>
        <w:t xml:space="preserve">xistujúceho </w:t>
      </w:r>
      <w:r w:rsidR="00261FB9" w:rsidRPr="00FB12F6">
        <w:rPr>
          <w:rFonts w:ascii="Arial" w:hAnsi="Arial" w:cs="Arial"/>
          <w:sz w:val="22"/>
          <w:szCs w:val="22"/>
        </w:rPr>
        <w:t xml:space="preserve"> systému</w:t>
      </w:r>
      <w:r w:rsidR="00FB12F6" w:rsidRPr="00FB12F6">
        <w:rPr>
          <w:rFonts w:ascii="Arial" w:hAnsi="Arial" w:cs="Arial"/>
          <w:sz w:val="22"/>
          <w:szCs w:val="22"/>
        </w:rPr>
        <w:t>;</w:t>
      </w:r>
    </w:p>
    <w:p w14:paraId="56E899B4" w14:textId="25037F9C" w:rsidR="007A7AF7" w:rsidRPr="009B5848" w:rsidRDefault="00261FB9" w:rsidP="000B1E4C">
      <w:pPr>
        <w:spacing w:before="60"/>
        <w:jc w:val="both"/>
        <w:rPr>
          <w:rFonts w:ascii="Arial" w:hAnsi="Arial" w:cs="Arial"/>
          <w:sz w:val="22"/>
          <w:szCs w:val="22"/>
        </w:rPr>
      </w:pPr>
      <w:r w:rsidRPr="00FB12F6">
        <w:rPr>
          <w:rFonts w:ascii="Arial" w:hAnsi="Arial" w:cs="Arial"/>
          <w:b/>
          <w:sz w:val="22"/>
          <w:szCs w:val="22"/>
        </w:rPr>
        <w:t>Preberacie konanie</w:t>
      </w:r>
      <w:r w:rsidRPr="00FB12F6">
        <w:rPr>
          <w:rFonts w:ascii="Arial" w:hAnsi="Arial" w:cs="Arial"/>
          <w:sz w:val="22"/>
          <w:szCs w:val="22"/>
        </w:rPr>
        <w:t xml:space="preserve"> - znamená </w:t>
      </w:r>
      <w:r w:rsidR="002B750B">
        <w:rPr>
          <w:rFonts w:ascii="Arial" w:hAnsi="Arial" w:cs="Arial"/>
          <w:sz w:val="22"/>
          <w:szCs w:val="22"/>
        </w:rPr>
        <w:t>prevzatie</w:t>
      </w:r>
      <w:r w:rsidRPr="00FB12F6">
        <w:rPr>
          <w:rFonts w:ascii="Arial" w:hAnsi="Arial" w:cs="Arial"/>
          <w:sz w:val="22"/>
          <w:szCs w:val="22"/>
        </w:rPr>
        <w:t xml:space="preserve"> dodaného </w:t>
      </w:r>
      <w:r w:rsidR="00AD7345">
        <w:rPr>
          <w:rFonts w:ascii="Arial" w:hAnsi="Arial" w:cs="Arial"/>
          <w:sz w:val="22"/>
          <w:szCs w:val="22"/>
        </w:rPr>
        <w:t xml:space="preserve">Diela alebo jeho časti </w:t>
      </w:r>
      <w:r w:rsidRPr="00FB12F6">
        <w:rPr>
          <w:rFonts w:ascii="Arial" w:hAnsi="Arial" w:cs="Arial"/>
          <w:sz w:val="22"/>
          <w:szCs w:val="22"/>
        </w:rPr>
        <w:t xml:space="preserve"> zo strany Zhotoviteľa Objednávateľovi</w:t>
      </w:r>
      <w:r w:rsidR="00AD7345">
        <w:rPr>
          <w:rFonts w:ascii="Arial" w:hAnsi="Arial" w:cs="Arial"/>
          <w:sz w:val="22"/>
          <w:szCs w:val="22"/>
        </w:rPr>
        <w:t xml:space="preserve"> na základe písomného </w:t>
      </w:r>
      <w:r w:rsidRPr="00FB12F6">
        <w:rPr>
          <w:rFonts w:ascii="Arial" w:hAnsi="Arial" w:cs="Arial"/>
          <w:sz w:val="22"/>
          <w:szCs w:val="22"/>
        </w:rPr>
        <w:t>preberac</w:t>
      </w:r>
      <w:r w:rsidR="00AD7345">
        <w:rPr>
          <w:rFonts w:ascii="Arial" w:hAnsi="Arial" w:cs="Arial"/>
          <w:sz w:val="22"/>
          <w:szCs w:val="22"/>
        </w:rPr>
        <w:t xml:space="preserve">ieho </w:t>
      </w:r>
      <w:r w:rsidRPr="00FB12F6">
        <w:rPr>
          <w:rFonts w:ascii="Arial" w:hAnsi="Arial" w:cs="Arial"/>
          <w:sz w:val="22"/>
          <w:szCs w:val="22"/>
        </w:rPr>
        <w:t>protokol</w:t>
      </w:r>
      <w:r w:rsidR="00AD7345">
        <w:rPr>
          <w:rFonts w:ascii="Arial" w:hAnsi="Arial" w:cs="Arial"/>
          <w:sz w:val="22"/>
          <w:szCs w:val="22"/>
        </w:rPr>
        <w:t>u</w:t>
      </w:r>
      <w:r w:rsidR="002B750B">
        <w:rPr>
          <w:rFonts w:ascii="Arial" w:hAnsi="Arial" w:cs="Arial"/>
          <w:sz w:val="22"/>
          <w:szCs w:val="22"/>
        </w:rPr>
        <w:t xml:space="preserve"> podpísaného oprávnenými zástupcami zmluv</w:t>
      </w:r>
      <w:r w:rsidR="00956560">
        <w:rPr>
          <w:rFonts w:ascii="Arial" w:hAnsi="Arial" w:cs="Arial"/>
          <w:sz w:val="22"/>
          <w:szCs w:val="22"/>
        </w:rPr>
        <w:t>n</w:t>
      </w:r>
      <w:r w:rsidR="002B750B">
        <w:rPr>
          <w:rFonts w:ascii="Arial" w:hAnsi="Arial" w:cs="Arial"/>
          <w:sz w:val="22"/>
          <w:szCs w:val="22"/>
        </w:rPr>
        <w:t>ých strán</w:t>
      </w:r>
      <w:r w:rsidR="00FB12F6" w:rsidRPr="00FB12F6">
        <w:rPr>
          <w:rFonts w:ascii="Arial" w:hAnsi="Arial" w:cs="Arial"/>
          <w:sz w:val="22"/>
          <w:szCs w:val="22"/>
        </w:rPr>
        <w:t>;</w:t>
      </w:r>
      <w:r w:rsidRPr="00FB12F6">
        <w:rPr>
          <w:rFonts w:ascii="Arial" w:hAnsi="Arial" w:cs="Arial"/>
          <w:sz w:val="22"/>
          <w:szCs w:val="22"/>
        </w:rPr>
        <w:t xml:space="preserve"> </w:t>
      </w:r>
    </w:p>
    <w:p w14:paraId="365FBFB4" w14:textId="77777777" w:rsidR="0073180B" w:rsidRPr="004277FB" w:rsidRDefault="0073180B" w:rsidP="0073180B">
      <w:pPr>
        <w:spacing w:before="60"/>
        <w:jc w:val="both"/>
        <w:rPr>
          <w:rFonts w:ascii="Arial" w:hAnsi="Arial" w:cs="Arial"/>
          <w:sz w:val="22"/>
          <w:szCs w:val="22"/>
        </w:rPr>
      </w:pPr>
      <w:r w:rsidRPr="004277FB">
        <w:rPr>
          <w:rFonts w:ascii="Arial" w:hAnsi="Arial" w:cs="Arial"/>
          <w:b/>
          <w:sz w:val="22"/>
          <w:szCs w:val="22"/>
        </w:rPr>
        <w:t>Produkčná prevádzka</w:t>
      </w:r>
      <w:r w:rsidRPr="004277FB">
        <w:rPr>
          <w:rFonts w:ascii="Arial" w:hAnsi="Arial" w:cs="Arial"/>
          <w:sz w:val="22"/>
          <w:szCs w:val="22"/>
        </w:rPr>
        <w:t xml:space="preserve"> -</w:t>
      </w:r>
      <w:r w:rsidRPr="002B2858">
        <w:rPr>
          <w:rFonts w:ascii="Arial" w:hAnsi="Arial" w:cs="Arial"/>
          <w:sz w:val="22"/>
          <w:szCs w:val="22"/>
        </w:rPr>
        <w:t xml:space="preserve"> prevádzka Nového systému v produkčnom prostredí Objednávateľa</w:t>
      </w:r>
      <w:r w:rsidRPr="00A57C20">
        <w:rPr>
          <w:rFonts w:ascii="Arial" w:hAnsi="Arial" w:cs="Arial"/>
          <w:sz w:val="22"/>
          <w:szCs w:val="22"/>
        </w:rPr>
        <w:t>, po tom čo sa uskutočnil  Import dát a Nový systém plne nahradí Existujúci systém</w:t>
      </w:r>
      <w:r>
        <w:rPr>
          <w:rFonts w:ascii="Arial" w:hAnsi="Arial" w:cs="Arial"/>
          <w:sz w:val="22"/>
          <w:szCs w:val="22"/>
        </w:rPr>
        <w:t>;</w:t>
      </w:r>
      <w:r w:rsidRPr="00A57C20">
        <w:rPr>
          <w:rFonts w:ascii="Arial" w:hAnsi="Arial" w:cs="Arial"/>
          <w:sz w:val="22"/>
          <w:szCs w:val="22"/>
        </w:rPr>
        <w:t xml:space="preserve"> </w:t>
      </w:r>
    </w:p>
    <w:p w14:paraId="124A2287" w14:textId="7850A92C" w:rsidR="0073180B" w:rsidRPr="00FB12F6" w:rsidRDefault="0073180B" w:rsidP="0073180B">
      <w:pPr>
        <w:spacing w:before="60"/>
        <w:jc w:val="both"/>
        <w:rPr>
          <w:rFonts w:ascii="Arial" w:hAnsi="Arial" w:cs="Arial"/>
          <w:sz w:val="22"/>
          <w:szCs w:val="22"/>
        </w:rPr>
      </w:pPr>
      <w:r w:rsidRPr="00A57C20">
        <w:rPr>
          <w:rFonts w:ascii="Arial" w:hAnsi="Arial" w:cs="Arial"/>
          <w:b/>
          <w:sz w:val="22"/>
          <w:szCs w:val="22"/>
        </w:rPr>
        <w:t>Post-implementačná podpora</w:t>
      </w:r>
      <w:r w:rsidRPr="00A57C20">
        <w:rPr>
          <w:rFonts w:ascii="Arial" w:hAnsi="Arial" w:cs="Arial"/>
          <w:sz w:val="22"/>
          <w:szCs w:val="22"/>
        </w:rPr>
        <w:t xml:space="preserve"> -  je to obdobie zvýšenej podpory Zhotoviteľa na dodaný Nový systém </w:t>
      </w:r>
      <w:r w:rsidR="00E16064">
        <w:rPr>
          <w:rFonts w:ascii="Arial" w:hAnsi="Arial" w:cs="Arial"/>
          <w:sz w:val="22"/>
          <w:szCs w:val="22"/>
        </w:rPr>
        <w:t xml:space="preserve">poskytovanej Zhotoviteľom </w:t>
      </w:r>
      <w:r w:rsidRPr="00A57C20">
        <w:rPr>
          <w:rFonts w:ascii="Arial" w:hAnsi="Arial" w:cs="Arial"/>
          <w:sz w:val="22"/>
          <w:szCs w:val="22"/>
        </w:rPr>
        <w:t>od jeho spustenia do Produkčnej prevádzky;</w:t>
      </w:r>
    </w:p>
    <w:p w14:paraId="5E150E4A" w14:textId="12434DA1" w:rsidR="0073180B" w:rsidRPr="00FB12F6" w:rsidRDefault="00585319" w:rsidP="000B1E4C">
      <w:pPr>
        <w:spacing w:before="60"/>
        <w:jc w:val="both"/>
        <w:rPr>
          <w:rFonts w:ascii="Arial" w:hAnsi="Arial" w:cs="Arial"/>
          <w:sz w:val="22"/>
          <w:szCs w:val="22"/>
        </w:rPr>
      </w:pPr>
      <w:r w:rsidRPr="00FB12F6">
        <w:rPr>
          <w:rFonts w:ascii="Arial" w:hAnsi="Arial" w:cs="Arial"/>
          <w:b/>
          <w:sz w:val="22"/>
          <w:szCs w:val="22"/>
        </w:rPr>
        <w:t>Testovacia prevádzka</w:t>
      </w:r>
      <w:r w:rsidR="001463AF">
        <w:rPr>
          <w:rFonts w:ascii="Arial" w:hAnsi="Arial" w:cs="Arial"/>
          <w:b/>
          <w:sz w:val="22"/>
          <w:szCs w:val="22"/>
        </w:rPr>
        <w:t xml:space="preserve"> - </w:t>
      </w:r>
      <w:r w:rsidRPr="00FB12F6">
        <w:rPr>
          <w:rFonts w:ascii="Arial" w:hAnsi="Arial" w:cs="Arial"/>
          <w:sz w:val="22"/>
          <w:szCs w:val="22"/>
        </w:rPr>
        <w:t xml:space="preserve"> prevádzka </w:t>
      </w:r>
      <w:r w:rsidR="00880AFE" w:rsidRPr="00FB12F6">
        <w:rPr>
          <w:rFonts w:ascii="Arial" w:hAnsi="Arial" w:cs="Arial"/>
          <w:sz w:val="22"/>
          <w:szCs w:val="22"/>
        </w:rPr>
        <w:t>N</w:t>
      </w:r>
      <w:r w:rsidRPr="00FB12F6">
        <w:rPr>
          <w:rFonts w:ascii="Arial" w:hAnsi="Arial" w:cs="Arial"/>
          <w:sz w:val="22"/>
          <w:szCs w:val="22"/>
        </w:rPr>
        <w:t xml:space="preserve">ového systému </w:t>
      </w:r>
      <w:r w:rsidRPr="00A02284">
        <w:rPr>
          <w:rFonts w:ascii="Arial" w:hAnsi="Arial" w:cs="Arial"/>
          <w:sz w:val="22"/>
          <w:szCs w:val="22"/>
        </w:rPr>
        <w:t>v testovacom prostredí</w:t>
      </w:r>
      <w:r w:rsidR="00956560">
        <w:rPr>
          <w:rFonts w:ascii="Arial" w:hAnsi="Arial" w:cs="Arial"/>
          <w:sz w:val="22"/>
          <w:szCs w:val="22"/>
        </w:rPr>
        <w:t xml:space="preserve"> </w:t>
      </w:r>
      <w:r w:rsidRPr="00FB12F6">
        <w:rPr>
          <w:rFonts w:ascii="Arial" w:hAnsi="Arial" w:cs="Arial"/>
          <w:sz w:val="22"/>
          <w:szCs w:val="22"/>
        </w:rPr>
        <w:t xml:space="preserve"> Objednávateľa</w:t>
      </w:r>
      <w:r w:rsidR="00956560">
        <w:rPr>
          <w:rFonts w:ascii="Arial" w:hAnsi="Arial" w:cs="Arial"/>
          <w:sz w:val="22"/>
          <w:szCs w:val="22"/>
        </w:rPr>
        <w:t xml:space="preserve">, </w:t>
      </w:r>
      <w:proofErr w:type="spellStart"/>
      <w:r w:rsidR="00956560">
        <w:rPr>
          <w:rFonts w:ascii="Arial" w:hAnsi="Arial" w:cs="Arial"/>
          <w:sz w:val="22"/>
          <w:szCs w:val="22"/>
        </w:rPr>
        <w:t>t.j</w:t>
      </w:r>
      <w:proofErr w:type="spellEnd"/>
      <w:r w:rsidR="00956560">
        <w:rPr>
          <w:rFonts w:ascii="Arial" w:hAnsi="Arial" w:cs="Arial"/>
          <w:sz w:val="22"/>
          <w:szCs w:val="22"/>
        </w:rPr>
        <w:t>. v</w:t>
      </w:r>
      <w:r w:rsidR="007A1BC8">
        <w:rPr>
          <w:rFonts w:ascii="Arial" w:hAnsi="Arial" w:cs="Arial"/>
          <w:sz w:val="22"/>
          <w:szCs w:val="22"/>
        </w:rPr>
        <w:t xml:space="preserve"> prostredí, </w:t>
      </w:r>
      <w:r w:rsidRPr="00FB12F6">
        <w:rPr>
          <w:rFonts w:ascii="Arial" w:hAnsi="Arial" w:cs="Arial"/>
          <w:sz w:val="22"/>
          <w:szCs w:val="22"/>
        </w:rPr>
        <w:t>v ktorom sú v súlade s</w:t>
      </w:r>
      <w:r w:rsidR="000B1E4C" w:rsidRPr="00FB12F6">
        <w:rPr>
          <w:rFonts w:ascii="Arial" w:hAnsi="Arial" w:cs="Arial"/>
          <w:sz w:val="22"/>
          <w:szCs w:val="22"/>
        </w:rPr>
        <w:t> </w:t>
      </w:r>
      <w:r w:rsidRPr="00FB12F6">
        <w:rPr>
          <w:rFonts w:ascii="Arial" w:hAnsi="Arial" w:cs="Arial"/>
          <w:sz w:val="22"/>
          <w:szCs w:val="22"/>
        </w:rPr>
        <w:t>KNR</w:t>
      </w:r>
      <w:r w:rsidR="000B1E4C" w:rsidRPr="00FB12F6">
        <w:rPr>
          <w:rFonts w:ascii="Arial" w:hAnsi="Arial" w:cs="Arial"/>
          <w:sz w:val="22"/>
          <w:szCs w:val="22"/>
        </w:rPr>
        <w:t xml:space="preserve"> </w:t>
      </w:r>
      <w:r w:rsidRPr="00FB12F6">
        <w:rPr>
          <w:rFonts w:ascii="Arial" w:hAnsi="Arial" w:cs="Arial"/>
          <w:sz w:val="22"/>
          <w:szCs w:val="22"/>
        </w:rPr>
        <w:t>implementované a funkčné  všetky funkcie a</w:t>
      </w:r>
      <w:r w:rsidR="00AD7345">
        <w:rPr>
          <w:rFonts w:ascii="Arial" w:hAnsi="Arial" w:cs="Arial"/>
          <w:sz w:val="22"/>
          <w:szCs w:val="22"/>
        </w:rPr>
        <w:t> </w:t>
      </w:r>
      <w:r w:rsidRPr="00FB12F6">
        <w:rPr>
          <w:rFonts w:ascii="Arial" w:hAnsi="Arial" w:cs="Arial"/>
          <w:sz w:val="22"/>
          <w:szCs w:val="22"/>
        </w:rPr>
        <w:t>rozhrania</w:t>
      </w:r>
      <w:r w:rsidR="00AD7345">
        <w:rPr>
          <w:rFonts w:ascii="Arial" w:hAnsi="Arial" w:cs="Arial"/>
          <w:sz w:val="22"/>
          <w:szCs w:val="22"/>
        </w:rPr>
        <w:t xml:space="preserve"> Nového systému</w:t>
      </w:r>
      <w:r w:rsidR="000B1E4C" w:rsidRPr="00FB12F6">
        <w:rPr>
          <w:rFonts w:ascii="Arial" w:hAnsi="Arial" w:cs="Arial"/>
          <w:sz w:val="22"/>
          <w:szCs w:val="22"/>
        </w:rPr>
        <w:t>. Testovacia prevádzka bude prebiehať v </w:t>
      </w:r>
      <w:r w:rsidR="005D7EA3">
        <w:rPr>
          <w:rFonts w:ascii="Arial" w:hAnsi="Arial" w:cs="Arial"/>
          <w:sz w:val="22"/>
          <w:szCs w:val="22"/>
        </w:rPr>
        <w:t>troch</w:t>
      </w:r>
      <w:r w:rsidR="005D7EA3" w:rsidRPr="00FB12F6">
        <w:rPr>
          <w:rFonts w:ascii="Arial" w:hAnsi="Arial" w:cs="Arial"/>
          <w:sz w:val="22"/>
          <w:szCs w:val="22"/>
        </w:rPr>
        <w:t xml:space="preserve"> </w:t>
      </w:r>
      <w:r w:rsidR="00FE375C" w:rsidRPr="00FB12F6">
        <w:rPr>
          <w:rFonts w:ascii="Arial" w:hAnsi="Arial" w:cs="Arial"/>
          <w:sz w:val="22"/>
          <w:szCs w:val="22"/>
        </w:rPr>
        <w:t>častiach</w:t>
      </w:r>
      <w:r w:rsidR="000B1E4C" w:rsidRPr="00FB12F6">
        <w:rPr>
          <w:rFonts w:ascii="Arial" w:hAnsi="Arial" w:cs="Arial"/>
          <w:sz w:val="22"/>
          <w:szCs w:val="22"/>
        </w:rPr>
        <w:t xml:space="preserve">: </w:t>
      </w:r>
    </w:p>
    <w:p w14:paraId="74A7AF15" w14:textId="3B05D7AE" w:rsidR="005D7EA3" w:rsidRDefault="00FE375C" w:rsidP="00D91C82">
      <w:pPr>
        <w:spacing w:before="60"/>
        <w:jc w:val="both"/>
        <w:rPr>
          <w:rFonts w:ascii="Arial" w:hAnsi="Arial" w:cs="Arial"/>
          <w:sz w:val="22"/>
          <w:szCs w:val="22"/>
          <w:u w:val="single"/>
        </w:rPr>
      </w:pPr>
      <w:r w:rsidRPr="00662FCC">
        <w:rPr>
          <w:rFonts w:ascii="Arial" w:hAnsi="Arial" w:cs="Arial"/>
          <w:i/>
          <w:sz w:val="22"/>
          <w:szCs w:val="22"/>
          <w:u w:val="single"/>
        </w:rPr>
        <w:t>Funkčné testovanie</w:t>
      </w:r>
      <w:r w:rsidR="000B1E4C" w:rsidRPr="00662FCC">
        <w:rPr>
          <w:rFonts w:ascii="Arial" w:hAnsi="Arial" w:cs="Arial"/>
          <w:i/>
          <w:sz w:val="22"/>
          <w:szCs w:val="22"/>
          <w:u w:val="single"/>
        </w:rPr>
        <w:t>:</w:t>
      </w:r>
      <w:r w:rsidR="000B1E4C" w:rsidRPr="00FB12F6">
        <w:rPr>
          <w:rFonts w:ascii="Arial" w:hAnsi="Arial" w:cs="Arial"/>
          <w:sz w:val="22"/>
          <w:szCs w:val="22"/>
        </w:rPr>
        <w:t xml:space="preserve"> </w:t>
      </w:r>
      <w:r w:rsidRPr="00FB12F6">
        <w:rPr>
          <w:rFonts w:ascii="Arial" w:hAnsi="Arial" w:cs="Arial"/>
          <w:sz w:val="22"/>
          <w:szCs w:val="22"/>
        </w:rPr>
        <w:t xml:space="preserve">postupné </w:t>
      </w:r>
      <w:r w:rsidR="000B1E4C" w:rsidRPr="00FB12F6">
        <w:rPr>
          <w:rFonts w:ascii="Arial" w:hAnsi="Arial" w:cs="Arial"/>
          <w:sz w:val="22"/>
          <w:szCs w:val="22"/>
        </w:rPr>
        <w:t>testovanie jednotlivých funkčností</w:t>
      </w:r>
      <w:r w:rsidR="00380CBD" w:rsidRPr="00FB12F6">
        <w:rPr>
          <w:rFonts w:ascii="Arial" w:hAnsi="Arial" w:cs="Arial"/>
          <w:sz w:val="22"/>
          <w:szCs w:val="22"/>
        </w:rPr>
        <w:t xml:space="preserve"> (modulov) a rozhraní </w:t>
      </w:r>
      <w:r w:rsidR="00880AFE" w:rsidRPr="00FB12F6">
        <w:rPr>
          <w:rFonts w:ascii="Arial" w:hAnsi="Arial" w:cs="Arial"/>
          <w:sz w:val="22"/>
          <w:szCs w:val="22"/>
        </w:rPr>
        <w:t>N</w:t>
      </w:r>
      <w:r w:rsidR="00380CBD" w:rsidRPr="00FB12F6">
        <w:rPr>
          <w:rFonts w:ascii="Arial" w:hAnsi="Arial" w:cs="Arial"/>
          <w:sz w:val="22"/>
          <w:szCs w:val="22"/>
        </w:rPr>
        <w:t>ového systému</w:t>
      </w:r>
      <w:r w:rsidR="006A3A05">
        <w:rPr>
          <w:rFonts w:ascii="Arial" w:hAnsi="Arial" w:cs="Arial"/>
          <w:sz w:val="22"/>
          <w:szCs w:val="22"/>
        </w:rPr>
        <w:t>,</w:t>
      </w:r>
      <w:r w:rsidR="00A10520" w:rsidRPr="00FB12F6">
        <w:rPr>
          <w:rFonts w:ascii="Arial" w:hAnsi="Arial" w:cs="Arial"/>
          <w:sz w:val="22"/>
          <w:szCs w:val="22"/>
        </w:rPr>
        <w:t xml:space="preserve"> vrátane </w:t>
      </w:r>
      <w:r w:rsidR="00614821" w:rsidRPr="00FB12F6">
        <w:rPr>
          <w:rFonts w:ascii="Arial" w:hAnsi="Arial" w:cs="Arial"/>
          <w:sz w:val="22"/>
          <w:szCs w:val="22"/>
        </w:rPr>
        <w:t xml:space="preserve">testovania </w:t>
      </w:r>
      <w:r w:rsidR="00AD7345">
        <w:rPr>
          <w:rFonts w:ascii="Arial" w:hAnsi="Arial" w:cs="Arial"/>
          <w:sz w:val="22"/>
          <w:szCs w:val="22"/>
        </w:rPr>
        <w:t xml:space="preserve">čiastkových </w:t>
      </w:r>
      <w:r w:rsidR="00614821" w:rsidRPr="00FB12F6">
        <w:rPr>
          <w:rFonts w:ascii="Arial" w:hAnsi="Arial" w:cs="Arial"/>
          <w:sz w:val="22"/>
          <w:szCs w:val="22"/>
        </w:rPr>
        <w:t xml:space="preserve"> </w:t>
      </w:r>
      <w:r w:rsidR="00A63334">
        <w:rPr>
          <w:rFonts w:ascii="Arial" w:hAnsi="Arial" w:cs="Arial"/>
          <w:sz w:val="22"/>
          <w:szCs w:val="22"/>
        </w:rPr>
        <w:t xml:space="preserve">súborov </w:t>
      </w:r>
      <w:r w:rsidR="00614821" w:rsidRPr="00FB12F6">
        <w:rPr>
          <w:rFonts w:ascii="Arial" w:hAnsi="Arial" w:cs="Arial"/>
          <w:sz w:val="22"/>
          <w:szCs w:val="22"/>
        </w:rPr>
        <w:t>dát</w:t>
      </w:r>
      <w:r w:rsidR="00AD7345">
        <w:rPr>
          <w:rFonts w:ascii="Arial" w:hAnsi="Arial" w:cs="Arial"/>
          <w:sz w:val="22"/>
          <w:szCs w:val="22"/>
        </w:rPr>
        <w:t xml:space="preserve"> exportovaných z Existujúceho systému</w:t>
      </w:r>
      <w:r w:rsidR="009F010E">
        <w:rPr>
          <w:rFonts w:ascii="Arial" w:hAnsi="Arial" w:cs="Arial"/>
          <w:sz w:val="22"/>
          <w:szCs w:val="22"/>
        </w:rPr>
        <w:t>, ktorého v</w:t>
      </w:r>
      <w:r w:rsidRPr="00FB12F6">
        <w:rPr>
          <w:rFonts w:ascii="Arial" w:hAnsi="Arial" w:cs="Arial"/>
          <w:sz w:val="22"/>
          <w:szCs w:val="22"/>
        </w:rPr>
        <w:t xml:space="preserve">ýsledkom </w:t>
      </w:r>
      <w:r w:rsidR="00344D62" w:rsidRPr="00FB12F6">
        <w:rPr>
          <w:rFonts w:ascii="Arial" w:hAnsi="Arial" w:cs="Arial"/>
          <w:sz w:val="22"/>
          <w:szCs w:val="22"/>
        </w:rPr>
        <w:t xml:space="preserve">bude  </w:t>
      </w:r>
      <w:r w:rsidR="00A63334">
        <w:rPr>
          <w:rFonts w:ascii="Arial" w:hAnsi="Arial" w:cs="Arial"/>
          <w:sz w:val="22"/>
          <w:szCs w:val="22"/>
        </w:rPr>
        <w:t xml:space="preserve">dodanie písomnej správy o úspešnom </w:t>
      </w:r>
      <w:r w:rsidR="00A63334" w:rsidRPr="009B5848">
        <w:rPr>
          <w:rFonts w:ascii="Arial" w:hAnsi="Arial" w:cs="Arial"/>
          <w:sz w:val="22"/>
          <w:szCs w:val="22"/>
        </w:rPr>
        <w:t xml:space="preserve"> </w:t>
      </w:r>
      <w:r w:rsidR="00344D62" w:rsidRPr="009F72FB">
        <w:rPr>
          <w:rFonts w:ascii="Arial" w:hAnsi="Arial" w:cs="Arial"/>
          <w:sz w:val="22"/>
          <w:szCs w:val="22"/>
        </w:rPr>
        <w:t>otestovan</w:t>
      </w:r>
      <w:r w:rsidR="00A63334" w:rsidRPr="009F72FB">
        <w:rPr>
          <w:rFonts w:ascii="Arial" w:hAnsi="Arial" w:cs="Arial"/>
          <w:sz w:val="22"/>
          <w:szCs w:val="22"/>
        </w:rPr>
        <w:t>í</w:t>
      </w:r>
      <w:r w:rsidR="00E92BDD" w:rsidRPr="00FB12F6">
        <w:rPr>
          <w:rFonts w:ascii="Arial" w:hAnsi="Arial" w:cs="Arial"/>
          <w:sz w:val="22"/>
          <w:szCs w:val="22"/>
        </w:rPr>
        <w:t xml:space="preserve"> </w:t>
      </w:r>
      <w:r w:rsidR="00344D62" w:rsidRPr="00FB12F6">
        <w:rPr>
          <w:rFonts w:ascii="Arial" w:hAnsi="Arial" w:cs="Arial"/>
          <w:sz w:val="22"/>
          <w:szCs w:val="22"/>
        </w:rPr>
        <w:t>všetkých požadovaných funkcionalít</w:t>
      </w:r>
      <w:r w:rsidR="00AD7345">
        <w:rPr>
          <w:rFonts w:ascii="Arial" w:hAnsi="Arial" w:cs="Arial"/>
          <w:sz w:val="22"/>
          <w:szCs w:val="22"/>
        </w:rPr>
        <w:t xml:space="preserve"> Nového systému</w:t>
      </w:r>
      <w:r w:rsidRPr="00FB12F6">
        <w:rPr>
          <w:rFonts w:ascii="Arial" w:hAnsi="Arial" w:cs="Arial"/>
          <w:sz w:val="22"/>
          <w:szCs w:val="22"/>
        </w:rPr>
        <w:t xml:space="preserve"> a</w:t>
      </w:r>
      <w:r w:rsidR="00344D62" w:rsidRPr="00FB12F6">
        <w:rPr>
          <w:rFonts w:ascii="Arial" w:hAnsi="Arial" w:cs="Arial"/>
          <w:sz w:val="22"/>
          <w:szCs w:val="22"/>
        </w:rPr>
        <w:t> vykonan</w:t>
      </w:r>
      <w:r w:rsidRPr="00FB12F6">
        <w:rPr>
          <w:rFonts w:ascii="Arial" w:hAnsi="Arial" w:cs="Arial"/>
          <w:sz w:val="22"/>
          <w:szCs w:val="22"/>
        </w:rPr>
        <w:t>ie</w:t>
      </w:r>
      <w:r w:rsidR="00A10520" w:rsidRPr="00FB12F6">
        <w:rPr>
          <w:rFonts w:ascii="Arial" w:hAnsi="Arial" w:cs="Arial"/>
          <w:sz w:val="22"/>
          <w:szCs w:val="22"/>
        </w:rPr>
        <w:t xml:space="preserve"> </w:t>
      </w:r>
      <w:r w:rsidR="009F010E">
        <w:rPr>
          <w:rFonts w:ascii="Arial" w:hAnsi="Arial" w:cs="Arial"/>
          <w:sz w:val="22"/>
          <w:szCs w:val="22"/>
        </w:rPr>
        <w:t xml:space="preserve">skúšobného </w:t>
      </w:r>
      <w:r w:rsidR="00A63334" w:rsidRPr="009B5848">
        <w:rPr>
          <w:rFonts w:ascii="Arial" w:hAnsi="Arial" w:cs="Arial"/>
          <w:sz w:val="22"/>
          <w:szCs w:val="22"/>
        </w:rPr>
        <w:t>I</w:t>
      </w:r>
      <w:r w:rsidR="00380CBD" w:rsidRPr="000636FA">
        <w:rPr>
          <w:rFonts w:ascii="Arial" w:hAnsi="Arial" w:cs="Arial"/>
          <w:sz w:val="22"/>
          <w:szCs w:val="22"/>
        </w:rPr>
        <w:t>mport</w:t>
      </w:r>
      <w:r w:rsidR="00344D62" w:rsidRPr="000636FA">
        <w:rPr>
          <w:rFonts w:ascii="Arial" w:hAnsi="Arial" w:cs="Arial"/>
          <w:sz w:val="22"/>
          <w:szCs w:val="22"/>
        </w:rPr>
        <w:t>u</w:t>
      </w:r>
      <w:r w:rsidR="00380CBD" w:rsidRPr="000636FA">
        <w:rPr>
          <w:rFonts w:ascii="Arial" w:hAnsi="Arial" w:cs="Arial"/>
          <w:sz w:val="22"/>
          <w:szCs w:val="22"/>
        </w:rPr>
        <w:t xml:space="preserve"> dát</w:t>
      </w:r>
      <w:r w:rsidRPr="00FB12F6">
        <w:rPr>
          <w:rFonts w:ascii="Arial" w:hAnsi="Arial" w:cs="Arial"/>
          <w:sz w:val="22"/>
          <w:szCs w:val="22"/>
        </w:rPr>
        <w:t xml:space="preserve"> s prechodom </w:t>
      </w:r>
      <w:r w:rsidRPr="00A57C20">
        <w:rPr>
          <w:rFonts w:ascii="Arial" w:hAnsi="Arial" w:cs="Arial"/>
          <w:sz w:val="22"/>
          <w:szCs w:val="22"/>
        </w:rPr>
        <w:t xml:space="preserve">do </w:t>
      </w:r>
      <w:r w:rsidR="00C85F87">
        <w:rPr>
          <w:rFonts w:ascii="Arial" w:hAnsi="Arial" w:cs="Arial"/>
          <w:sz w:val="22"/>
          <w:szCs w:val="22"/>
        </w:rPr>
        <w:t>Akceptačného testovania Nového systému</w:t>
      </w:r>
      <w:r w:rsidR="00380CBD" w:rsidRPr="00A57C20">
        <w:rPr>
          <w:rFonts w:ascii="Arial" w:hAnsi="Arial" w:cs="Arial"/>
          <w:sz w:val="22"/>
          <w:szCs w:val="22"/>
        </w:rPr>
        <w:t xml:space="preserve">; </w:t>
      </w:r>
      <w:r w:rsidR="00E92BDD" w:rsidRPr="00A57C20">
        <w:rPr>
          <w:rFonts w:ascii="Arial" w:hAnsi="Arial" w:cs="Arial"/>
          <w:sz w:val="22"/>
          <w:szCs w:val="22"/>
        </w:rPr>
        <w:t xml:space="preserve"> </w:t>
      </w:r>
    </w:p>
    <w:p w14:paraId="732A622E" w14:textId="6A2FFEE8" w:rsidR="005D7EA3" w:rsidRPr="009D3101" w:rsidRDefault="00FE375C" w:rsidP="00662FCC">
      <w:pPr>
        <w:spacing w:before="60"/>
        <w:jc w:val="both"/>
        <w:rPr>
          <w:rFonts w:ascii="Arial" w:hAnsi="Arial" w:cs="Arial"/>
          <w:sz w:val="22"/>
          <w:szCs w:val="22"/>
        </w:rPr>
      </w:pPr>
      <w:r w:rsidRPr="00662FCC">
        <w:rPr>
          <w:rFonts w:ascii="Arial" w:hAnsi="Arial" w:cs="Arial"/>
          <w:i/>
          <w:sz w:val="22"/>
          <w:szCs w:val="22"/>
          <w:u w:val="single"/>
        </w:rPr>
        <w:t>Akceptačné testovanie</w:t>
      </w:r>
      <w:r w:rsidR="00380CBD" w:rsidRPr="00662FCC">
        <w:rPr>
          <w:rFonts w:ascii="Arial" w:hAnsi="Arial" w:cs="Arial"/>
          <w:i/>
          <w:sz w:val="22"/>
          <w:szCs w:val="22"/>
          <w:u w:val="single"/>
        </w:rPr>
        <w:t>:</w:t>
      </w:r>
      <w:r w:rsidR="00380CBD" w:rsidRPr="004277FB">
        <w:rPr>
          <w:rFonts w:ascii="Arial" w:hAnsi="Arial" w:cs="Arial"/>
          <w:sz w:val="22"/>
          <w:szCs w:val="22"/>
        </w:rPr>
        <w:t xml:space="preserve"> </w:t>
      </w:r>
      <w:r w:rsidR="00A10520" w:rsidRPr="00A57C20">
        <w:rPr>
          <w:rFonts w:ascii="Arial" w:hAnsi="Arial" w:cs="Arial"/>
          <w:sz w:val="22"/>
          <w:szCs w:val="22"/>
        </w:rPr>
        <w:t xml:space="preserve"> </w:t>
      </w:r>
      <w:r w:rsidR="00380CBD" w:rsidRPr="00A57C20">
        <w:rPr>
          <w:rFonts w:ascii="Arial" w:hAnsi="Arial" w:cs="Arial"/>
          <w:sz w:val="22"/>
          <w:szCs w:val="22"/>
        </w:rPr>
        <w:t xml:space="preserve">testovanie všetkých funkčností (modulov) a rozhraní </w:t>
      </w:r>
      <w:r w:rsidR="00880AFE" w:rsidRPr="00A57C20">
        <w:rPr>
          <w:rFonts w:ascii="Arial" w:hAnsi="Arial" w:cs="Arial"/>
          <w:sz w:val="22"/>
          <w:szCs w:val="22"/>
        </w:rPr>
        <w:t>N</w:t>
      </w:r>
      <w:r w:rsidR="00380CBD" w:rsidRPr="00A57C20">
        <w:rPr>
          <w:rFonts w:ascii="Arial" w:hAnsi="Arial" w:cs="Arial"/>
          <w:sz w:val="22"/>
          <w:szCs w:val="22"/>
        </w:rPr>
        <w:t>ového systému</w:t>
      </w:r>
      <w:r w:rsidR="00C85F87">
        <w:rPr>
          <w:rFonts w:ascii="Arial" w:hAnsi="Arial" w:cs="Arial"/>
          <w:sz w:val="22"/>
          <w:szCs w:val="22"/>
        </w:rPr>
        <w:t xml:space="preserve"> ako celku</w:t>
      </w:r>
      <w:r w:rsidR="009F010E" w:rsidRPr="00A57C20">
        <w:rPr>
          <w:rFonts w:ascii="Arial" w:hAnsi="Arial" w:cs="Arial"/>
          <w:sz w:val="22"/>
          <w:szCs w:val="22"/>
        </w:rPr>
        <w:t xml:space="preserve">, </w:t>
      </w:r>
      <w:r w:rsidR="00A63334" w:rsidRPr="00A57C20">
        <w:rPr>
          <w:rFonts w:ascii="Arial" w:hAnsi="Arial" w:cs="Arial"/>
          <w:sz w:val="22"/>
          <w:szCs w:val="22"/>
        </w:rPr>
        <w:t>v</w:t>
      </w:r>
      <w:r w:rsidR="00380CBD" w:rsidRPr="00A57C20">
        <w:rPr>
          <w:rFonts w:ascii="Arial" w:hAnsi="Arial" w:cs="Arial"/>
          <w:sz w:val="22"/>
          <w:szCs w:val="22"/>
        </w:rPr>
        <w:t>ýsledkom</w:t>
      </w:r>
      <w:r w:rsidR="00585319" w:rsidRPr="00A57C20">
        <w:rPr>
          <w:rFonts w:ascii="Arial" w:hAnsi="Arial" w:cs="Arial"/>
          <w:sz w:val="22"/>
          <w:szCs w:val="22"/>
        </w:rPr>
        <w:t xml:space="preserve"> </w:t>
      </w:r>
      <w:r w:rsidR="00A63334" w:rsidRPr="00A57C20">
        <w:rPr>
          <w:rFonts w:ascii="Arial" w:hAnsi="Arial" w:cs="Arial"/>
          <w:sz w:val="22"/>
          <w:szCs w:val="22"/>
        </w:rPr>
        <w:t xml:space="preserve">ktorého </w:t>
      </w:r>
      <w:r w:rsidR="00585319" w:rsidRPr="00A57C20">
        <w:rPr>
          <w:rFonts w:ascii="Arial" w:hAnsi="Arial" w:cs="Arial"/>
          <w:sz w:val="22"/>
          <w:szCs w:val="22"/>
        </w:rPr>
        <w:t xml:space="preserve">budú </w:t>
      </w:r>
      <w:r w:rsidR="000636FA" w:rsidRPr="00A57C20">
        <w:rPr>
          <w:rFonts w:ascii="Arial" w:hAnsi="Arial" w:cs="Arial"/>
          <w:sz w:val="22"/>
          <w:szCs w:val="22"/>
        </w:rPr>
        <w:t xml:space="preserve"> </w:t>
      </w:r>
      <w:r w:rsidR="00585319" w:rsidRPr="00A57C20">
        <w:rPr>
          <w:rFonts w:ascii="Arial" w:hAnsi="Arial" w:cs="Arial"/>
          <w:sz w:val="22"/>
          <w:szCs w:val="22"/>
        </w:rPr>
        <w:t>akceptačné testy</w:t>
      </w:r>
      <w:r w:rsidR="00344D62" w:rsidRPr="00A57C20">
        <w:rPr>
          <w:rFonts w:ascii="Arial" w:hAnsi="Arial" w:cs="Arial"/>
          <w:sz w:val="22"/>
          <w:szCs w:val="22"/>
        </w:rPr>
        <w:t xml:space="preserve"> </w:t>
      </w:r>
      <w:r w:rsidR="000636FA" w:rsidRPr="00A57C20">
        <w:rPr>
          <w:rFonts w:ascii="Arial" w:hAnsi="Arial" w:cs="Arial"/>
          <w:sz w:val="22"/>
          <w:szCs w:val="22"/>
        </w:rPr>
        <w:t xml:space="preserve">odsúhlasené </w:t>
      </w:r>
      <w:r w:rsidR="00C85F87">
        <w:rPr>
          <w:rFonts w:ascii="Arial" w:hAnsi="Arial" w:cs="Arial"/>
          <w:sz w:val="22"/>
          <w:szCs w:val="22"/>
        </w:rPr>
        <w:t>Zmluvnými stranami</w:t>
      </w:r>
      <w:r w:rsidR="00C85F87" w:rsidRPr="00A57C20">
        <w:rPr>
          <w:rFonts w:ascii="Arial" w:hAnsi="Arial" w:cs="Arial"/>
          <w:sz w:val="22"/>
          <w:szCs w:val="22"/>
        </w:rPr>
        <w:t xml:space="preserve"> </w:t>
      </w:r>
      <w:r w:rsidR="00344D62" w:rsidRPr="00A57C20">
        <w:rPr>
          <w:rFonts w:ascii="Arial" w:hAnsi="Arial" w:cs="Arial"/>
          <w:sz w:val="22"/>
          <w:szCs w:val="22"/>
        </w:rPr>
        <w:t>a  nasaden</w:t>
      </w:r>
      <w:r w:rsidRPr="00A57C20">
        <w:rPr>
          <w:rFonts w:ascii="Arial" w:hAnsi="Arial" w:cs="Arial"/>
          <w:sz w:val="22"/>
          <w:szCs w:val="22"/>
        </w:rPr>
        <w:t>ie</w:t>
      </w:r>
      <w:r w:rsidR="00344D62" w:rsidRPr="00A57C20">
        <w:rPr>
          <w:rFonts w:ascii="Arial" w:hAnsi="Arial" w:cs="Arial"/>
          <w:sz w:val="22"/>
          <w:szCs w:val="22"/>
        </w:rPr>
        <w:t xml:space="preserve"> Nového systému do </w:t>
      </w:r>
      <w:r w:rsidR="00602F3A" w:rsidRPr="00A57C20">
        <w:rPr>
          <w:rFonts w:ascii="Arial" w:hAnsi="Arial" w:cs="Arial"/>
          <w:sz w:val="22"/>
          <w:szCs w:val="22"/>
        </w:rPr>
        <w:t>Produkčnej prevádzky</w:t>
      </w:r>
      <w:r w:rsidR="00FB12F6" w:rsidRPr="00A57C20">
        <w:rPr>
          <w:rFonts w:ascii="Arial" w:hAnsi="Arial" w:cs="Arial"/>
          <w:sz w:val="22"/>
          <w:szCs w:val="22"/>
        </w:rPr>
        <w:t>;</w:t>
      </w:r>
    </w:p>
    <w:p w14:paraId="6EBA2BA9" w14:textId="2C1E3A96" w:rsidR="006B4882" w:rsidRPr="004277FB" w:rsidRDefault="005D7EA3" w:rsidP="00662FCC">
      <w:pPr>
        <w:autoSpaceDE w:val="0"/>
        <w:autoSpaceDN w:val="0"/>
        <w:spacing w:before="40" w:after="40"/>
        <w:jc w:val="both"/>
        <w:rPr>
          <w:rFonts w:ascii="Arial" w:hAnsi="Arial" w:cs="Arial"/>
          <w:b/>
          <w:sz w:val="22"/>
          <w:szCs w:val="22"/>
        </w:rPr>
      </w:pPr>
      <w:r w:rsidRPr="00662FCC">
        <w:rPr>
          <w:rFonts w:ascii="Arial" w:hAnsi="Arial" w:cs="Arial"/>
          <w:i/>
          <w:sz w:val="22"/>
          <w:szCs w:val="22"/>
          <w:u w:val="single"/>
        </w:rPr>
        <w:t xml:space="preserve">Príprava </w:t>
      </w:r>
      <w:r w:rsidR="00E16064">
        <w:rPr>
          <w:rFonts w:ascii="Arial" w:hAnsi="Arial" w:cs="Arial"/>
          <w:i/>
          <w:sz w:val="22"/>
          <w:szCs w:val="22"/>
          <w:u w:val="single"/>
        </w:rPr>
        <w:t xml:space="preserve">a </w:t>
      </w:r>
      <w:r w:rsidRPr="00662FCC">
        <w:rPr>
          <w:rFonts w:ascii="Arial" w:hAnsi="Arial" w:cs="Arial"/>
          <w:i/>
          <w:sz w:val="22"/>
          <w:szCs w:val="22"/>
          <w:u w:val="single"/>
        </w:rPr>
        <w:t xml:space="preserve"> nasadenie </w:t>
      </w:r>
      <w:r w:rsidR="00AB36C7" w:rsidRPr="00662FCC">
        <w:rPr>
          <w:rFonts w:ascii="Arial" w:hAnsi="Arial" w:cs="Arial"/>
          <w:i/>
          <w:sz w:val="22"/>
          <w:szCs w:val="22"/>
          <w:u w:val="single"/>
        </w:rPr>
        <w:t>Nového systému</w:t>
      </w:r>
      <w:r w:rsidRPr="00662FCC">
        <w:rPr>
          <w:rFonts w:ascii="Arial" w:hAnsi="Arial" w:cs="Arial"/>
          <w:i/>
          <w:sz w:val="22"/>
          <w:szCs w:val="22"/>
          <w:u w:val="single"/>
        </w:rPr>
        <w:t xml:space="preserve"> do Produkčnej prevádzky</w:t>
      </w:r>
      <w:r w:rsidRPr="009D3101">
        <w:rPr>
          <w:rFonts w:ascii="Arial" w:hAnsi="Arial" w:cs="Arial"/>
          <w:sz w:val="22"/>
          <w:szCs w:val="22"/>
        </w:rPr>
        <w:t>: </w:t>
      </w:r>
      <w:proofErr w:type="spellStart"/>
      <w:r w:rsidRPr="009D3101">
        <w:rPr>
          <w:rFonts w:ascii="Arial" w:hAnsi="Arial" w:cs="Arial"/>
          <w:sz w:val="22"/>
          <w:szCs w:val="22"/>
        </w:rPr>
        <w:t>r</w:t>
      </w:r>
      <w:r w:rsidRPr="005D7EA3">
        <w:rPr>
          <w:rFonts w:ascii="Arial" w:hAnsi="Arial" w:cs="Arial"/>
          <w:sz w:val="22"/>
          <w:szCs w:val="22"/>
        </w:rPr>
        <w:t>etest</w:t>
      </w:r>
      <w:proofErr w:type="spellEnd"/>
      <w:r w:rsidRPr="005D7EA3">
        <w:rPr>
          <w:rFonts w:ascii="Arial" w:hAnsi="Arial" w:cs="Arial"/>
          <w:sz w:val="22"/>
          <w:szCs w:val="22"/>
        </w:rPr>
        <w:t xml:space="preserve"> opravených nedostatkov z </w:t>
      </w:r>
      <w:r>
        <w:rPr>
          <w:rFonts w:ascii="Arial" w:hAnsi="Arial" w:cs="Arial"/>
          <w:sz w:val="22"/>
          <w:szCs w:val="22"/>
        </w:rPr>
        <w:t>A</w:t>
      </w:r>
      <w:r w:rsidRPr="009D3101">
        <w:rPr>
          <w:rFonts w:ascii="Arial" w:hAnsi="Arial" w:cs="Arial"/>
          <w:sz w:val="22"/>
          <w:szCs w:val="22"/>
        </w:rPr>
        <w:t xml:space="preserve">kceptačného testovania a nálezov z </w:t>
      </w:r>
      <w:r w:rsidR="00A803BD" w:rsidRPr="009D3101">
        <w:rPr>
          <w:rFonts w:ascii="Arial" w:hAnsi="Arial" w:cs="Arial"/>
          <w:sz w:val="22"/>
          <w:szCs w:val="22"/>
        </w:rPr>
        <w:t>Nezávislé</w:t>
      </w:r>
      <w:r w:rsidR="00E16064">
        <w:rPr>
          <w:rFonts w:ascii="Arial" w:hAnsi="Arial" w:cs="Arial"/>
          <w:sz w:val="22"/>
          <w:szCs w:val="22"/>
        </w:rPr>
        <w:t>ho</w:t>
      </w:r>
      <w:r w:rsidR="00A803BD" w:rsidRPr="009D3101">
        <w:rPr>
          <w:rFonts w:ascii="Arial" w:hAnsi="Arial" w:cs="Arial"/>
          <w:sz w:val="22"/>
          <w:szCs w:val="22"/>
        </w:rPr>
        <w:t xml:space="preserve"> posúdeni</w:t>
      </w:r>
      <w:r w:rsidR="00E16064">
        <w:rPr>
          <w:rFonts w:ascii="Arial" w:hAnsi="Arial" w:cs="Arial"/>
          <w:sz w:val="22"/>
          <w:szCs w:val="22"/>
        </w:rPr>
        <w:t>a</w:t>
      </w:r>
      <w:r w:rsidR="00A803BD" w:rsidRPr="009D3101">
        <w:rPr>
          <w:rFonts w:ascii="Arial" w:hAnsi="Arial" w:cs="Arial"/>
          <w:sz w:val="22"/>
          <w:szCs w:val="22"/>
        </w:rPr>
        <w:t xml:space="preserve"> bezpečnosti Nového systému</w:t>
      </w:r>
      <w:r w:rsidRPr="009D3101">
        <w:rPr>
          <w:rFonts w:ascii="Arial" w:hAnsi="Arial" w:cs="Arial"/>
          <w:sz w:val="22"/>
          <w:szCs w:val="22"/>
        </w:rPr>
        <w:t xml:space="preserve">. V rámci tejto </w:t>
      </w:r>
      <w:r>
        <w:rPr>
          <w:rFonts w:ascii="Arial" w:hAnsi="Arial" w:cs="Arial"/>
          <w:sz w:val="22"/>
          <w:szCs w:val="22"/>
        </w:rPr>
        <w:t>časti</w:t>
      </w:r>
      <w:r w:rsidRPr="009D3101">
        <w:rPr>
          <w:rFonts w:ascii="Arial" w:hAnsi="Arial" w:cs="Arial"/>
          <w:sz w:val="22"/>
          <w:szCs w:val="22"/>
        </w:rPr>
        <w:t xml:space="preserve"> </w:t>
      </w:r>
      <w:r w:rsidR="00E16064">
        <w:rPr>
          <w:rFonts w:ascii="Arial" w:hAnsi="Arial" w:cs="Arial"/>
          <w:sz w:val="22"/>
          <w:szCs w:val="22"/>
        </w:rPr>
        <w:t xml:space="preserve"> sa uskutoční </w:t>
      </w:r>
      <w:r w:rsidRPr="009D3101">
        <w:rPr>
          <w:rFonts w:ascii="Arial" w:hAnsi="Arial" w:cs="Arial"/>
          <w:sz w:val="22"/>
          <w:szCs w:val="22"/>
        </w:rPr>
        <w:t xml:space="preserve">príprava produkčného prostredia, naplánovanie a organizačné zabezpečenie vykonania </w:t>
      </w:r>
      <w:r>
        <w:rPr>
          <w:rFonts w:ascii="Arial" w:hAnsi="Arial" w:cs="Arial"/>
          <w:sz w:val="22"/>
          <w:szCs w:val="22"/>
        </w:rPr>
        <w:t>I</w:t>
      </w:r>
      <w:r w:rsidRPr="009D3101">
        <w:rPr>
          <w:rFonts w:ascii="Arial" w:hAnsi="Arial" w:cs="Arial"/>
          <w:sz w:val="22"/>
          <w:szCs w:val="22"/>
        </w:rPr>
        <w:t xml:space="preserve">mportu dát so spustením </w:t>
      </w:r>
      <w:r w:rsidR="00A803BD">
        <w:rPr>
          <w:rFonts w:ascii="Arial" w:hAnsi="Arial" w:cs="Arial"/>
          <w:sz w:val="22"/>
          <w:szCs w:val="22"/>
        </w:rPr>
        <w:t>Nového systému</w:t>
      </w:r>
      <w:r w:rsidRPr="009D3101">
        <w:rPr>
          <w:rFonts w:ascii="Arial" w:hAnsi="Arial" w:cs="Arial"/>
          <w:sz w:val="22"/>
          <w:szCs w:val="22"/>
        </w:rPr>
        <w:t xml:space="preserve"> do Produkčnej prevádzky. Výstupom tejto </w:t>
      </w:r>
      <w:r w:rsidR="00A803BD">
        <w:rPr>
          <w:rFonts w:ascii="Arial" w:hAnsi="Arial" w:cs="Arial"/>
          <w:sz w:val="22"/>
          <w:szCs w:val="22"/>
        </w:rPr>
        <w:t>časti</w:t>
      </w:r>
      <w:r w:rsidRPr="009D3101">
        <w:rPr>
          <w:rFonts w:ascii="Arial" w:hAnsi="Arial" w:cs="Arial"/>
          <w:sz w:val="22"/>
          <w:szCs w:val="22"/>
        </w:rPr>
        <w:t xml:space="preserve"> bude spustenie Produkčnej prevádzky Nového systému; </w:t>
      </w:r>
    </w:p>
    <w:p w14:paraId="157C53FD" w14:textId="77777777" w:rsidR="0073180B" w:rsidRPr="001463AF" w:rsidRDefault="0073180B" w:rsidP="0073180B">
      <w:pPr>
        <w:spacing w:before="60"/>
        <w:jc w:val="both"/>
        <w:rPr>
          <w:rFonts w:ascii="Arial" w:hAnsi="Arial" w:cs="Arial"/>
          <w:sz w:val="22"/>
          <w:szCs w:val="22"/>
        </w:rPr>
      </w:pPr>
      <w:r w:rsidRPr="00E8200F">
        <w:rPr>
          <w:rFonts w:ascii="Arial" w:hAnsi="Arial" w:cs="Arial"/>
          <w:b/>
          <w:sz w:val="22"/>
          <w:szCs w:val="22"/>
        </w:rPr>
        <w:t>Vyhláška o bezpečnostných opatreniach</w:t>
      </w:r>
      <w:r w:rsidRPr="001463AF">
        <w:rPr>
          <w:rFonts w:ascii="Arial" w:hAnsi="Arial" w:cs="Arial"/>
          <w:sz w:val="22"/>
          <w:szCs w:val="22"/>
        </w:rPr>
        <w:t xml:space="preserve"> -  Vyhláška Národného bezpečnostného úradu Slovenskej republiky č. 362/2018 </w:t>
      </w:r>
      <w:proofErr w:type="spellStart"/>
      <w:r w:rsidRPr="001463AF">
        <w:rPr>
          <w:rFonts w:ascii="Arial" w:hAnsi="Arial" w:cs="Arial"/>
          <w:sz w:val="22"/>
          <w:szCs w:val="22"/>
        </w:rPr>
        <w:t>Z.z</w:t>
      </w:r>
      <w:proofErr w:type="spellEnd"/>
      <w:r w:rsidRPr="001463AF">
        <w:rPr>
          <w:rFonts w:ascii="Arial" w:hAnsi="Arial" w:cs="Arial"/>
          <w:sz w:val="22"/>
          <w:szCs w:val="22"/>
        </w:rPr>
        <w:t>., ktorou sa ustanovuje obsah bezpečnostných opatrení, obsah a štruktúra bezpečnostnej dokumentácie a rozsah všeobecných bezpečnostných opatrení, v znení neskorších predpisov;</w:t>
      </w:r>
    </w:p>
    <w:p w14:paraId="72ECD043" w14:textId="36D71274" w:rsidR="00F40EA8" w:rsidRDefault="004603FD" w:rsidP="00662FCC">
      <w:pPr>
        <w:spacing w:before="60"/>
        <w:jc w:val="both"/>
        <w:rPr>
          <w:rFonts w:ascii="Arial" w:hAnsi="Arial" w:cs="Arial"/>
          <w:sz w:val="22"/>
          <w:szCs w:val="22"/>
        </w:rPr>
      </w:pPr>
      <w:r w:rsidRPr="00FB12F6">
        <w:rPr>
          <w:rFonts w:ascii="Arial" w:hAnsi="Arial" w:cs="Arial"/>
          <w:b/>
          <w:sz w:val="22"/>
          <w:szCs w:val="22"/>
        </w:rPr>
        <w:t>Vada</w:t>
      </w:r>
      <w:r w:rsidRPr="00FB12F6">
        <w:rPr>
          <w:rFonts w:ascii="Arial" w:hAnsi="Arial" w:cs="Arial"/>
          <w:sz w:val="22"/>
          <w:szCs w:val="22"/>
        </w:rPr>
        <w:t xml:space="preserve"> - akákoľvek vada, chyba, nedostatok, porucha alebo akýkoľvek iný problém </w:t>
      </w:r>
      <w:r w:rsidR="007A7AF7">
        <w:rPr>
          <w:rFonts w:ascii="Arial" w:hAnsi="Arial" w:cs="Arial"/>
          <w:sz w:val="22"/>
          <w:szCs w:val="22"/>
        </w:rPr>
        <w:t xml:space="preserve">Diela </w:t>
      </w:r>
      <w:r w:rsidRPr="00FB12F6">
        <w:rPr>
          <w:rFonts w:ascii="Arial" w:hAnsi="Arial" w:cs="Arial"/>
          <w:sz w:val="22"/>
          <w:szCs w:val="22"/>
        </w:rPr>
        <w:t xml:space="preserve"> brániaci </w:t>
      </w:r>
      <w:r w:rsidR="007A7AF7">
        <w:rPr>
          <w:rFonts w:ascii="Arial" w:hAnsi="Arial" w:cs="Arial"/>
          <w:sz w:val="22"/>
          <w:szCs w:val="22"/>
        </w:rPr>
        <w:t xml:space="preserve">jeho </w:t>
      </w:r>
      <w:r w:rsidRPr="00FB12F6">
        <w:rPr>
          <w:rFonts w:ascii="Arial" w:hAnsi="Arial" w:cs="Arial"/>
          <w:sz w:val="22"/>
          <w:szCs w:val="22"/>
        </w:rPr>
        <w:t>riadnemu a/alebo bezchybnému používaniu, a/alebo spôsobujúci jeho čiastočnú alebo úplnú nefunkčnosť, a/alebo spôsobujúci čiastočné a/alebo úplné obmedzenie jeho používania/prevádzky</w:t>
      </w:r>
      <w:r w:rsidR="00FB12F6" w:rsidRPr="00FB12F6">
        <w:rPr>
          <w:rFonts w:ascii="Arial" w:hAnsi="Arial" w:cs="Arial"/>
          <w:sz w:val="22"/>
          <w:szCs w:val="22"/>
        </w:rPr>
        <w:t>;</w:t>
      </w:r>
    </w:p>
    <w:p w14:paraId="3AAA35D9" w14:textId="73EBCEAB" w:rsidR="00F40EA8" w:rsidRPr="00662FCC" w:rsidRDefault="00F40EA8" w:rsidP="00662FCC">
      <w:pPr>
        <w:spacing w:before="60"/>
        <w:jc w:val="both"/>
        <w:rPr>
          <w:rFonts w:ascii="Arial" w:hAnsi="Arial" w:cs="Arial"/>
          <w:sz w:val="22"/>
          <w:szCs w:val="22"/>
        </w:rPr>
      </w:pPr>
      <w:proofErr w:type="spellStart"/>
      <w:r w:rsidRPr="0073180B">
        <w:rPr>
          <w:rFonts w:ascii="Arial" w:hAnsi="Arial" w:cs="Arial"/>
          <w:b/>
          <w:sz w:val="22"/>
          <w:szCs w:val="22"/>
        </w:rPr>
        <w:t>ZoKB</w:t>
      </w:r>
      <w:proofErr w:type="spellEnd"/>
      <w:r w:rsidRPr="001463AF">
        <w:rPr>
          <w:rFonts w:ascii="Arial" w:hAnsi="Arial" w:cs="Arial"/>
          <w:sz w:val="22"/>
          <w:szCs w:val="22"/>
        </w:rPr>
        <w:t xml:space="preserve"> - zákon č. 69/2018 </w:t>
      </w:r>
      <w:proofErr w:type="spellStart"/>
      <w:r w:rsidRPr="001463AF">
        <w:rPr>
          <w:rFonts w:ascii="Arial" w:hAnsi="Arial" w:cs="Arial"/>
          <w:sz w:val="22"/>
          <w:szCs w:val="22"/>
        </w:rPr>
        <w:t>Z.z</w:t>
      </w:r>
      <w:proofErr w:type="spellEnd"/>
      <w:r w:rsidRPr="001463AF">
        <w:rPr>
          <w:rFonts w:ascii="Arial" w:hAnsi="Arial" w:cs="Arial"/>
          <w:sz w:val="22"/>
          <w:szCs w:val="22"/>
        </w:rPr>
        <w:t>. o kybernetickej bezpečnosti a o zmene a doplnení niektorých zákonov v znení neskorších predpisov;</w:t>
      </w:r>
    </w:p>
    <w:p w14:paraId="5436BB82" w14:textId="1775BE2B" w:rsidR="00BD0189" w:rsidRDefault="00BD0189" w:rsidP="00D95899">
      <w:pPr>
        <w:pStyle w:val="Nadpis1"/>
        <w:tabs>
          <w:tab w:val="left" w:pos="4215"/>
          <w:tab w:val="center" w:pos="4677"/>
        </w:tabs>
        <w:spacing w:before="60" w:after="0"/>
        <w:rPr>
          <w:sz w:val="22"/>
          <w:szCs w:val="22"/>
        </w:rPr>
      </w:pPr>
    </w:p>
    <w:p w14:paraId="5F6334B4" w14:textId="253097A8" w:rsidR="002C4A61" w:rsidRPr="004B3084" w:rsidRDefault="00010EF8" w:rsidP="00BD0189">
      <w:pPr>
        <w:pStyle w:val="Nadpis1"/>
        <w:tabs>
          <w:tab w:val="left" w:pos="4215"/>
          <w:tab w:val="center" w:pos="4677"/>
        </w:tabs>
        <w:spacing w:before="60" w:after="0"/>
        <w:jc w:val="center"/>
        <w:rPr>
          <w:sz w:val="22"/>
          <w:szCs w:val="22"/>
        </w:rPr>
      </w:pPr>
      <w:r w:rsidRPr="004B3084">
        <w:rPr>
          <w:sz w:val="22"/>
          <w:szCs w:val="22"/>
        </w:rPr>
        <w:t>Čl</w:t>
      </w:r>
      <w:r w:rsidR="00B870D4" w:rsidRPr="004B3084">
        <w:rPr>
          <w:sz w:val="22"/>
          <w:szCs w:val="22"/>
        </w:rPr>
        <w:t>ánok</w:t>
      </w:r>
      <w:r w:rsidRPr="004B3084">
        <w:rPr>
          <w:sz w:val="22"/>
          <w:szCs w:val="22"/>
        </w:rPr>
        <w:t xml:space="preserve"> </w:t>
      </w:r>
      <w:r w:rsidR="00604D8C" w:rsidRPr="004B3084">
        <w:rPr>
          <w:sz w:val="22"/>
          <w:szCs w:val="22"/>
        </w:rPr>
        <w:t>I</w:t>
      </w:r>
      <w:r w:rsidR="00B870D4" w:rsidRPr="004B3084">
        <w:rPr>
          <w:sz w:val="22"/>
          <w:szCs w:val="22"/>
        </w:rPr>
        <w:t>.</w:t>
      </w:r>
    </w:p>
    <w:p w14:paraId="5F6334B5" w14:textId="2755B659" w:rsidR="005239D5" w:rsidRPr="00955BC3" w:rsidRDefault="00571DD7" w:rsidP="00955BC3">
      <w:pPr>
        <w:pStyle w:val="Nadpis1"/>
        <w:spacing w:before="0"/>
        <w:jc w:val="center"/>
        <w:rPr>
          <w:sz w:val="22"/>
          <w:szCs w:val="22"/>
        </w:rPr>
      </w:pPr>
      <w:r w:rsidRPr="004B3084">
        <w:rPr>
          <w:sz w:val="22"/>
          <w:szCs w:val="22"/>
        </w:rPr>
        <w:t>PREDMET ZMLUVY</w:t>
      </w:r>
    </w:p>
    <w:p w14:paraId="4AF8B938" w14:textId="6667ACA7" w:rsidR="00E2685A" w:rsidRDefault="004200DE" w:rsidP="00662FCC">
      <w:pPr>
        <w:pStyle w:val="Odsekzoznamu"/>
        <w:numPr>
          <w:ilvl w:val="0"/>
          <w:numId w:val="64"/>
        </w:numPr>
        <w:ind w:left="426" w:hanging="426"/>
        <w:jc w:val="both"/>
        <w:rPr>
          <w:rFonts w:ascii="Arial" w:hAnsi="Arial" w:cs="Arial"/>
          <w:szCs w:val="22"/>
        </w:rPr>
      </w:pPr>
      <w:r w:rsidRPr="003436D4">
        <w:rPr>
          <w:rFonts w:ascii="Arial" w:hAnsi="Arial" w:cs="Arial"/>
          <w:szCs w:val="22"/>
        </w:rPr>
        <w:t xml:space="preserve">Zhotoviteľ sa touto </w:t>
      </w:r>
      <w:r w:rsidR="00571DD7" w:rsidRPr="003436D4">
        <w:rPr>
          <w:rFonts w:ascii="Arial" w:hAnsi="Arial" w:cs="Arial"/>
          <w:szCs w:val="22"/>
        </w:rPr>
        <w:t>Z</w:t>
      </w:r>
      <w:r w:rsidRPr="003436D4">
        <w:rPr>
          <w:rFonts w:ascii="Arial" w:hAnsi="Arial" w:cs="Arial"/>
          <w:szCs w:val="22"/>
        </w:rPr>
        <w:t>mluvou zaväzuje zhotoviť</w:t>
      </w:r>
      <w:r w:rsidR="00CB419E" w:rsidRPr="003436D4">
        <w:rPr>
          <w:rFonts w:ascii="Arial" w:hAnsi="Arial" w:cs="Arial"/>
          <w:szCs w:val="22"/>
        </w:rPr>
        <w:t>,</w:t>
      </w:r>
      <w:r w:rsidRPr="003436D4">
        <w:rPr>
          <w:rFonts w:ascii="Arial" w:hAnsi="Arial" w:cs="Arial"/>
          <w:szCs w:val="22"/>
        </w:rPr>
        <w:t xml:space="preserve"> dodať </w:t>
      </w:r>
      <w:r w:rsidR="00CB419E" w:rsidRPr="003436D4">
        <w:rPr>
          <w:rFonts w:ascii="Arial" w:hAnsi="Arial" w:cs="Arial"/>
          <w:szCs w:val="22"/>
        </w:rPr>
        <w:t xml:space="preserve">a/alebo implementovať </w:t>
      </w:r>
      <w:r w:rsidRPr="003436D4">
        <w:rPr>
          <w:rFonts w:ascii="Arial" w:hAnsi="Arial" w:cs="Arial"/>
          <w:szCs w:val="22"/>
        </w:rPr>
        <w:t xml:space="preserve">vo vlastnom mene a na vlastnú zodpovednosť v prospech </w:t>
      </w:r>
      <w:r w:rsidR="004603FD" w:rsidRPr="003436D4">
        <w:rPr>
          <w:rFonts w:ascii="Arial" w:hAnsi="Arial" w:cs="Arial"/>
          <w:szCs w:val="22"/>
        </w:rPr>
        <w:t>O</w:t>
      </w:r>
      <w:r w:rsidRPr="003436D4">
        <w:rPr>
          <w:rFonts w:ascii="Arial" w:hAnsi="Arial" w:cs="Arial"/>
          <w:szCs w:val="22"/>
        </w:rPr>
        <w:t xml:space="preserve">bjednávateľa za podmienok stanovených v tejto </w:t>
      </w:r>
      <w:r w:rsidR="004603FD" w:rsidRPr="003436D4">
        <w:rPr>
          <w:rFonts w:ascii="Arial" w:hAnsi="Arial" w:cs="Arial"/>
          <w:szCs w:val="22"/>
        </w:rPr>
        <w:t>Z</w:t>
      </w:r>
      <w:r w:rsidRPr="003436D4">
        <w:rPr>
          <w:rFonts w:ascii="Arial" w:hAnsi="Arial" w:cs="Arial"/>
          <w:szCs w:val="22"/>
        </w:rPr>
        <w:t xml:space="preserve">mluve </w:t>
      </w:r>
      <w:r w:rsidR="004603FD" w:rsidRPr="003436D4">
        <w:rPr>
          <w:rFonts w:ascii="Arial" w:hAnsi="Arial" w:cs="Arial"/>
          <w:szCs w:val="22"/>
        </w:rPr>
        <w:t>D</w:t>
      </w:r>
      <w:r w:rsidRPr="003436D4">
        <w:rPr>
          <w:rFonts w:ascii="Arial" w:hAnsi="Arial" w:cs="Arial"/>
          <w:szCs w:val="22"/>
        </w:rPr>
        <w:t>ielo</w:t>
      </w:r>
      <w:r w:rsidR="00E2685A">
        <w:rPr>
          <w:rFonts w:ascii="Arial" w:hAnsi="Arial" w:cs="Arial"/>
          <w:szCs w:val="22"/>
        </w:rPr>
        <w:t>.</w:t>
      </w:r>
    </w:p>
    <w:p w14:paraId="3257698C" w14:textId="77777777" w:rsidR="0014767D" w:rsidRDefault="0014767D" w:rsidP="00662FCC">
      <w:pPr>
        <w:pStyle w:val="Odsekzoznamu"/>
        <w:ind w:left="426"/>
        <w:rPr>
          <w:rFonts w:ascii="Arial" w:hAnsi="Arial" w:cs="Arial"/>
          <w:szCs w:val="22"/>
        </w:rPr>
      </w:pPr>
    </w:p>
    <w:p w14:paraId="2567E597" w14:textId="74CA6232" w:rsidR="00571DD7" w:rsidRPr="003436D4" w:rsidRDefault="00BD0189" w:rsidP="003436D4">
      <w:pPr>
        <w:pStyle w:val="Odsekzoznamu"/>
        <w:numPr>
          <w:ilvl w:val="0"/>
          <w:numId w:val="64"/>
        </w:numPr>
        <w:ind w:left="426" w:hanging="426"/>
      </w:pPr>
      <w:r w:rsidRPr="003436D4">
        <w:rPr>
          <w:rFonts w:ascii="Arial" w:hAnsi="Arial" w:cs="Arial"/>
          <w:szCs w:val="22"/>
        </w:rPr>
        <w:t>Dielo zahŕňa najmä, ale nie výlučne</w:t>
      </w:r>
      <w:r w:rsidR="002E5D43" w:rsidRPr="003436D4">
        <w:rPr>
          <w:rFonts w:ascii="Arial" w:hAnsi="Arial" w:cs="Arial"/>
          <w:szCs w:val="22"/>
        </w:rPr>
        <w:t>:</w:t>
      </w:r>
    </w:p>
    <w:p w14:paraId="25BE28AF" w14:textId="7912038F" w:rsidR="00D355A0" w:rsidRPr="00236AA4" w:rsidRDefault="00BD46A1" w:rsidP="00813729">
      <w:pPr>
        <w:pStyle w:val="Odsekzoznamu"/>
        <w:numPr>
          <w:ilvl w:val="1"/>
          <w:numId w:val="60"/>
        </w:numPr>
        <w:tabs>
          <w:tab w:val="left" w:pos="426"/>
        </w:tabs>
        <w:ind w:hanging="1288"/>
        <w:jc w:val="both"/>
        <w:rPr>
          <w:rFonts w:ascii="Arial" w:hAnsi="Arial" w:cs="Arial"/>
          <w:szCs w:val="22"/>
        </w:rPr>
      </w:pPr>
      <w:r>
        <w:rPr>
          <w:rFonts w:ascii="Arial" w:hAnsi="Arial" w:cs="Arial"/>
          <w:szCs w:val="22"/>
        </w:rPr>
        <w:t>V</w:t>
      </w:r>
      <w:r w:rsidR="000636FA" w:rsidRPr="00236AA4">
        <w:rPr>
          <w:rFonts w:ascii="Arial" w:hAnsi="Arial" w:cs="Arial"/>
          <w:szCs w:val="22"/>
        </w:rPr>
        <w:t>ypracovan</w:t>
      </w:r>
      <w:r>
        <w:rPr>
          <w:rFonts w:ascii="Arial" w:hAnsi="Arial" w:cs="Arial"/>
          <w:szCs w:val="22"/>
        </w:rPr>
        <w:t xml:space="preserve">ie a </w:t>
      </w:r>
      <w:r w:rsidR="00FB56B6" w:rsidRPr="00236AA4">
        <w:rPr>
          <w:rFonts w:ascii="Arial" w:hAnsi="Arial" w:cs="Arial"/>
          <w:szCs w:val="22"/>
        </w:rPr>
        <w:t>doda</w:t>
      </w:r>
      <w:r>
        <w:rPr>
          <w:rFonts w:ascii="Arial" w:hAnsi="Arial" w:cs="Arial"/>
          <w:szCs w:val="22"/>
        </w:rPr>
        <w:t>nie</w:t>
      </w:r>
      <w:r w:rsidR="00FB56B6" w:rsidRPr="00236AA4">
        <w:rPr>
          <w:rFonts w:ascii="Arial" w:hAnsi="Arial" w:cs="Arial"/>
          <w:szCs w:val="22"/>
        </w:rPr>
        <w:t xml:space="preserve"> </w:t>
      </w:r>
      <w:r w:rsidR="000636FA" w:rsidRPr="00236AA4">
        <w:rPr>
          <w:rFonts w:ascii="Arial" w:hAnsi="Arial" w:cs="Arial"/>
          <w:szCs w:val="22"/>
        </w:rPr>
        <w:t>KNR</w:t>
      </w:r>
      <w:r w:rsidR="00D355A0" w:rsidRPr="00236AA4">
        <w:rPr>
          <w:rFonts w:ascii="Arial" w:hAnsi="Arial" w:cs="Arial"/>
          <w:szCs w:val="22"/>
        </w:rPr>
        <w:t xml:space="preserve">;  </w:t>
      </w:r>
    </w:p>
    <w:p w14:paraId="737EF3BF" w14:textId="3A0FE12A" w:rsidR="00B66E68" w:rsidRPr="00571DD7" w:rsidRDefault="006611E2" w:rsidP="00662FCC">
      <w:pPr>
        <w:pStyle w:val="Odsekzoznamu"/>
        <w:numPr>
          <w:ilvl w:val="1"/>
          <w:numId w:val="60"/>
        </w:numPr>
        <w:tabs>
          <w:tab w:val="left" w:pos="426"/>
        </w:tabs>
        <w:ind w:left="426" w:hanging="426"/>
        <w:jc w:val="both"/>
        <w:rPr>
          <w:rFonts w:ascii="Arial" w:hAnsi="Arial" w:cs="Arial"/>
          <w:szCs w:val="22"/>
        </w:rPr>
      </w:pPr>
      <w:r>
        <w:rPr>
          <w:rFonts w:ascii="Arial" w:hAnsi="Arial" w:cs="Arial"/>
          <w:szCs w:val="22"/>
          <w:lang w:eastAsia="cs-CZ"/>
        </w:rPr>
        <w:lastRenderedPageBreak/>
        <w:t>Vytvorenie, dodanie a/alebo i</w:t>
      </w:r>
      <w:r w:rsidR="00571DD7">
        <w:rPr>
          <w:rFonts w:ascii="Arial" w:hAnsi="Arial" w:cs="Arial"/>
          <w:szCs w:val="22"/>
          <w:lang w:eastAsia="cs-CZ"/>
        </w:rPr>
        <w:t>mplementáci</w:t>
      </w:r>
      <w:r w:rsidR="00436461">
        <w:rPr>
          <w:rFonts w:ascii="Arial" w:hAnsi="Arial" w:cs="Arial"/>
          <w:szCs w:val="22"/>
          <w:lang w:eastAsia="cs-CZ"/>
        </w:rPr>
        <w:t>a</w:t>
      </w:r>
      <w:r w:rsidR="00B66E68" w:rsidRPr="00571DD7">
        <w:rPr>
          <w:rFonts w:ascii="Arial" w:hAnsi="Arial" w:cs="Arial"/>
          <w:szCs w:val="22"/>
          <w:lang w:eastAsia="cs-CZ"/>
        </w:rPr>
        <w:t xml:space="preserve"> </w:t>
      </w:r>
      <w:r w:rsidR="00436461">
        <w:rPr>
          <w:rFonts w:ascii="Arial" w:hAnsi="Arial" w:cs="Arial"/>
          <w:szCs w:val="22"/>
          <w:lang w:eastAsia="cs-CZ"/>
        </w:rPr>
        <w:t xml:space="preserve">Nového systému </w:t>
      </w:r>
      <w:r w:rsidR="001F5E81">
        <w:rPr>
          <w:rFonts w:ascii="Arial" w:hAnsi="Arial" w:cs="Arial"/>
          <w:szCs w:val="22"/>
          <w:lang w:eastAsia="cs-CZ"/>
        </w:rPr>
        <w:t>(ďalej tiež ako „</w:t>
      </w:r>
      <w:r w:rsidR="001F5E81" w:rsidRPr="001F5E81">
        <w:rPr>
          <w:rFonts w:ascii="Arial" w:hAnsi="Arial" w:cs="Arial"/>
          <w:b/>
          <w:szCs w:val="22"/>
          <w:lang w:eastAsia="cs-CZ"/>
        </w:rPr>
        <w:t xml:space="preserve">Implementácia </w:t>
      </w:r>
      <w:r w:rsidR="00436461">
        <w:rPr>
          <w:rFonts w:ascii="Arial" w:hAnsi="Arial" w:cs="Arial"/>
          <w:b/>
          <w:szCs w:val="22"/>
          <w:lang w:eastAsia="cs-CZ"/>
        </w:rPr>
        <w:t>Nového Systému</w:t>
      </w:r>
      <w:r w:rsidR="001F5E81">
        <w:rPr>
          <w:rFonts w:ascii="Arial" w:hAnsi="Arial" w:cs="Arial"/>
          <w:szCs w:val="22"/>
          <w:lang w:eastAsia="cs-CZ"/>
        </w:rPr>
        <w:t xml:space="preserve">„) </w:t>
      </w:r>
      <w:r w:rsidR="001E2A11">
        <w:rPr>
          <w:rFonts w:ascii="Arial" w:hAnsi="Arial" w:cs="Arial"/>
          <w:szCs w:val="22"/>
          <w:lang w:eastAsia="cs-CZ"/>
        </w:rPr>
        <w:t xml:space="preserve">v rozsahu: </w:t>
      </w:r>
      <w:r w:rsidR="00B66E68" w:rsidRPr="00571DD7">
        <w:rPr>
          <w:rFonts w:ascii="Arial" w:hAnsi="Arial" w:cs="Arial"/>
          <w:szCs w:val="22"/>
          <w:lang w:eastAsia="cs-CZ"/>
        </w:rPr>
        <w:t xml:space="preserve"> </w:t>
      </w:r>
    </w:p>
    <w:p w14:paraId="308C71D1" w14:textId="2E957AA7" w:rsidR="00D355A0" w:rsidRPr="007818D4" w:rsidRDefault="001E2A11" w:rsidP="0014767D">
      <w:pPr>
        <w:pStyle w:val="Odsekzoznamu"/>
        <w:numPr>
          <w:ilvl w:val="2"/>
          <w:numId w:val="60"/>
        </w:numPr>
        <w:tabs>
          <w:tab w:val="left" w:pos="1134"/>
        </w:tabs>
        <w:ind w:left="709" w:hanging="709"/>
        <w:jc w:val="both"/>
        <w:rPr>
          <w:rFonts w:ascii="Arial" w:hAnsi="Arial" w:cs="Arial"/>
          <w:szCs w:val="22"/>
        </w:rPr>
      </w:pPr>
      <w:r>
        <w:rPr>
          <w:rFonts w:ascii="Arial" w:hAnsi="Arial" w:cs="Arial"/>
          <w:szCs w:val="22"/>
        </w:rPr>
        <w:t>Po</w:t>
      </w:r>
      <w:r w:rsidR="00D355A0" w:rsidRPr="00B66E68">
        <w:rPr>
          <w:rFonts w:ascii="Arial" w:hAnsi="Arial" w:cs="Arial"/>
          <w:szCs w:val="22"/>
        </w:rPr>
        <w:t xml:space="preserve">skytnutie </w:t>
      </w:r>
      <w:r w:rsidR="0016544C" w:rsidRPr="00B66E68">
        <w:rPr>
          <w:rFonts w:ascii="Arial" w:hAnsi="Arial" w:cs="Arial"/>
          <w:szCs w:val="22"/>
        </w:rPr>
        <w:t>licenci</w:t>
      </w:r>
      <w:r w:rsidR="0016544C">
        <w:rPr>
          <w:rFonts w:ascii="Arial" w:hAnsi="Arial" w:cs="Arial"/>
          <w:szCs w:val="22"/>
        </w:rPr>
        <w:t>í</w:t>
      </w:r>
      <w:r w:rsidR="006611E2">
        <w:rPr>
          <w:rFonts w:ascii="Arial" w:hAnsi="Arial" w:cs="Arial"/>
          <w:szCs w:val="22"/>
        </w:rPr>
        <w:t xml:space="preserve"> k Novému systému</w:t>
      </w:r>
      <w:r w:rsidR="00D355A0" w:rsidRPr="00B66E68">
        <w:rPr>
          <w:rFonts w:ascii="Arial" w:hAnsi="Arial" w:cs="Arial"/>
          <w:szCs w:val="22"/>
        </w:rPr>
        <w:t>;</w:t>
      </w:r>
    </w:p>
    <w:p w14:paraId="7A408BDA" w14:textId="02AF4D16" w:rsidR="00D355A0" w:rsidRDefault="007818D4" w:rsidP="00662FCC">
      <w:pPr>
        <w:pStyle w:val="Odsekzoznamu"/>
        <w:numPr>
          <w:ilvl w:val="2"/>
          <w:numId w:val="60"/>
        </w:numPr>
        <w:tabs>
          <w:tab w:val="left" w:pos="1134"/>
        </w:tabs>
        <w:ind w:left="709" w:hanging="709"/>
        <w:jc w:val="both"/>
        <w:rPr>
          <w:rFonts w:ascii="Arial" w:hAnsi="Arial" w:cs="Arial"/>
          <w:szCs w:val="22"/>
          <w:lang w:eastAsia="cs-CZ"/>
        </w:rPr>
      </w:pPr>
      <w:r>
        <w:rPr>
          <w:rFonts w:ascii="Arial" w:hAnsi="Arial" w:cs="Arial"/>
          <w:szCs w:val="22"/>
          <w:lang w:eastAsia="cs-CZ"/>
        </w:rPr>
        <w:t xml:space="preserve">Import </w:t>
      </w:r>
      <w:r w:rsidR="00D355A0" w:rsidRPr="00B66E68">
        <w:rPr>
          <w:rFonts w:ascii="Arial" w:hAnsi="Arial" w:cs="Arial"/>
          <w:szCs w:val="22"/>
          <w:lang w:eastAsia="cs-CZ"/>
        </w:rPr>
        <w:t xml:space="preserve">dát </w:t>
      </w:r>
      <w:r w:rsidR="00621447">
        <w:rPr>
          <w:rFonts w:ascii="Arial" w:hAnsi="Arial" w:cs="Arial"/>
          <w:szCs w:val="22"/>
          <w:lang w:eastAsia="cs-CZ"/>
        </w:rPr>
        <w:t xml:space="preserve">do </w:t>
      </w:r>
      <w:r w:rsidR="00973B20">
        <w:rPr>
          <w:rFonts w:ascii="Arial" w:hAnsi="Arial" w:cs="Arial"/>
          <w:szCs w:val="22"/>
          <w:lang w:eastAsia="cs-CZ"/>
        </w:rPr>
        <w:t>N</w:t>
      </w:r>
      <w:r w:rsidR="00621447">
        <w:rPr>
          <w:rFonts w:ascii="Arial" w:hAnsi="Arial" w:cs="Arial"/>
          <w:szCs w:val="22"/>
          <w:lang w:eastAsia="cs-CZ"/>
        </w:rPr>
        <w:t>ového systému</w:t>
      </w:r>
      <w:r w:rsidR="00D355A0">
        <w:rPr>
          <w:rFonts w:ascii="Arial" w:hAnsi="Arial" w:cs="Arial"/>
          <w:szCs w:val="22"/>
          <w:lang w:eastAsia="cs-CZ"/>
        </w:rPr>
        <w:t>;</w:t>
      </w:r>
    </w:p>
    <w:p w14:paraId="748B7FBC" w14:textId="5D977ACC" w:rsidR="001E2A11" w:rsidRDefault="00D355A0" w:rsidP="00662FCC">
      <w:pPr>
        <w:pStyle w:val="Odsekzoznamu"/>
        <w:numPr>
          <w:ilvl w:val="2"/>
          <w:numId w:val="60"/>
        </w:numPr>
        <w:tabs>
          <w:tab w:val="left" w:pos="1134"/>
        </w:tabs>
        <w:ind w:left="709" w:hanging="709"/>
        <w:jc w:val="both"/>
        <w:rPr>
          <w:rFonts w:ascii="Arial" w:hAnsi="Arial" w:cs="Arial"/>
          <w:szCs w:val="22"/>
          <w:lang w:eastAsia="cs-CZ"/>
        </w:rPr>
      </w:pPr>
      <w:r>
        <w:rPr>
          <w:rFonts w:ascii="Arial" w:hAnsi="Arial" w:cs="Arial"/>
          <w:szCs w:val="22"/>
          <w:lang w:eastAsia="cs-CZ"/>
        </w:rPr>
        <w:t xml:space="preserve">Školenie </w:t>
      </w:r>
      <w:r w:rsidR="00973B20">
        <w:rPr>
          <w:rFonts w:ascii="Arial" w:hAnsi="Arial" w:cs="Arial"/>
          <w:szCs w:val="22"/>
          <w:lang w:eastAsia="cs-CZ"/>
        </w:rPr>
        <w:t>administrátorov</w:t>
      </w:r>
      <w:r w:rsidR="001E2A11">
        <w:rPr>
          <w:rFonts w:ascii="Arial" w:hAnsi="Arial" w:cs="Arial"/>
          <w:szCs w:val="22"/>
          <w:lang w:eastAsia="cs-CZ"/>
        </w:rPr>
        <w:t xml:space="preserve"> a užívateľov</w:t>
      </w:r>
      <w:r w:rsidR="00973B20">
        <w:rPr>
          <w:rFonts w:ascii="Arial" w:hAnsi="Arial" w:cs="Arial"/>
          <w:szCs w:val="22"/>
          <w:lang w:eastAsia="cs-CZ"/>
        </w:rPr>
        <w:t xml:space="preserve"> </w:t>
      </w:r>
      <w:r w:rsidR="00251F56">
        <w:rPr>
          <w:rFonts w:ascii="Arial" w:hAnsi="Arial" w:cs="Arial"/>
          <w:szCs w:val="22"/>
          <w:lang w:eastAsia="cs-CZ"/>
        </w:rPr>
        <w:t>Nového systému</w:t>
      </w:r>
      <w:r w:rsidR="001E2A11">
        <w:rPr>
          <w:rFonts w:ascii="Arial" w:hAnsi="Arial" w:cs="Arial"/>
          <w:szCs w:val="22"/>
          <w:lang w:eastAsia="cs-CZ"/>
        </w:rPr>
        <w:t>;</w:t>
      </w:r>
    </w:p>
    <w:p w14:paraId="7FA9B5FF" w14:textId="174ED99A" w:rsidR="00D355A0" w:rsidRDefault="001E2A11" w:rsidP="00662FCC">
      <w:pPr>
        <w:pStyle w:val="Odsekzoznamu"/>
        <w:numPr>
          <w:ilvl w:val="2"/>
          <w:numId w:val="60"/>
        </w:numPr>
        <w:tabs>
          <w:tab w:val="left" w:pos="1134"/>
        </w:tabs>
        <w:ind w:left="709" w:hanging="709"/>
        <w:jc w:val="both"/>
        <w:rPr>
          <w:rFonts w:ascii="Arial" w:hAnsi="Arial" w:cs="Arial"/>
          <w:szCs w:val="22"/>
          <w:lang w:eastAsia="cs-CZ"/>
        </w:rPr>
      </w:pPr>
      <w:r>
        <w:rPr>
          <w:rFonts w:ascii="Arial" w:hAnsi="Arial" w:cs="Arial"/>
          <w:szCs w:val="22"/>
          <w:lang w:eastAsia="cs-CZ"/>
        </w:rPr>
        <w:t>D</w:t>
      </w:r>
      <w:r w:rsidR="00920774">
        <w:rPr>
          <w:rFonts w:ascii="Arial" w:hAnsi="Arial" w:cs="Arial"/>
          <w:szCs w:val="22"/>
          <w:lang w:eastAsia="cs-CZ"/>
        </w:rPr>
        <w:t xml:space="preserve">odanie dokumentácie </w:t>
      </w:r>
      <w:r w:rsidR="00251F56">
        <w:rPr>
          <w:rFonts w:ascii="Arial" w:hAnsi="Arial" w:cs="Arial"/>
          <w:szCs w:val="22"/>
          <w:lang w:eastAsia="cs-CZ"/>
        </w:rPr>
        <w:t>k Novému systému</w:t>
      </w:r>
      <w:r w:rsidR="00D355A0">
        <w:rPr>
          <w:rFonts w:ascii="Arial" w:hAnsi="Arial" w:cs="Arial"/>
          <w:szCs w:val="22"/>
          <w:lang w:eastAsia="cs-CZ"/>
        </w:rPr>
        <w:t>;</w:t>
      </w:r>
    </w:p>
    <w:p w14:paraId="59D923DE" w14:textId="6A08F520" w:rsidR="00973B20" w:rsidRPr="00787A3E" w:rsidRDefault="00607CA4" w:rsidP="00662FCC">
      <w:pPr>
        <w:pStyle w:val="Odsekzoznamu"/>
        <w:numPr>
          <w:ilvl w:val="2"/>
          <w:numId w:val="60"/>
        </w:numPr>
        <w:tabs>
          <w:tab w:val="left" w:pos="1134"/>
        </w:tabs>
        <w:ind w:left="709" w:hanging="709"/>
        <w:jc w:val="both"/>
        <w:rPr>
          <w:rFonts w:ascii="Arial" w:hAnsi="Arial" w:cs="Arial"/>
          <w:szCs w:val="22"/>
          <w:lang w:eastAsia="cs-CZ"/>
        </w:rPr>
      </w:pPr>
      <w:r w:rsidRPr="00787A3E">
        <w:rPr>
          <w:rFonts w:ascii="Arial" w:hAnsi="Arial" w:cs="Arial"/>
          <w:szCs w:val="22"/>
          <w:lang w:eastAsia="cs-CZ"/>
        </w:rPr>
        <w:t>Funkčné test</w:t>
      </w:r>
      <w:r w:rsidR="00FE375C" w:rsidRPr="00787A3E">
        <w:rPr>
          <w:rFonts w:ascii="Arial" w:hAnsi="Arial" w:cs="Arial"/>
          <w:szCs w:val="22"/>
          <w:lang w:eastAsia="cs-CZ"/>
        </w:rPr>
        <w:t>ovanie</w:t>
      </w:r>
      <w:r w:rsidR="00762FE6" w:rsidRPr="00787A3E">
        <w:rPr>
          <w:rFonts w:ascii="Arial" w:hAnsi="Arial" w:cs="Arial"/>
          <w:szCs w:val="22"/>
          <w:lang w:eastAsia="cs-CZ"/>
        </w:rPr>
        <w:t xml:space="preserve"> </w:t>
      </w:r>
      <w:r w:rsidRPr="00787A3E">
        <w:rPr>
          <w:rFonts w:ascii="Arial" w:hAnsi="Arial" w:cs="Arial"/>
          <w:szCs w:val="22"/>
          <w:lang w:eastAsia="cs-CZ"/>
        </w:rPr>
        <w:t xml:space="preserve"> </w:t>
      </w:r>
      <w:r w:rsidR="00251F56" w:rsidRPr="00787A3E">
        <w:rPr>
          <w:rFonts w:ascii="Arial" w:hAnsi="Arial" w:cs="Arial"/>
          <w:szCs w:val="22"/>
          <w:lang w:eastAsia="cs-CZ"/>
        </w:rPr>
        <w:t>Nového systému, vrátane</w:t>
      </w:r>
      <w:r w:rsidR="00AD69D0" w:rsidRPr="00787A3E">
        <w:rPr>
          <w:rFonts w:ascii="Arial" w:hAnsi="Arial" w:cs="Arial"/>
          <w:szCs w:val="22"/>
          <w:lang w:eastAsia="cs-CZ"/>
        </w:rPr>
        <w:t xml:space="preserve"> </w:t>
      </w:r>
      <w:r w:rsidR="00251F56" w:rsidRPr="00787A3E">
        <w:rPr>
          <w:rFonts w:ascii="Arial" w:hAnsi="Arial" w:cs="Arial"/>
          <w:szCs w:val="22"/>
          <w:lang w:eastAsia="cs-CZ"/>
        </w:rPr>
        <w:t>i</w:t>
      </w:r>
      <w:r w:rsidR="00CC2A47" w:rsidRPr="00787A3E">
        <w:rPr>
          <w:rFonts w:ascii="Arial" w:hAnsi="Arial" w:cs="Arial"/>
          <w:szCs w:val="22"/>
          <w:lang w:eastAsia="cs-CZ"/>
        </w:rPr>
        <w:t xml:space="preserve"> dát </w:t>
      </w:r>
      <w:r w:rsidR="006611E2" w:rsidRPr="00787A3E">
        <w:rPr>
          <w:rFonts w:ascii="Arial" w:hAnsi="Arial" w:cs="Arial"/>
          <w:szCs w:val="22"/>
          <w:lang w:eastAsia="cs-CZ"/>
        </w:rPr>
        <w:t xml:space="preserve">presunutých </w:t>
      </w:r>
      <w:r w:rsidR="00251F56" w:rsidRPr="00787A3E">
        <w:rPr>
          <w:rFonts w:ascii="Arial" w:hAnsi="Arial" w:cs="Arial"/>
          <w:szCs w:val="22"/>
          <w:lang w:eastAsia="cs-CZ"/>
        </w:rPr>
        <w:t>do Nového systému</w:t>
      </w:r>
      <w:r w:rsidR="006611E2" w:rsidRPr="00787A3E">
        <w:rPr>
          <w:rFonts w:ascii="Arial" w:hAnsi="Arial" w:cs="Arial"/>
          <w:szCs w:val="22"/>
          <w:lang w:eastAsia="cs-CZ"/>
        </w:rPr>
        <w:t xml:space="preserve"> prostredníctvom</w:t>
      </w:r>
      <w:r w:rsidR="00251F56" w:rsidRPr="00787A3E">
        <w:rPr>
          <w:rFonts w:ascii="Arial" w:hAnsi="Arial" w:cs="Arial"/>
          <w:szCs w:val="22"/>
          <w:lang w:eastAsia="cs-CZ"/>
        </w:rPr>
        <w:t xml:space="preserve"> </w:t>
      </w:r>
      <w:r w:rsidR="006611E2" w:rsidRPr="00787A3E">
        <w:rPr>
          <w:rFonts w:ascii="Arial" w:hAnsi="Arial" w:cs="Arial"/>
          <w:szCs w:val="22"/>
          <w:lang w:eastAsia="cs-CZ"/>
        </w:rPr>
        <w:t xml:space="preserve">Procesu importu dát, </w:t>
      </w:r>
      <w:r w:rsidR="00CC2A47" w:rsidRPr="00787A3E">
        <w:rPr>
          <w:rFonts w:ascii="Arial" w:hAnsi="Arial" w:cs="Arial"/>
          <w:szCs w:val="22"/>
          <w:lang w:eastAsia="cs-CZ"/>
        </w:rPr>
        <w:t>pre relevantnú funkcionalitu</w:t>
      </w:r>
      <w:r w:rsidR="00AD69D0" w:rsidRPr="00787A3E">
        <w:rPr>
          <w:rFonts w:ascii="Arial" w:hAnsi="Arial" w:cs="Arial"/>
          <w:szCs w:val="22"/>
          <w:lang w:eastAsia="cs-CZ"/>
        </w:rPr>
        <w:t xml:space="preserve">, vrátane </w:t>
      </w:r>
      <w:r w:rsidR="00251F56" w:rsidRPr="00787A3E">
        <w:rPr>
          <w:rFonts w:ascii="Arial" w:hAnsi="Arial" w:cs="Arial"/>
          <w:szCs w:val="22"/>
          <w:lang w:eastAsia="cs-CZ"/>
        </w:rPr>
        <w:t xml:space="preserve">skúšobného </w:t>
      </w:r>
      <w:r w:rsidR="00762FE6" w:rsidRPr="00787A3E">
        <w:rPr>
          <w:rFonts w:ascii="Arial" w:hAnsi="Arial" w:cs="Arial"/>
          <w:szCs w:val="22"/>
          <w:lang w:eastAsia="cs-CZ"/>
        </w:rPr>
        <w:t xml:space="preserve"> </w:t>
      </w:r>
      <w:r w:rsidR="00251F56" w:rsidRPr="00787A3E">
        <w:rPr>
          <w:rFonts w:ascii="Arial" w:hAnsi="Arial" w:cs="Arial"/>
          <w:szCs w:val="22"/>
          <w:lang w:eastAsia="cs-CZ"/>
        </w:rPr>
        <w:t>I</w:t>
      </w:r>
      <w:r w:rsidR="00B521EC" w:rsidRPr="00787A3E">
        <w:rPr>
          <w:rFonts w:ascii="Arial" w:hAnsi="Arial" w:cs="Arial"/>
          <w:szCs w:val="22"/>
          <w:lang w:eastAsia="cs-CZ"/>
        </w:rPr>
        <w:t>mportu dát</w:t>
      </w:r>
      <w:r w:rsidR="00B86F13" w:rsidRPr="00787A3E">
        <w:rPr>
          <w:rFonts w:ascii="Arial" w:hAnsi="Arial" w:cs="Arial"/>
          <w:szCs w:val="22"/>
          <w:lang w:eastAsia="cs-CZ"/>
        </w:rPr>
        <w:t xml:space="preserve"> s prechodom do </w:t>
      </w:r>
      <w:r w:rsidR="00436461">
        <w:rPr>
          <w:rFonts w:ascii="Arial" w:hAnsi="Arial" w:cs="Arial"/>
          <w:szCs w:val="22"/>
          <w:lang w:eastAsia="cs-CZ"/>
        </w:rPr>
        <w:t>Akceptačného t</w:t>
      </w:r>
      <w:r w:rsidR="003436D4">
        <w:rPr>
          <w:rFonts w:ascii="Arial" w:hAnsi="Arial" w:cs="Arial"/>
          <w:szCs w:val="22"/>
          <w:lang w:eastAsia="cs-CZ"/>
        </w:rPr>
        <w:t>estova</w:t>
      </w:r>
      <w:r w:rsidR="00436461">
        <w:rPr>
          <w:rFonts w:ascii="Arial" w:hAnsi="Arial" w:cs="Arial"/>
          <w:szCs w:val="22"/>
          <w:lang w:eastAsia="cs-CZ"/>
        </w:rPr>
        <w:t>nia</w:t>
      </w:r>
      <w:r w:rsidR="00EB3F92">
        <w:rPr>
          <w:rFonts w:ascii="Arial" w:hAnsi="Arial" w:cs="Arial"/>
          <w:szCs w:val="22"/>
          <w:lang w:eastAsia="cs-CZ"/>
        </w:rPr>
        <w:t xml:space="preserve"> ďalej tiež ako „</w:t>
      </w:r>
      <w:r w:rsidR="00EB3F92" w:rsidRPr="00262BA1">
        <w:rPr>
          <w:rFonts w:ascii="Arial" w:hAnsi="Arial" w:cs="Arial"/>
          <w:b/>
          <w:szCs w:val="22"/>
          <w:lang w:eastAsia="cs-CZ"/>
        </w:rPr>
        <w:t>Inštalácia Nového systému</w:t>
      </w:r>
      <w:r w:rsidR="00EB3F92">
        <w:rPr>
          <w:rFonts w:ascii="Arial" w:hAnsi="Arial" w:cs="Arial"/>
          <w:szCs w:val="22"/>
          <w:lang w:eastAsia="cs-CZ"/>
        </w:rPr>
        <w:t>“)</w:t>
      </w:r>
      <w:r w:rsidR="00AD69D0" w:rsidRPr="00787A3E">
        <w:rPr>
          <w:rFonts w:ascii="Arial" w:hAnsi="Arial" w:cs="Arial"/>
          <w:szCs w:val="22"/>
          <w:lang w:eastAsia="cs-CZ"/>
        </w:rPr>
        <w:t>;</w:t>
      </w:r>
    </w:p>
    <w:p w14:paraId="425787CD" w14:textId="6786D275" w:rsidR="007818D4" w:rsidRPr="00787A3E" w:rsidRDefault="006611E2" w:rsidP="00662FCC">
      <w:pPr>
        <w:pStyle w:val="Odsekzoznamu"/>
        <w:numPr>
          <w:ilvl w:val="2"/>
          <w:numId w:val="60"/>
        </w:numPr>
        <w:tabs>
          <w:tab w:val="left" w:pos="1134"/>
        </w:tabs>
        <w:ind w:left="709" w:hanging="709"/>
        <w:jc w:val="both"/>
        <w:rPr>
          <w:rFonts w:ascii="Arial" w:hAnsi="Arial" w:cs="Arial"/>
          <w:szCs w:val="22"/>
          <w:lang w:eastAsia="cs-CZ"/>
        </w:rPr>
      </w:pPr>
      <w:r w:rsidRPr="00787A3E">
        <w:rPr>
          <w:rFonts w:ascii="Arial" w:hAnsi="Arial" w:cs="Arial"/>
          <w:szCs w:val="22"/>
          <w:lang w:eastAsia="cs-CZ"/>
        </w:rPr>
        <w:t>A</w:t>
      </w:r>
      <w:r w:rsidR="007818D4" w:rsidRPr="00787A3E">
        <w:rPr>
          <w:rFonts w:ascii="Arial" w:hAnsi="Arial" w:cs="Arial"/>
          <w:szCs w:val="22"/>
          <w:lang w:eastAsia="cs-CZ"/>
        </w:rPr>
        <w:t>kceptačné test</w:t>
      </w:r>
      <w:r w:rsidR="00B86F13" w:rsidRPr="00787A3E">
        <w:rPr>
          <w:rFonts w:ascii="Arial" w:hAnsi="Arial" w:cs="Arial"/>
          <w:szCs w:val="22"/>
          <w:lang w:eastAsia="cs-CZ"/>
        </w:rPr>
        <w:t>ovanie</w:t>
      </w:r>
      <w:r w:rsidR="007818D4" w:rsidRPr="00787A3E">
        <w:rPr>
          <w:rFonts w:ascii="Arial" w:hAnsi="Arial" w:cs="Arial"/>
          <w:szCs w:val="22"/>
          <w:lang w:eastAsia="cs-CZ"/>
        </w:rPr>
        <w:t xml:space="preserve"> </w:t>
      </w:r>
      <w:r w:rsidR="00251F56" w:rsidRPr="00787A3E">
        <w:rPr>
          <w:rFonts w:ascii="Arial" w:hAnsi="Arial" w:cs="Arial"/>
          <w:szCs w:val="22"/>
          <w:lang w:eastAsia="cs-CZ"/>
        </w:rPr>
        <w:t>Nového systému</w:t>
      </w:r>
      <w:r w:rsidR="00B86F13" w:rsidRPr="00787A3E">
        <w:rPr>
          <w:rFonts w:ascii="Arial" w:hAnsi="Arial" w:cs="Arial"/>
          <w:szCs w:val="22"/>
          <w:lang w:eastAsia="cs-CZ"/>
        </w:rPr>
        <w:t xml:space="preserve"> </w:t>
      </w:r>
      <w:r w:rsidR="00436461">
        <w:rPr>
          <w:rFonts w:ascii="Arial" w:hAnsi="Arial" w:cs="Arial"/>
          <w:szCs w:val="22"/>
          <w:lang w:eastAsia="cs-CZ"/>
        </w:rPr>
        <w:t>ako celku</w:t>
      </w:r>
      <w:r w:rsidR="00B86F13" w:rsidRPr="00787A3E">
        <w:rPr>
          <w:rFonts w:ascii="Arial" w:hAnsi="Arial" w:cs="Arial"/>
          <w:szCs w:val="22"/>
          <w:lang w:eastAsia="cs-CZ"/>
        </w:rPr>
        <w:t>;</w:t>
      </w:r>
    </w:p>
    <w:p w14:paraId="73268D2E" w14:textId="2B0A301E" w:rsidR="00123F36" w:rsidRDefault="007818D4" w:rsidP="00662FCC">
      <w:pPr>
        <w:pStyle w:val="Odsekzoznamu"/>
        <w:numPr>
          <w:ilvl w:val="2"/>
          <w:numId w:val="60"/>
        </w:numPr>
        <w:tabs>
          <w:tab w:val="left" w:pos="1134"/>
        </w:tabs>
        <w:ind w:left="709" w:hanging="709"/>
        <w:jc w:val="both"/>
        <w:rPr>
          <w:rFonts w:ascii="Arial" w:hAnsi="Arial" w:cs="Arial"/>
          <w:szCs w:val="22"/>
        </w:rPr>
      </w:pPr>
      <w:r w:rsidRPr="00787A3E">
        <w:rPr>
          <w:rFonts w:ascii="Arial" w:hAnsi="Arial" w:cs="Arial"/>
          <w:szCs w:val="22"/>
        </w:rPr>
        <w:t xml:space="preserve">Príprava na nasadenie </w:t>
      </w:r>
      <w:r w:rsidR="00251F56" w:rsidRPr="00787A3E">
        <w:rPr>
          <w:rFonts w:ascii="Arial" w:hAnsi="Arial" w:cs="Arial"/>
          <w:szCs w:val="22"/>
        </w:rPr>
        <w:t>Nového</w:t>
      </w:r>
      <w:r w:rsidR="00251F56">
        <w:rPr>
          <w:rFonts w:ascii="Arial" w:hAnsi="Arial" w:cs="Arial"/>
          <w:szCs w:val="22"/>
        </w:rPr>
        <w:t xml:space="preserve"> systému</w:t>
      </w:r>
      <w:r w:rsidRPr="00D91C82">
        <w:rPr>
          <w:rFonts w:ascii="Arial" w:hAnsi="Arial" w:cs="Arial"/>
          <w:szCs w:val="22"/>
        </w:rPr>
        <w:t xml:space="preserve"> do </w:t>
      </w:r>
      <w:r w:rsidR="00251F56">
        <w:rPr>
          <w:rFonts w:ascii="Arial" w:hAnsi="Arial" w:cs="Arial"/>
          <w:szCs w:val="22"/>
        </w:rPr>
        <w:t>P</w:t>
      </w:r>
      <w:r w:rsidRPr="00D91C82">
        <w:rPr>
          <w:rFonts w:ascii="Arial" w:hAnsi="Arial" w:cs="Arial"/>
          <w:szCs w:val="22"/>
        </w:rPr>
        <w:t xml:space="preserve">rodukčnej prevádzky; </w:t>
      </w:r>
      <w:r w:rsidRPr="00D91C82" w:rsidDel="00CF4560">
        <w:rPr>
          <w:rFonts w:ascii="Arial" w:hAnsi="Arial" w:cs="Arial"/>
          <w:szCs w:val="22"/>
          <w:lang w:eastAsia="cs-CZ"/>
        </w:rPr>
        <w:t xml:space="preserve"> </w:t>
      </w:r>
    </w:p>
    <w:p w14:paraId="263D3311" w14:textId="41994DF6" w:rsidR="00571DD7" w:rsidRDefault="00251F56" w:rsidP="00662FCC">
      <w:pPr>
        <w:pStyle w:val="Odsekzoznamu"/>
        <w:numPr>
          <w:ilvl w:val="2"/>
          <w:numId w:val="60"/>
        </w:numPr>
        <w:tabs>
          <w:tab w:val="left" w:pos="1134"/>
        </w:tabs>
        <w:ind w:left="709" w:hanging="709"/>
        <w:jc w:val="both"/>
        <w:rPr>
          <w:rFonts w:ascii="Arial" w:hAnsi="Arial" w:cs="Arial"/>
          <w:szCs w:val="22"/>
        </w:rPr>
      </w:pPr>
      <w:r>
        <w:rPr>
          <w:rFonts w:ascii="Arial" w:hAnsi="Arial" w:cs="Arial"/>
          <w:szCs w:val="22"/>
          <w:lang w:eastAsia="cs-CZ"/>
        </w:rPr>
        <w:t>I</w:t>
      </w:r>
      <w:r w:rsidR="00881F57">
        <w:rPr>
          <w:rFonts w:ascii="Arial" w:hAnsi="Arial" w:cs="Arial"/>
          <w:szCs w:val="22"/>
          <w:lang w:eastAsia="cs-CZ"/>
        </w:rPr>
        <w:t xml:space="preserve">mport </w:t>
      </w:r>
      <w:r w:rsidR="001B4E22">
        <w:rPr>
          <w:rFonts w:ascii="Arial" w:hAnsi="Arial" w:cs="Arial"/>
          <w:szCs w:val="22"/>
          <w:lang w:eastAsia="cs-CZ"/>
        </w:rPr>
        <w:t xml:space="preserve"> </w:t>
      </w:r>
      <w:r w:rsidR="00DF63D7">
        <w:rPr>
          <w:rFonts w:ascii="Arial" w:hAnsi="Arial" w:cs="Arial"/>
          <w:szCs w:val="22"/>
          <w:lang w:eastAsia="cs-CZ"/>
        </w:rPr>
        <w:t>d</w:t>
      </w:r>
      <w:r w:rsidR="004A4D77">
        <w:rPr>
          <w:rFonts w:ascii="Arial" w:hAnsi="Arial" w:cs="Arial"/>
          <w:szCs w:val="22"/>
          <w:lang w:eastAsia="cs-CZ"/>
        </w:rPr>
        <w:t>át a n</w:t>
      </w:r>
      <w:r w:rsidR="00123F36" w:rsidRPr="00123F36">
        <w:rPr>
          <w:rFonts w:ascii="Arial" w:hAnsi="Arial" w:cs="Arial"/>
          <w:szCs w:val="22"/>
          <w:lang w:eastAsia="cs-CZ"/>
        </w:rPr>
        <w:t xml:space="preserve">asadenie </w:t>
      </w:r>
      <w:r>
        <w:rPr>
          <w:rFonts w:ascii="Arial" w:hAnsi="Arial" w:cs="Arial"/>
          <w:szCs w:val="22"/>
          <w:lang w:eastAsia="cs-CZ"/>
        </w:rPr>
        <w:t>Nového systému</w:t>
      </w:r>
      <w:r w:rsidR="00123F36">
        <w:rPr>
          <w:rFonts w:ascii="Arial" w:hAnsi="Arial" w:cs="Arial"/>
          <w:szCs w:val="22"/>
          <w:lang w:eastAsia="cs-CZ"/>
        </w:rPr>
        <w:t xml:space="preserve"> </w:t>
      </w:r>
      <w:r w:rsidR="00123F36" w:rsidRPr="00123F36">
        <w:rPr>
          <w:rFonts w:ascii="Arial" w:hAnsi="Arial" w:cs="Arial"/>
          <w:szCs w:val="22"/>
          <w:lang w:eastAsia="cs-CZ"/>
        </w:rPr>
        <w:t xml:space="preserve">do </w:t>
      </w:r>
      <w:r>
        <w:rPr>
          <w:rFonts w:ascii="Arial" w:hAnsi="Arial" w:cs="Arial"/>
          <w:szCs w:val="22"/>
          <w:lang w:eastAsia="cs-CZ"/>
        </w:rPr>
        <w:t>P</w:t>
      </w:r>
      <w:r w:rsidR="00123F36" w:rsidRPr="00123F36">
        <w:rPr>
          <w:rFonts w:ascii="Arial" w:hAnsi="Arial" w:cs="Arial"/>
          <w:szCs w:val="22"/>
          <w:lang w:eastAsia="cs-CZ"/>
        </w:rPr>
        <w:t>roduk</w:t>
      </w:r>
      <w:r w:rsidR="00762FE6">
        <w:rPr>
          <w:rFonts w:ascii="Arial" w:hAnsi="Arial" w:cs="Arial"/>
          <w:szCs w:val="22"/>
          <w:lang w:eastAsia="cs-CZ"/>
        </w:rPr>
        <w:t>čnej prevádzky</w:t>
      </w:r>
      <w:r w:rsidR="00782A9E" w:rsidRPr="00123F36">
        <w:rPr>
          <w:rFonts w:ascii="Arial" w:hAnsi="Arial" w:cs="Arial"/>
          <w:szCs w:val="22"/>
          <w:lang w:eastAsia="cs-CZ"/>
        </w:rPr>
        <w:t>;</w:t>
      </w:r>
    </w:p>
    <w:p w14:paraId="31509BAD" w14:textId="77777777" w:rsidR="00813729" w:rsidRPr="00594DB7" w:rsidRDefault="00813729" w:rsidP="00662FCC">
      <w:pPr>
        <w:pStyle w:val="Odsekzoznamu"/>
        <w:tabs>
          <w:tab w:val="left" w:pos="1134"/>
        </w:tabs>
        <w:ind w:left="709"/>
        <w:jc w:val="both"/>
        <w:rPr>
          <w:rFonts w:ascii="Arial" w:hAnsi="Arial" w:cs="Arial"/>
          <w:szCs w:val="22"/>
        </w:rPr>
      </w:pPr>
    </w:p>
    <w:p w14:paraId="35F34B51" w14:textId="6BBBCD2D" w:rsidR="00571DD7" w:rsidRPr="00594DB7" w:rsidRDefault="007131D9" w:rsidP="00662FCC">
      <w:pPr>
        <w:pStyle w:val="Odsekzoznamu"/>
        <w:numPr>
          <w:ilvl w:val="1"/>
          <w:numId w:val="60"/>
        </w:numPr>
        <w:tabs>
          <w:tab w:val="left" w:pos="426"/>
        </w:tabs>
        <w:ind w:left="426" w:hanging="426"/>
        <w:jc w:val="both"/>
        <w:rPr>
          <w:rFonts w:ascii="Arial" w:hAnsi="Arial" w:cs="Arial"/>
          <w:szCs w:val="22"/>
          <w:lang w:eastAsia="cs-CZ"/>
        </w:rPr>
      </w:pPr>
      <w:r>
        <w:rPr>
          <w:rFonts w:ascii="Arial" w:hAnsi="Arial" w:cs="Arial"/>
          <w:szCs w:val="22"/>
          <w:lang w:eastAsia="cs-CZ"/>
        </w:rPr>
        <w:t>Post</w:t>
      </w:r>
      <w:r w:rsidR="00AC7F54">
        <w:rPr>
          <w:rFonts w:ascii="Arial" w:hAnsi="Arial" w:cs="Arial"/>
          <w:szCs w:val="22"/>
          <w:lang w:eastAsia="cs-CZ"/>
        </w:rPr>
        <w:t>-</w:t>
      </w:r>
      <w:r>
        <w:rPr>
          <w:rFonts w:ascii="Arial" w:hAnsi="Arial" w:cs="Arial"/>
          <w:szCs w:val="22"/>
          <w:lang w:eastAsia="cs-CZ"/>
        </w:rPr>
        <w:t xml:space="preserve">implementačná podpora </w:t>
      </w:r>
      <w:r w:rsidR="000114E3">
        <w:rPr>
          <w:rFonts w:ascii="Arial" w:hAnsi="Arial" w:cs="Arial"/>
          <w:szCs w:val="22"/>
          <w:lang w:eastAsia="cs-CZ"/>
        </w:rPr>
        <w:t>v</w:t>
      </w:r>
      <w:r w:rsidR="00EB3F92">
        <w:rPr>
          <w:rFonts w:ascii="Arial" w:hAnsi="Arial" w:cs="Arial"/>
          <w:szCs w:val="22"/>
          <w:lang w:eastAsia="cs-CZ"/>
        </w:rPr>
        <w:t xml:space="preserve"> rámci </w:t>
      </w:r>
      <w:r w:rsidR="00251F56">
        <w:rPr>
          <w:rFonts w:ascii="Arial" w:hAnsi="Arial" w:cs="Arial"/>
          <w:szCs w:val="22"/>
          <w:lang w:eastAsia="cs-CZ"/>
        </w:rPr>
        <w:t>P</w:t>
      </w:r>
      <w:r>
        <w:rPr>
          <w:rFonts w:ascii="Arial" w:hAnsi="Arial" w:cs="Arial"/>
          <w:szCs w:val="22"/>
          <w:lang w:eastAsia="cs-CZ"/>
        </w:rPr>
        <w:t>rodukčnej prevádzk</w:t>
      </w:r>
      <w:r w:rsidR="00EB3F92">
        <w:rPr>
          <w:rFonts w:ascii="Arial" w:hAnsi="Arial" w:cs="Arial"/>
          <w:szCs w:val="22"/>
          <w:lang w:eastAsia="cs-CZ"/>
        </w:rPr>
        <w:t>y</w:t>
      </w:r>
      <w:r w:rsidR="004603FD">
        <w:rPr>
          <w:rFonts w:ascii="Arial" w:hAnsi="Arial" w:cs="Arial"/>
          <w:szCs w:val="22"/>
          <w:lang w:eastAsia="cs-CZ"/>
        </w:rPr>
        <w:t xml:space="preserve"> </w:t>
      </w:r>
      <w:r w:rsidR="00251F56">
        <w:rPr>
          <w:rFonts w:ascii="Arial" w:hAnsi="Arial" w:cs="Arial"/>
          <w:szCs w:val="22"/>
          <w:lang w:eastAsia="cs-CZ"/>
        </w:rPr>
        <w:t>Nového systému</w:t>
      </w:r>
      <w:r w:rsidR="00123F36">
        <w:rPr>
          <w:rFonts w:ascii="Arial" w:hAnsi="Arial" w:cs="Arial"/>
          <w:szCs w:val="22"/>
          <w:lang w:eastAsia="cs-CZ"/>
        </w:rPr>
        <w:t xml:space="preserve"> v dĺžke 3 mesiace</w:t>
      </w:r>
      <w:r w:rsidR="00782A9E">
        <w:rPr>
          <w:rFonts w:ascii="Arial" w:hAnsi="Arial" w:cs="Arial"/>
          <w:szCs w:val="22"/>
          <w:lang w:eastAsia="cs-CZ"/>
        </w:rPr>
        <w:t>;</w:t>
      </w:r>
    </w:p>
    <w:p w14:paraId="6CA14995" w14:textId="7320E0DE" w:rsidR="00782A9E" w:rsidRDefault="00782A9E" w:rsidP="00662FCC">
      <w:pPr>
        <w:pStyle w:val="Odsekzoznamu"/>
        <w:numPr>
          <w:ilvl w:val="1"/>
          <w:numId w:val="60"/>
        </w:numPr>
        <w:tabs>
          <w:tab w:val="left" w:pos="426"/>
        </w:tabs>
        <w:ind w:left="426" w:hanging="426"/>
        <w:jc w:val="both"/>
        <w:rPr>
          <w:rFonts w:ascii="Arial" w:hAnsi="Arial" w:cs="Arial"/>
          <w:szCs w:val="22"/>
          <w:lang w:eastAsia="cs-CZ"/>
        </w:rPr>
      </w:pPr>
      <w:r>
        <w:rPr>
          <w:rFonts w:ascii="Arial" w:hAnsi="Arial" w:cs="Arial"/>
          <w:szCs w:val="22"/>
          <w:lang w:eastAsia="cs-CZ"/>
        </w:rPr>
        <w:t xml:space="preserve">Akceptácia </w:t>
      </w:r>
      <w:r w:rsidR="004603FD">
        <w:rPr>
          <w:rFonts w:ascii="Arial" w:hAnsi="Arial" w:cs="Arial"/>
          <w:szCs w:val="22"/>
          <w:lang w:eastAsia="cs-CZ"/>
        </w:rPr>
        <w:t>D</w:t>
      </w:r>
      <w:r>
        <w:rPr>
          <w:rFonts w:ascii="Arial" w:hAnsi="Arial" w:cs="Arial"/>
          <w:szCs w:val="22"/>
          <w:lang w:eastAsia="cs-CZ"/>
        </w:rPr>
        <w:t xml:space="preserve">iela; </w:t>
      </w:r>
    </w:p>
    <w:p w14:paraId="3A59C492" w14:textId="24DF9B47" w:rsidR="0013739D" w:rsidRPr="00473059" w:rsidRDefault="0013739D" w:rsidP="0013739D">
      <w:pPr>
        <w:jc w:val="both"/>
        <w:rPr>
          <w:rFonts w:ascii="Arial" w:hAnsi="Arial" w:cs="Arial"/>
          <w:sz w:val="22"/>
          <w:szCs w:val="22"/>
        </w:rPr>
      </w:pPr>
      <w:r w:rsidRPr="00711407">
        <w:rPr>
          <w:rFonts w:ascii="Arial" w:hAnsi="Arial" w:cs="Arial"/>
          <w:sz w:val="22"/>
          <w:szCs w:val="22"/>
        </w:rPr>
        <w:t xml:space="preserve">Bližšia špecifikácia predmetu </w:t>
      </w:r>
      <w:r w:rsidR="00571DD7" w:rsidRPr="00711407">
        <w:rPr>
          <w:rFonts w:ascii="Arial" w:hAnsi="Arial" w:cs="Arial"/>
          <w:sz w:val="22"/>
          <w:szCs w:val="22"/>
        </w:rPr>
        <w:t>Z</w:t>
      </w:r>
      <w:r w:rsidRPr="00711407">
        <w:rPr>
          <w:rFonts w:ascii="Arial" w:hAnsi="Arial" w:cs="Arial"/>
          <w:sz w:val="22"/>
          <w:szCs w:val="22"/>
        </w:rPr>
        <w:t>mluvy je uvedená v</w:t>
      </w:r>
      <w:r w:rsidR="0040258B" w:rsidRPr="00711407">
        <w:rPr>
          <w:rFonts w:ascii="Arial" w:hAnsi="Arial" w:cs="Arial"/>
          <w:sz w:val="22"/>
          <w:szCs w:val="22"/>
        </w:rPr>
        <w:t xml:space="preserve"> článku IV. Zmluvy a v </w:t>
      </w:r>
      <w:r w:rsidRPr="00711407">
        <w:rPr>
          <w:rFonts w:ascii="Arial" w:hAnsi="Arial" w:cs="Arial"/>
          <w:sz w:val="22"/>
          <w:szCs w:val="22"/>
        </w:rPr>
        <w:t>Príloh</w:t>
      </w:r>
      <w:r w:rsidR="004603FD" w:rsidRPr="00711407">
        <w:rPr>
          <w:rFonts w:ascii="Arial" w:hAnsi="Arial" w:cs="Arial"/>
          <w:sz w:val="22"/>
          <w:szCs w:val="22"/>
        </w:rPr>
        <w:t>e</w:t>
      </w:r>
      <w:r w:rsidRPr="00473059">
        <w:rPr>
          <w:rFonts w:ascii="Arial" w:hAnsi="Arial" w:cs="Arial"/>
          <w:sz w:val="22"/>
          <w:szCs w:val="22"/>
        </w:rPr>
        <w:t xml:space="preserve"> č. 1 </w:t>
      </w:r>
      <w:r w:rsidR="004603FD" w:rsidRPr="00473059">
        <w:rPr>
          <w:rFonts w:ascii="Arial" w:hAnsi="Arial" w:cs="Arial"/>
          <w:sz w:val="22"/>
          <w:szCs w:val="22"/>
        </w:rPr>
        <w:t>Z</w:t>
      </w:r>
      <w:r w:rsidRPr="00473059">
        <w:rPr>
          <w:rFonts w:ascii="Arial" w:hAnsi="Arial" w:cs="Arial"/>
          <w:sz w:val="22"/>
          <w:szCs w:val="22"/>
        </w:rPr>
        <w:t xml:space="preserve">mluvy.   </w:t>
      </w:r>
    </w:p>
    <w:p w14:paraId="43DE71BF" w14:textId="77777777" w:rsidR="00217303" w:rsidRPr="00473059" w:rsidRDefault="00217303" w:rsidP="00217303">
      <w:pPr>
        <w:pStyle w:val="Odsekzoznamu"/>
        <w:tabs>
          <w:tab w:val="left" w:pos="426"/>
          <w:tab w:val="left" w:pos="1276"/>
        </w:tabs>
        <w:ind w:left="426"/>
        <w:jc w:val="both"/>
        <w:rPr>
          <w:rFonts w:ascii="Arial" w:hAnsi="Arial" w:cs="Arial"/>
          <w:szCs w:val="22"/>
          <w:lang w:eastAsia="cs-CZ"/>
        </w:rPr>
      </w:pPr>
    </w:p>
    <w:p w14:paraId="2DC7CDAF" w14:textId="21EE6233" w:rsidR="00217303" w:rsidRPr="00E324B1" w:rsidRDefault="00217303" w:rsidP="00236AA4">
      <w:pPr>
        <w:pStyle w:val="Odsekzoznamu"/>
        <w:numPr>
          <w:ilvl w:val="0"/>
          <w:numId w:val="60"/>
        </w:numPr>
        <w:ind w:left="426" w:hanging="426"/>
        <w:jc w:val="both"/>
        <w:rPr>
          <w:rFonts w:ascii="Arial" w:hAnsi="Arial" w:cs="Arial"/>
          <w:szCs w:val="22"/>
          <w:lang w:eastAsia="cs-CZ"/>
        </w:rPr>
      </w:pPr>
      <w:r w:rsidRPr="00473059">
        <w:rPr>
          <w:rFonts w:ascii="Arial" w:hAnsi="Arial" w:cs="Arial"/>
          <w:szCs w:val="22"/>
        </w:rPr>
        <w:t xml:space="preserve">Zmluvné strany sa dohodli, že </w:t>
      </w:r>
      <w:r w:rsidR="004603FD" w:rsidRPr="00473059">
        <w:rPr>
          <w:rFonts w:ascii="Arial" w:hAnsi="Arial" w:cs="Arial"/>
          <w:szCs w:val="22"/>
        </w:rPr>
        <w:t>O</w:t>
      </w:r>
      <w:r w:rsidRPr="00E324B1">
        <w:rPr>
          <w:rFonts w:ascii="Arial" w:hAnsi="Arial" w:cs="Arial"/>
          <w:szCs w:val="22"/>
        </w:rPr>
        <w:t xml:space="preserve">bjednávateľ má právo uplatniť si voči </w:t>
      </w:r>
      <w:r w:rsidR="004603FD" w:rsidRPr="00E324B1">
        <w:rPr>
          <w:rFonts w:ascii="Arial" w:hAnsi="Arial" w:cs="Arial"/>
          <w:szCs w:val="22"/>
        </w:rPr>
        <w:t>Z</w:t>
      </w:r>
      <w:r w:rsidRPr="00E324B1">
        <w:rPr>
          <w:rFonts w:ascii="Arial" w:hAnsi="Arial" w:cs="Arial"/>
          <w:szCs w:val="22"/>
        </w:rPr>
        <w:t>hotoviteľovi opciu na vykonanie nasledovných činností</w:t>
      </w:r>
      <w:r w:rsidR="002A447B" w:rsidRPr="00E324B1">
        <w:rPr>
          <w:rFonts w:ascii="Arial" w:hAnsi="Arial" w:cs="Arial"/>
          <w:szCs w:val="22"/>
        </w:rPr>
        <w:t xml:space="preserve"> za podmienok stanovených v</w:t>
      </w:r>
      <w:r w:rsidR="00594DB7" w:rsidRPr="00E324B1">
        <w:rPr>
          <w:rFonts w:ascii="Arial" w:hAnsi="Arial" w:cs="Arial"/>
          <w:szCs w:val="22"/>
        </w:rPr>
        <w:t> </w:t>
      </w:r>
      <w:r w:rsidR="002A447B" w:rsidRPr="00E324B1">
        <w:rPr>
          <w:rFonts w:ascii="Arial" w:hAnsi="Arial" w:cs="Arial"/>
          <w:szCs w:val="22"/>
        </w:rPr>
        <w:t>čl</w:t>
      </w:r>
      <w:r w:rsidR="001463AF">
        <w:rPr>
          <w:rFonts w:ascii="Arial" w:hAnsi="Arial" w:cs="Arial"/>
          <w:szCs w:val="22"/>
        </w:rPr>
        <w:t>ánku</w:t>
      </w:r>
      <w:r w:rsidR="002A447B" w:rsidRPr="00E324B1">
        <w:rPr>
          <w:rFonts w:ascii="Arial" w:hAnsi="Arial" w:cs="Arial"/>
          <w:szCs w:val="22"/>
        </w:rPr>
        <w:t xml:space="preserve"> </w:t>
      </w:r>
      <w:r w:rsidR="00594DB7" w:rsidRPr="00E324B1">
        <w:rPr>
          <w:rFonts w:ascii="Arial" w:hAnsi="Arial" w:cs="Arial"/>
          <w:szCs w:val="22"/>
        </w:rPr>
        <w:t>V.</w:t>
      </w:r>
      <w:r w:rsidR="002A447B" w:rsidRPr="00E324B1">
        <w:rPr>
          <w:rFonts w:ascii="Arial" w:hAnsi="Arial" w:cs="Arial"/>
          <w:szCs w:val="22"/>
        </w:rPr>
        <w:t xml:space="preserve"> tejto Zmluvy</w:t>
      </w:r>
      <w:r w:rsidR="000E1A1A">
        <w:rPr>
          <w:rFonts w:ascii="Arial" w:hAnsi="Arial" w:cs="Arial"/>
          <w:szCs w:val="22"/>
        </w:rPr>
        <w:t>:</w:t>
      </w:r>
      <w:r w:rsidRPr="00E324B1">
        <w:rPr>
          <w:rFonts w:ascii="Arial" w:hAnsi="Arial" w:cs="Arial"/>
          <w:szCs w:val="22"/>
        </w:rPr>
        <w:t xml:space="preserve"> </w:t>
      </w:r>
    </w:p>
    <w:p w14:paraId="1058A226" w14:textId="33F54433" w:rsidR="00217303" w:rsidRPr="00E324B1" w:rsidRDefault="00AD69D0" w:rsidP="00236AA4">
      <w:pPr>
        <w:pStyle w:val="Odsekzoznamu"/>
        <w:numPr>
          <w:ilvl w:val="1"/>
          <w:numId w:val="60"/>
        </w:numPr>
        <w:ind w:left="426" w:hanging="426"/>
        <w:jc w:val="both"/>
        <w:rPr>
          <w:rFonts w:ascii="Arial" w:hAnsi="Arial" w:cs="Arial"/>
          <w:szCs w:val="22"/>
          <w:lang w:eastAsia="cs-CZ"/>
        </w:rPr>
      </w:pPr>
      <w:r w:rsidRPr="00E324B1">
        <w:rPr>
          <w:rFonts w:ascii="Arial" w:hAnsi="Arial" w:cs="Arial"/>
          <w:szCs w:val="22"/>
        </w:rPr>
        <w:t>E</w:t>
      </w:r>
      <w:r w:rsidR="00217303" w:rsidRPr="00E324B1">
        <w:rPr>
          <w:rFonts w:ascii="Arial" w:hAnsi="Arial" w:cs="Arial"/>
          <w:szCs w:val="22"/>
        </w:rPr>
        <w:t>xport dát z</w:t>
      </w:r>
      <w:r w:rsidR="00172D49" w:rsidRPr="00E324B1">
        <w:rPr>
          <w:rFonts w:ascii="Arial" w:hAnsi="Arial" w:cs="Arial"/>
          <w:szCs w:val="22"/>
        </w:rPr>
        <w:t xml:space="preserve"> </w:t>
      </w:r>
      <w:r w:rsidR="0016544C" w:rsidRPr="00E324B1">
        <w:rPr>
          <w:rFonts w:ascii="Arial" w:hAnsi="Arial" w:cs="Arial"/>
          <w:szCs w:val="22"/>
        </w:rPr>
        <w:t>Existujúceho</w:t>
      </w:r>
      <w:r w:rsidR="00172D49" w:rsidRPr="00E324B1">
        <w:rPr>
          <w:rFonts w:ascii="Arial" w:hAnsi="Arial" w:cs="Arial"/>
          <w:szCs w:val="22"/>
        </w:rPr>
        <w:t xml:space="preserve"> </w:t>
      </w:r>
      <w:r w:rsidR="00217303" w:rsidRPr="00E324B1">
        <w:rPr>
          <w:rFonts w:ascii="Arial" w:hAnsi="Arial" w:cs="Arial"/>
          <w:szCs w:val="22"/>
        </w:rPr>
        <w:t>systému</w:t>
      </w:r>
      <w:r w:rsidR="00CF4560" w:rsidRPr="00E324B1">
        <w:rPr>
          <w:rFonts w:ascii="Arial" w:hAnsi="Arial" w:cs="Arial"/>
          <w:szCs w:val="22"/>
        </w:rPr>
        <w:t>;</w:t>
      </w:r>
      <w:r w:rsidR="00217303" w:rsidRPr="00E324B1">
        <w:rPr>
          <w:rFonts w:ascii="Arial" w:hAnsi="Arial" w:cs="Arial"/>
          <w:szCs w:val="22"/>
        </w:rPr>
        <w:t xml:space="preserve"> </w:t>
      </w:r>
    </w:p>
    <w:p w14:paraId="54A054BA" w14:textId="4E328685" w:rsidR="00D62D39" w:rsidRPr="00E324B1" w:rsidRDefault="00A5248A" w:rsidP="00236AA4">
      <w:pPr>
        <w:pStyle w:val="Odsekzoznamu"/>
        <w:numPr>
          <w:ilvl w:val="1"/>
          <w:numId w:val="60"/>
        </w:numPr>
        <w:ind w:left="426" w:hanging="426"/>
        <w:jc w:val="both"/>
        <w:rPr>
          <w:rFonts w:ascii="Arial" w:hAnsi="Arial" w:cs="Arial"/>
          <w:szCs w:val="22"/>
          <w:lang w:eastAsia="cs-CZ"/>
        </w:rPr>
      </w:pPr>
      <w:r w:rsidRPr="00E324B1">
        <w:rPr>
          <w:rFonts w:ascii="Arial" w:hAnsi="Arial" w:cs="Arial"/>
          <w:szCs w:val="22"/>
          <w:lang w:eastAsia="cs-CZ"/>
        </w:rPr>
        <w:t xml:space="preserve">Nezávislé posúdenie bezpečnosti </w:t>
      </w:r>
      <w:r w:rsidR="00251F56">
        <w:rPr>
          <w:rFonts w:ascii="Arial" w:hAnsi="Arial" w:cs="Arial"/>
          <w:szCs w:val="22"/>
          <w:lang w:eastAsia="cs-CZ"/>
        </w:rPr>
        <w:t>Nového systému</w:t>
      </w:r>
      <w:r w:rsidR="00217303" w:rsidRPr="00E324B1">
        <w:rPr>
          <w:rFonts w:ascii="Arial" w:hAnsi="Arial" w:cs="Arial"/>
          <w:szCs w:val="22"/>
          <w:lang w:eastAsia="cs-CZ"/>
        </w:rPr>
        <w:t>;</w:t>
      </w:r>
    </w:p>
    <w:p w14:paraId="5E404335" w14:textId="3A44BFAD" w:rsidR="00D62D39" w:rsidRPr="00E324B1" w:rsidRDefault="00255E7D" w:rsidP="00236AA4">
      <w:pPr>
        <w:pStyle w:val="Odsekzoznamu"/>
        <w:numPr>
          <w:ilvl w:val="1"/>
          <w:numId w:val="60"/>
        </w:numPr>
        <w:ind w:left="426" w:hanging="426"/>
        <w:jc w:val="both"/>
        <w:rPr>
          <w:rFonts w:ascii="Arial" w:hAnsi="Arial" w:cs="Arial"/>
          <w:szCs w:val="22"/>
          <w:lang w:eastAsia="cs-CZ"/>
        </w:rPr>
      </w:pPr>
      <w:r>
        <w:rPr>
          <w:rFonts w:ascii="Arial" w:hAnsi="Arial" w:cs="Arial"/>
          <w:szCs w:val="22"/>
          <w:lang w:eastAsia="cs-CZ"/>
        </w:rPr>
        <w:t>D</w:t>
      </w:r>
      <w:r w:rsidR="002745BE" w:rsidRPr="00E324B1">
        <w:rPr>
          <w:rFonts w:ascii="Arial" w:hAnsi="Arial" w:cs="Arial"/>
          <w:szCs w:val="22"/>
          <w:lang w:eastAsia="cs-CZ"/>
        </w:rPr>
        <w:t xml:space="preserve">odanie funkcionality </w:t>
      </w:r>
      <w:r w:rsidR="00251F56">
        <w:rPr>
          <w:rFonts w:ascii="Arial" w:hAnsi="Arial" w:cs="Arial"/>
          <w:szCs w:val="22"/>
          <w:lang w:eastAsia="cs-CZ"/>
        </w:rPr>
        <w:t xml:space="preserve">Nového systému </w:t>
      </w:r>
      <w:r w:rsidR="002745BE" w:rsidRPr="00E324B1">
        <w:rPr>
          <w:rFonts w:ascii="Arial" w:hAnsi="Arial" w:cs="Arial"/>
          <w:szCs w:val="22"/>
          <w:lang w:eastAsia="cs-CZ"/>
        </w:rPr>
        <w:t>pre komunikáciu s GSA platformou</w:t>
      </w:r>
      <w:r w:rsidR="00CF4560" w:rsidRPr="00E324B1">
        <w:rPr>
          <w:rFonts w:ascii="Arial" w:hAnsi="Arial" w:cs="Arial"/>
          <w:szCs w:val="22"/>
          <w:lang w:eastAsia="cs-CZ"/>
        </w:rPr>
        <w:t>;</w:t>
      </w:r>
    </w:p>
    <w:p w14:paraId="2A7DB380" w14:textId="7A7A1C45" w:rsidR="00D62D39" w:rsidRPr="00E324B1" w:rsidRDefault="00255E7D" w:rsidP="00236AA4">
      <w:pPr>
        <w:pStyle w:val="Odsekzoznamu"/>
        <w:numPr>
          <w:ilvl w:val="1"/>
          <w:numId w:val="60"/>
        </w:numPr>
        <w:ind w:left="426" w:hanging="426"/>
        <w:jc w:val="both"/>
        <w:rPr>
          <w:rFonts w:ascii="Arial" w:hAnsi="Arial" w:cs="Arial"/>
          <w:szCs w:val="22"/>
          <w:lang w:eastAsia="cs-CZ"/>
        </w:rPr>
      </w:pPr>
      <w:r>
        <w:rPr>
          <w:rFonts w:ascii="Arial" w:hAnsi="Arial" w:cs="Arial"/>
          <w:szCs w:val="22"/>
          <w:lang w:eastAsia="cs-CZ"/>
        </w:rPr>
        <w:t>D</w:t>
      </w:r>
      <w:r w:rsidR="002745BE" w:rsidRPr="00E324B1">
        <w:rPr>
          <w:rFonts w:ascii="Arial" w:hAnsi="Arial" w:cs="Arial"/>
          <w:szCs w:val="22"/>
          <w:lang w:eastAsia="cs-CZ"/>
        </w:rPr>
        <w:t xml:space="preserve">odanie funkcionality </w:t>
      </w:r>
      <w:r w:rsidR="00251F56">
        <w:rPr>
          <w:rFonts w:ascii="Arial" w:hAnsi="Arial" w:cs="Arial"/>
          <w:szCs w:val="22"/>
          <w:lang w:eastAsia="cs-CZ"/>
        </w:rPr>
        <w:t xml:space="preserve">Nového systému pre </w:t>
      </w:r>
      <w:r w:rsidR="002745BE" w:rsidRPr="00E324B1">
        <w:rPr>
          <w:rFonts w:ascii="Arial" w:hAnsi="Arial" w:cs="Arial"/>
          <w:szCs w:val="22"/>
          <w:lang w:eastAsia="cs-CZ"/>
        </w:rPr>
        <w:t>fakturácie</w:t>
      </w:r>
      <w:r w:rsidR="00CF4560" w:rsidRPr="00E324B1">
        <w:rPr>
          <w:rFonts w:ascii="Arial" w:hAnsi="Arial" w:cs="Arial"/>
          <w:szCs w:val="22"/>
          <w:lang w:eastAsia="cs-CZ"/>
        </w:rPr>
        <w:t>;</w:t>
      </w:r>
    </w:p>
    <w:p w14:paraId="4A55BC50" w14:textId="5139F4DA" w:rsidR="00D62D39" w:rsidRPr="00662FCC" w:rsidRDefault="00255E7D" w:rsidP="00236AA4">
      <w:pPr>
        <w:pStyle w:val="Odsekzoznamu"/>
        <w:numPr>
          <w:ilvl w:val="1"/>
          <w:numId w:val="60"/>
        </w:numPr>
        <w:ind w:left="426" w:hanging="426"/>
        <w:jc w:val="both"/>
        <w:rPr>
          <w:rFonts w:ascii="Arial" w:hAnsi="Arial" w:cs="Arial"/>
          <w:szCs w:val="22"/>
          <w:lang w:eastAsia="cs-CZ"/>
        </w:rPr>
      </w:pPr>
      <w:r>
        <w:rPr>
          <w:rFonts w:ascii="Arial" w:hAnsi="Arial" w:cs="Arial"/>
          <w:szCs w:val="22"/>
          <w:lang w:eastAsia="cs-CZ"/>
        </w:rPr>
        <w:t>D</w:t>
      </w:r>
      <w:r w:rsidR="002745BE" w:rsidRPr="00E324B1">
        <w:rPr>
          <w:rFonts w:ascii="Arial" w:hAnsi="Arial" w:cs="Arial"/>
          <w:szCs w:val="22"/>
          <w:lang w:eastAsia="cs-CZ"/>
        </w:rPr>
        <w:t xml:space="preserve">odanie funkcionality formátu </w:t>
      </w:r>
      <w:proofErr w:type="spellStart"/>
      <w:r w:rsidR="002745BE" w:rsidRPr="00E324B1">
        <w:rPr>
          <w:rFonts w:ascii="Arial" w:hAnsi="Arial" w:cs="Arial"/>
          <w:szCs w:val="22"/>
          <w:lang w:eastAsia="cs-CZ"/>
        </w:rPr>
        <w:t>Edig</w:t>
      </w:r>
      <w:proofErr w:type="spellEnd"/>
      <w:r w:rsidR="002745BE" w:rsidRPr="00E324B1">
        <w:rPr>
          <w:rFonts w:ascii="Arial" w:hAnsi="Arial" w:cs="Arial"/>
          <w:szCs w:val="22"/>
          <w:lang w:val="en-US" w:eastAsia="cs-CZ"/>
        </w:rPr>
        <w:t>@s 6.0</w:t>
      </w:r>
      <w:r w:rsidR="00251F56">
        <w:rPr>
          <w:rFonts w:ascii="Arial" w:hAnsi="Arial" w:cs="Arial"/>
          <w:szCs w:val="22"/>
          <w:lang w:val="en-US" w:eastAsia="cs-CZ"/>
        </w:rPr>
        <w:t xml:space="preserve"> </w:t>
      </w:r>
      <w:proofErr w:type="spellStart"/>
      <w:r w:rsidR="00251F56">
        <w:rPr>
          <w:rFonts w:ascii="Arial" w:hAnsi="Arial" w:cs="Arial"/>
          <w:szCs w:val="22"/>
          <w:lang w:val="en-US" w:eastAsia="cs-CZ"/>
        </w:rPr>
        <w:t>Nového</w:t>
      </w:r>
      <w:proofErr w:type="spellEnd"/>
      <w:r w:rsidR="00251F56">
        <w:rPr>
          <w:rFonts w:ascii="Arial" w:hAnsi="Arial" w:cs="Arial"/>
          <w:szCs w:val="22"/>
          <w:lang w:val="en-US" w:eastAsia="cs-CZ"/>
        </w:rPr>
        <w:t xml:space="preserve"> </w:t>
      </w:r>
      <w:proofErr w:type="spellStart"/>
      <w:r w:rsidR="00251F56">
        <w:rPr>
          <w:rFonts w:ascii="Arial" w:hAnsi="Arial" w:cs="Arial"/>
          <w:szCs w:val="22"/>
          <w:lang w:val="en-US" w:eastAsia="cs-CZ"/>
        </w:rPr>
        <w:t>systému</w:t>
      </w:r>
      <w:proofErr w:type="spellEnd"/>
      <w:r w:rsidR="000E1A1A">
        <w:rPr>
          <w:rFonts w:ascii="Arial" w:hAnsi="Arial" w:cs="Arial"/>
          <w:szCs w:val="22"/>
          <w:lang w:val="en-US" w:eastAsia="cs-CZ"/>
        </w:rPr>
        <w:t>.</w:t>
      </w:r>
    </w:p>
    <w:p w14:paraId="4ED8C1BB" w14:textId="77777777" w:rsidR="00813729" w:rsidRPr="00E324B1" w:rsidRDefault="00813729" w:rsidP="00662FCC">
      <w:pPr>
        <w:pStyle w:val="Odsekzoznamu"/>
        <w:ind w:left="426"/>
        <w:jc w:val="both"/>
        <w:rPr>
          <w:rFonts w:ascii="Arial" w:hAnsi="Arial" w:cs="Arial"/>
          <w:szCs w:val="22"/>
          <w:lang w:eastAsia="cs-CZ"/>
        </w:rPr>
      </w:pPr>
    </w:p>
    <w:p w14:paraId="4DEF3403" w14:textId="3ED8BE8C" w:rsidR="00D355A0" w:rsidRPr="00E324B1" w:rsidRDefault="00037012">
      <w:pPr>
        <w:pStyle w:val="Odsekzoznamu"/>
        <w:numPr>
          <w:ilvl w:val="0"/>
          <w:numId w:val="60"/>
        </w:numPr>
        <w:ind w:left="426" w:hanging="426"/>
        <w:jc w:val="both"/>
        <w:rPr>
          <w:rFonts w:ascii="Arial" w:hAnsi="Arial" w:cs="Arial"/>
          <w:szCs w:val="22"/>
        </w:rPr>
      </w:pPr>
      <w:r w:rsidRPr="00E324B1">
        <w:rPr>
          <w:rFonts w:ascii="Arial" w:hAnsi="Arial" w:cs="Arial"/>
          <w:szCs w:val="22"/>
        </w:rPr>
        <w:t xml:space="preserve">Objednávateľ sa zaväzuje riadne vykonané </w:t>
      </w:r>
      <w:r w:rsidR="004603FD" w:rsidRPr="00E324B1">
        <w:rPr>
          <w:rFonts w:ascii="Arial" w:hAnsi="Arial" w:cs="Arial"/>
          <w:szCs w:val="22"/>
        </w:rPr>
        <w:t>D</w:t>
      </w:r>
      <w:r w:rsidRPr="00E324B1">
        <w:rPr>
          <w:rFonts w:ascii="Arial" w:hAnsi="Arial" w:cs="Arial"/>
          <w:szCs w:val="22"/>
        </w:rPr>
        <w:t xml:space="preserve">ielo od </w:t>
      </w:r>
      <w:r w:rsidR="004603FD" w:rsidRPr="00E324B1">
        <w:rPr>
          <w:rFonts w:ascii="Arial" w:hAnsi="Arial" w:cs="Arial"/>
          <w:szCs w:val="22"/>
        </w:rPr>
        <w:t>Z</w:t>
      </w:r>
      <w:r w:rsidRPr="00E324B1">
        <w:rPr>
          <w:rFonts w:ascii="Arial" w:hAnsi="Arial" w:cs="Arial"/>
          <w:szCs w:val="22"/>
        </w:rPr>
        <w:t xml:space="preserve">hotoviteľa prevziať a zaplatiť </w:t>
      </w:r>
      <w:r w:rsidR="004603FD" w:rsidRPr="00E324B1">
        <w:rPr>
          <w:rFonts w:ascii="Arial" w:hAnsi="Arial" w:cs="Arial"/>
          <w:szCs w:val="22"/>
        </w:rPr>
        <w:t>Z</w:t>
      </w:r>
      <w:r w:rsidRPr="00E324B1">
        <w:rPr>
          <w:rFonts w:ascii="Arial" w:hAnsi="Arial" w:cs="Arial"/>
          <w:szCs w:val="22"/>
        </w:rPr>
        <w:t xml:space="preserve">hotoviteľovi za jeho vykonanie cenu podľa článku </w:t>
      </w:r>
      <w:r w:rsidR="00E12A13" w:rsidRPr="00E324B1">
        <w:rPr>
          <w:rFonts w:ascii="Arial" w:hAnsi="Arial" w:cs="Arial"/>
          <w:szCs w:val="22"/>
        </w:rPr>
        <w:t>VI</w:t>
      </w:r>
      <w:r w:rsidRPr="00E324B1">
        <w:rPr>
          <w:rFonts w:ascii="Arial" w:hAnsi="Arial" w:cs="Arial"/>
          <w:szCs w:val="22"/>
        </w:rPr>
        <w:t xml:space="preserve">. </w:t>
      </w:r>
      <w:r w:rsidR="004603FD" w:rsidRPr="00E324B1">
        <w:rPr>
          <w:rFonts w:ascii="Arial" w:hAnsi="Arial" w:cs="Arial"/>
          <w:szCs w:val="22"/>
        </w:rPr>
        <w:t>Z</w:t>
      </w:r>
      <w:r w:rsidRPr="00E324B1">
        <w:rPr>
          <w:rFonts w:ascii="Arial" w:hAnsi="Arial" w:cs="Arial"/>
          <w:szCs w:val="22"/>
        </w:rPr>
        <w:t>mluvy.</w:t>
      </w:r>
    </w:p>
    <w:p w14:paraId="1A842845" w14:textId="063F9743" w:rsidR="00D355A0" w:rsidRPr="00E324B1" w:rsidRDefault="00D355A0" w:rsidP="00D355A0">
      <w:pPr>
        <w:jc w:val="both"/>
        <w:rPr>
          <w:rFonts w:ascii="Arial" w:hAnsi="Arial" w:cs="Arial"/>
          <w:szCs w:val="22"/>
        </w:rPr>
      </w:pPr>
    </w:p>
    <w:p w14:paraId="6BB9CE30" w14:textId="4554CFF7" w:rsidR="00EA1C31" w:rsidRPr="00E324B1" w:rsidRDefault="00EA1C31" w:rsidP="00037012">
      <w:pPr>
        <w:jc w:val="both"/>
        <w:rPr>
          <w:rFonts w:ascii="Arial" w:hAnsi="Arial" w:cs="Arial"/>
          <w:szCs w:val="22"/>
          <w:u w:val="single"/>
        </w:rPr>
      </w:pPr>
    </w:p>
    <w:p w14:paraId="5107A497" w14:textId="434E289B" w:rsidR="008A2AF5" w:rsidRPr="00E324B1" w:rsidRDefault="008A2AF5" w:rsidP="008A2AF5">
      <w:pPr>
        <w:pStyle w:val="Nadpis1"/>
        <w:spacing w:before="60" w:after="0"/>
        <w:jc w:val="center"/>
        <w:rPr>
          <w:sz w:val="22"/>
          <w:szCs w:val="22"/>
        </w:rPr>
      </w:pPr>
      <w:r w:rsidRPr="00E324B1">
        <w:rPr>
          <w:sz w:val="22"/>
          <w:szCs w:val="22"/>
        </w:rPr>
        <w:t>Článok II.</w:t>
      </w:r>
    </w:p>
    <w:p w14:paraId="5F6334C6" w14:textId="2FB46C89" w:rsidR="006033D2" w:rsidRPr="00E324B1" w:rsidRDefault="0049380D" w:rsidP="00180AFD">
      <w:pPr>
        <w:pStyle w:val="Nadpis1"/>
        <w:spacing w:before="0" w:after="120"/>
        <w:jc w:val="center"/>
        <w:rPr>
          <w:sz w:val="22"/>
          <w:szCs w:val="22"/>
        </w:rPr>
      </w:pPr>
      <w:r w:rsidRPr="00E324B1">
        <w:rPr>
          <w:sz w:val="22"/>
          <w:szCs w:val="22"/>
        </w:rPr>
        <w:t>MIESTO PLNENIA ZMLUVY</w:t>
      </w:r>
    </w:p>
    <w:p w14:paraId="038CCF99" w14:textId="78D8579C" w:rsidR="009A46B6" w:rsidRPr="00E324B1" w:rsidRDefault="00FE6B10" w:rsidP="001463AF">
      <w:pPr>
        <w:pStyle w:val="Odsekzoznamu"/>
        <w:keepLines/>
        <w:numPr>
          <w:ilvl w:val="0"/>
          <w:numId w:val="15"/>
        </w:numPr>
        <w:tabs>
          <w:tab w:val="left" w:pos="426"/>
        </w:tabs>
        <w:ind w:hanging="720"/>
        <w:jc w:val="both"/>
        <w:rPr>
          <w:rFonts w:ascii="Arial" w:hAnsi="Arial" w:cs="Arial"/>
          <w:szCs w:val="22"/>
        </w:rPr>
      </w:pPr>
      <w:r w:rsidRPr="00E324B1">
        <w:rPr>
          <w:rFonts w:ascii="Arial" w:hAnsi="Arial" w:cs="Arial"/>
          <w:szCs w:val="22"/>
        </w:rPr>
        <w:t xml:space="preserve">Miestom plnenia </w:t>
      </w:r>
      <w:r w:rsidR="00255E7D">
        <w:rPr>
          <w:rFonts w:ascii="Arial" w:hAnsi="Arial" w:cs="Arial"/>
          <w:szCs w:val="22"/>
        </w:rPr>
        <w:t>a</w:t>
      </w:r>
      <w:r w:rsidR="003335A8">
        <w:rPr>
          <w:rFonts w:ascii="Arial" w:hAnsi="Arial" w:cs="Arial"/>
          <w:szCs w:val="22"/>
        </w:rPr>
        <w:t> </w:t>
      </w:r>
      <w:r w:rsidR="00255E7D">
        <w:rPr>
          <w:rFonts w:ascii="Arial" w:hAnsi="Arial" w:cs="Arial"/>
          <w:szCs w:val="22"/>
        </w:rPr>
        <w:t>odovzdania</w:t>
      </w:r>
      <w:r w:rsidR="003335A8">
        <w:rPr>
          <w:rFonts w:ascii="Arial" w:hAnsi="Arial" w:cs="Arial"/>
          <w:szCs w:val="22"/>
        </w:rPr>
        <w:t xml:space="preserve"> Diela</w:t>
      </w:r>
      <w:r w:rsidR="00255E7D">
        <w:rPr>
          <w:rFonts w:ascii="Arial" w:hAnsi="Arial" w:cs="Arial"/>
          <w:szCs w:val="22"/>
        </w:rPr>
        <w:t xml:space="preserve"> </w:t>
      </w:r>
      <w:r w:rsidR="004603FD" w:rsidRPr="00E324B1">
        <w:rPr>
          <w:rFonts w:ascii="Arial" w:hAnsi="Arial" w:cs="Arial"/>
          <w:szCs w:val="22"/>
        </w:rPr>
        <w:t>sú priestory O</w:t>
      </w:r>
      <w:r w:rsidRPr="00E324B1">
        <w:rPr>
          <w:rFonts w:ascii="Arial" w:hAnsi="Arial" w:cs="Arial"/>
          <w:szCs w:val="22"/>
        </w:rPr>
        <w:t>bjednávateľa</w:t>
      </w:r>
      <w:r w:rsidR="00B46794" w:rsidRPr="00E324B1">
        <w:rPr>
          <w:rFonts w:ascii="Arial" w:hAnsi="Arial" w:cs="Arial"/>
          <w:szCs w:val="22"/>
        </w:rPr>
        <w:t>.</w:t>
      </w:r>
    </w:p>
    <w:p w14:paraId="7251EC32" w14:textId="643A1317" w:rsidR="0050435D" w:rsidRPr="00E324B1" w:rsidRDefault="0050435D" w:rsidP="002D0429">
      <w:pPr>
        <w:pStyle w:val="Odsekzoznamu"/>
        <w:keepLines/>
        <w:tabs>
          <w:tab w:val="left" w:pos="851"/>
        </w:tabs>
        <w:spacing w:line="240" w:lineRule="atLeast"/>
        <w:jc w:val="both"/>
        <w:rPr>
          <w:rFonts w:ascii="Arial" w:hAnsi="Arial" w:cs="Arial"/>
          <w:szCs w:val="22"/>
          <w:lang w:eastAsia="cs-CZ"/>
        </w:rPr>
      </w:pPr>
    </w:p>
    <w:p w14:paraId="22FB536A" w14:textId="4B71C527" w:rsidR="009A46B6" w:rsidRPr="00E324B1" w:rsidRDefault="00146D31" w:rsidP="00146D31">
      <w:pPr>
        <w:pStyle w:val="Nadpis1"/>
        <w:spacing w:before="60" w:after="0"/>
        <w:jc w:val="center"/>
        <w:rPr>
          <w:sz w:val="22"/>
          <w:szCs w:val="22"/>
        </w:rPr>
      </w:pPr>
      <w:r w:rsidRPr="00E324B1">
        <w:rPr>
          <w:sz w:val="22"/>
          <w:szCs w:val="22"/>
        </w:rPr>
        <w:t>Článok III.</w:t>
      </w:r>
    </w:p>
    <w:p w14:paraId="5A9EF467" w14:textId="20D47310" w:rsidR="00B66E68" w:rsidRPr="00E324B1" w:rsidRDefault="0049380D" w:rsidP="00146D31">
      <w:pPr>
        <w:pStyle w:val="Odsekzoznamu"/>
        <w:keepLines/>
        <w:tabs>
          <w:tab w:val="left" w:pos="851"/>
        </w:tabs>
        <w:spacing w:line="240" w:lineRule="atLeast"/>
        <w:jc w:val="center"/>
        <w:rPr>
          <w:rFonts w:ascii="Arial" w:hAnsi="Arial" w:cs="Arial"/>
          <w:b/>
          <w:bCs/>
          <w:kern w:val="32"/>
          <w:szCs w:val="22"/>
          <w:lang w:eastAsia="cs-CZ"/>
        </w:rPr>
      </w:pPr>
      <w:r w:rsidRPr="00E324B1">
        <w:rPr>
          <w:rFonts w:ascii="Arial" w:hAnsi="Arial" w:cs="Arial"/>
          <w:b/>
          <w:bCs/>
          <w:kern w:val="32"/>
          <w:szCs w:val="22"/>
          <w:lang w:eastAsia="cs-CZ"/>
        </w:rPr>
        <w:t>TERMÍNY PLNENIA ZMLUVY</w:t>
      </w:r>
    </w:p>
    <w:p w14:paraId="6CE6E507" w14:textId="2AA24C4C" w:rsidR="00146D31" w:rsidRPr="00711407" w:rsidRDefault="00146D31" w:rsidP="00146D31">
      <w:pPr>
        <w:pStyle w:val="Odsekzoznamu"/>
        <w:keepLines/>
        <w:tabs>
          <w:tab w:val="left" w:pos="851"/>
        </w:tabs>
        <w:spacing w:line="240" w:lineRule="atLeast"/>
        <w:jc w:val="center"/>
        <w:rPr>
          <w:rFonts w:ascii="Arial" w:hAnsi="Arial" w:cs="Arial"/>
          <w:b/>
          <w:bCs/>
          <w:kern w:val="32"/>
          <w:szCs w:val="22"/>
          <w:lang w:eastAsia="cs-CZ"/>
        </w:rPr>
      </w:pPr>
    </w:p>
    <w:p w14:paraId="17EF90D5" w14:textId="77777777" w:rsidR="001E2A11" w:rsidRPr="00711407" w:rsidRDefault="00146D31" w:rsidP="001463AF">
      <w:pPr>
        <w:pStyle w:val="Odsekzoznamu"/>
        <w:keepLines/>
        <w:numPr>
          <w:ilvl w:val="0"/>
          <w:numId w:val="16"/>
        </w:numPr>
        <w:tabs>
          <w:tab w:val="left" w:pos="851"/>
        </w:tabs>
        <w:spacing w:line="240" w:lineRule="atLeast"/>
        <w:ind w:left="426" w:hanging="426"/>
        <w:jc w:val="both"/>
        <w:rPr>
          <w:rFonts w:ascii="Arial" w:hAnsi="Arial" w:cs="Arial"/>
          <w:szCs w:val="22"/>
        </w:rPr>
      </w:pPr>
      <w:r w:rsidRPr="00711407">
        <w:rPr>
          <w:rFonts w:ascii="Arial" w:hAnsi="Arial" w:cs="Arial"/>
          <w:szCs w:val="22"/>
        </w:rPr>
        <w:t xml:space="preserve">Zhotoviteľ je povinný vykonať </w:t>
      </w:r>
      <w:r w:rsidR="004603FD" w:rsidRPr="00711407">
        <w:rPr>
          <w:rFonts w:ascii="Arial" w:hAnsi="Arial" w:cs="Arial"/>
          <w:szCs w:val="22"/>
        </w:rPr>
        <w:t>D</w:t>
      </w:r>
      <w:r w:rsidR="0049380D" w:rsidRPr="00711407">
        <w:rPr>
          <w:rFonts w:ascii="Arial" w:hAnsi="Arial" w:cs="Arial"/>
          <w:szCs w:val="22"/>
        </w:rPr>
        <w:t>ielo v súlade s termínmi</w:t>
      </w:r>
      <w:r w:rsidRPr="00711407">
        <w:rPr>
          <w:rFonts w:ascii="Arial" w:hAnsi="Arial" w:cs="Arial"/>
          <w:szCs w:val="22"/>
        </w:rPr>
        <w:t xml:space="preserve"> uvedenými v tomto článku.</w:t>
      </w:r>
    </w:p>
    <w:p w14:paraId="627C3C49" w14:textId="7FE53A03" w:rsidR="00146D31" w:rsidRPr="00711407" w:rsidRDefault="00146D31" w:rsidP="00B86F13">
      <w:pPr>
        <w:pStyle w:val="Odsekzoznamu"/>
        <w:keepLines/>
        <w:tabs>
          <w:tab w:val="left" w:pos="851"/>
        </w:tabs>
        <w:spacing w:line="240" w:lineRule="atLeast"/>
        <w:ind w:left="426"/>
        <w:jc w:val="both"/>
        <w:rPr>
          <w:rFonts w:ascii="Arial" w:hAnsi="Arial" w:cs="Arial"/>
          <w:szCs w:val="22"/>
        </w:rPr>
      </w:pPr>
      <w:r w:rsidRPr="00711407">
        <w:rPr>
          <w:rFonts w:ascii="Arial" w:hAnsi="Arial" w:cs="Arial"/>
          <w:szCs w:val="22"/>
        </w:rPr>
        <w:t xml:space="preserve"> </w:t>
      </w:r>
    </w:p>
    <w:p w14:paraId="2C789814" w14:textId="7AB60036" w:rsidR="00EC7B10" w:rsidRPr="00662FCC" w:rsidRDefault="00146D31" w:rsidP="00662FCC">
      <w:pPr>
        <w:pStyle w:val="Odsekzoznamu"/>
        <w:keepLines/>
        <w:numPr>
          <w:ilvl w:val="0"/>
          <w:numId w:val="16"/>
        </w:numPr>
        <w:tabs>
          <w:tab w:val="left" w:pos="851"/>
        </w:tabs>
        <w:spacing w:line="240" w:lineRule="atLeast"/>
        <w:ind w:left="426" w:hanging="426"/>
        <w:jc w:val="both"/>
        <w:rPr>
          <w:rFonts w:ascii="Arial" w:hAnsi="Arial" w:cs="Arial"/>
          <w:szCs w:val="22"/>
        </w:rPr>
      </w:pPr>
      <w:r w:rsidRPr="00711407">
        <w:rPr>
          <w:rFonts w:ascii="Arial" w:hAnsi="Arial" w:cs="Arial"/>
          <w:szCs w:val="22"/>
        </w:rPr>
        <w:t xml:space="preserve">Zhotoviteľ sa zaväzuje vykonať a odovzdať </w:t>
      </w:r>
      <w:r w:rsidR="004603FD" w:rsidRPr="00711407">
        <w:rPr>
          <w:rFonts w:ascii="Arial" w:hAnsi="Arial" w:cs="Arial"/>
          <w:szCs w:val="22"/>
        </w:rPr>
        <w:t>D</w:t>
      </w:r>
      <w:r w:rsidRPr="00711407">
        <w:rPr>
          <w:rFonts w:ascii="Arial" w:hAnsi="Arial" w:cs="Arial"/>
          <w:szCs w:val="22"/>
        </w:rPr>
        <w:t>ielo ako celok do 31.</w:t>
      </w:r>
      <w:r w:rsidR="00504357" w:rsidRPr="00711407">
        <w:rPr>
          <w:rFonts w:ascii="Arial" w:hAnsi="Arial" w:cs="Arial"/>
          <w:szCs w:val="22"/>
        </w:rPr>
        <w:t>8</w:t>
      </w:r>
      <w:r w:rsidRPr="00711407">
        <w:rPr>
          <w:rFonts w:ascii="Arial" w:hAnsi="Arial" w:cs="Arial"/>
          <w:szCs w:val="22"/>
        </w:rPr>
        <w:t xml:space="preserve">.2022, pričom jednotlivé časti </w:t>
      </w:r>
      <w:r w:rsidR="004603FD" w:rsidRPr="00711407">
        <w:rPr>
          <w:rFonts w:ascii="Arial" w:hAnsi="Arial" w:cs="Arial"/>
          <w:szCs w:val="22"/>
        </w:rPr>
        <w:t>D</w:t>
      </w:r>
      <w:r w:rsidRPr="00711407">
        <w:rPr>
          <w:rFonts w:ascii="Arial" w:hAnsi="Arial" w:cs="Arial"/>
          <w:szCs w:val="22"/>
        </w:rPr>
        <w:t xml:space="preserve">iela je </w:t>
      </w:r>
      <w:r w:rsidR="004603FD" w:rsidRPr="00711407">
        <w:rPr>
          <w:rFonts w:ascii="Arial" w:hAnsi="Arial" w:cs="Arial"/>
          <w:szCs w:val="22"/>
        </w:rPr>
        <w:t>Z</w:t>
      </w:r>
      <w:r w:rsidRPr="00711407">
        <w:rPr>
          <w:rFonts w:ascii="Arial" w:hAnsi="Arial" w:cs="Arial"/>
          <w:szCs w:val="22"/>
        </w:rPr>
        <w:t xml:space="preserve">hotoviteľ povinný vykonať v nižšie uvedených dohodnutých termínoch: </w:t>
      </w:r>
    </w:p>
    <w:p w14:paraId="1F1306CF" w14:textId="46CFEB85" w:rsidR="00B66E68" w:rsidRPr="00662FCC" w:rsidRDefault="005F3789" w:rsidP="00662FCC">
      <w:pPr>
        <w:pStyle w:val="Odsekzoznamu"/>
        <w:numPr>
          <w:ilvl w:val="1"/>
          <w:numId w:val="44"/>
        </w:numPr>
        <w:ind w:left="426" w:hanging="426"/>
        <w:jc w:val="both"/>
        <w:rPr>
          <w:rFonts w:ascii="Arial" w:hAnsi="Arial" w:cs="Arial"/>
          <w:szCs w:val="22"/>
        </w:rPr>
      </w:pPr>
      <w:r>
        <w:rPr>
          <w:rFonts w:ascii="Arial" w:hAnsi="Arial" w:cs="Arial"/>
          <w:szCs w:val="22"/>
        </w:rPr>
        <w:t xml:space="preserve">Zhotoviteľ sa zaväzuje  dodať a odovzdať </w:t>
      </w:r>
      <w:r w:rsidR="00B66E68" w:rsidRPr="00711407">
        <w:rPr>
          <w:rFonts w:ascii="Arial" w:hAnsi="Arial" w:cs="Arial"/>
          <w:szCs w:val="22"/>
        </w:rPr>
        <w:t xml:space="preserve"> fináln</w:t>
      </w:r>
      <w:r>
        <w:rPr>
          <w:rFonts w:ascii="Arial" w:hAnsi="Arial" w:cs="Arial"/>
          <w:szCs w:val="22"/>
        </w:rPr>
        <w:t>u</w:t>
      </w:r>
      <w:r w:rsidR="00B66E68" w:rsidRPr="00711407">
        <w:rPr>
          <w:rFonts w:ascii="Arial" w:hAnsi="Arial" w:cs="Arial"/>
          <w:szCs w:val="22"/>
        </w:rPr>
        <w:t xml:space="preserve"> verzi</w:t>
      </w:r>
      <w:r>
        <w:rPr>
          <w:rFonts w:ascii="Arial" w:hAnsi="Arial" w:cs="Arial"/>
          <w:szCs w:val="22"/>
        </w:rPr>
        <w:t>u</w:t>
      </w:r>
      <w:r w:rsidR="00B66E68" w:rsidRPr="00711407">
        <w:rPr>
          <w:rFonts w:ascii="Arial" w:hAnsi="Arial" w:cs="Arial"/>
          <w:szCs w:val="22"/>
        </w:rPr>
        <w:t xml:space="preserve"> KNR </w:t>
      </w:r>
      <w:r w:rsidR="004603FD" w:rsidRPr="00711407">
        <w:rPr>
          <w:rFonts w:ascii="Arial" w:hAnsi="Arial" w:cs="Arial"/>
          <w:szCs w:val="22"/>
        </w:rPr>
        <w:t>O</w:t>
      </w:r>
      <w:r w:rsidR="002E5D43" w:rsidRPr="00711407">
        <w:rPr>
          <w:rFonts w:ascii="Arial" w:hAnsi="Arial" w:cs="Arial"/>
          <w:szCs w:val="22"/>
        </w:rPr>
        <w:t xml:space="preserve">bjednávateľovi </w:t>
      </w:r>
      <w:r w:rsidR="00B66E68" w:rsidRPr="00711407">
        <w:rPr>
          <w:rFonts w:ascii="Arial" w:hAnsi="Arial" w:cs="Arial"/>
          <w:szCs w:val="22"/>
        </w:rPr>
        <w:t>v zmysle čl</w:t>
      </w:r>
      <w:r w:rsidR="0014767D">
        <w:rPr>
          <w:rFonts w:ascii="Arial" w:hAnsi="Arial" w:cs="Arial"/>
          <w:szCs w:val="22"/>
        </w:rPr>
        <w:t>ánku</w:t>
      </w:r>
      <w:r w:rsidR="00B66E68" w:rsidRPr="00711407">
        <w:rPr>
          <w:rFonts w:ascii="Arial" w:hAnsi="Arial" w:cs="Arial"/>
          <w:szCs w:val="22"/>
        </w:rPr>
        <w:t xml:space="preserve"> I. bod 2.1. </w:t>
      </w:r>
      <w:r>
        <w:rPr>
          <w:rFonts w:ascii="Arial" w:hAnsi="Arial" w:cs="Arial"/>
          <w:szCs w:val="22"/>
        </w:rPr>
        <w:t xml:space="preserve">Zmluvy </w:t>
      </w:r>
      <w:r w:rsidR="00B66E68" w:rsidRPr="00711407">
        <w:rPr>
          <w:rFonts w:ascii="Arial" w:hAnsi="Arial" w:cs="Arial"/>
          <w:szCs w:val="22"/>
        </w:rPr>
        <w:t xml:space="preserve">do </w:t>
      </w:r>
      <w:r w:rsidR="003407C4" w:rsidRPr="00711407">
        <w:rPr>
          <w:rFonts w:ascii="Arial" w:hAnsi="Arial" w:cs="Arial"/>
          <w:szCs w:val="22"/>
        </w:rPr>
        <w:t>5 (päť) mesiacov</w:t>
      </w:r>
      <w:r w:rsidR="00B66E68" w:rsidRPr="00711407">
        <w:rPr>
          <w:rFonts w:ascii="Arial" w:hAnsi="Arial" w:cs="Arial"/>
          <w:szCs w:val="22"/>
        </w:rPr>
        <w:t xml:space="preserve"> od nadobudnutia účinnosti tejto Zmluvy</w:t>
      </w:r>
      <w:r w:rsidR="001E2A11" w:rsidRPr="00711407">
        <w:rPr>
          <w:rFonts w:ascii="Arial" w:hAnsi="Arial" w:cs="Arial"/>
          <w:szCs w:val="22"/>
        </w:rPr>
        <w:t>.</w:t>
      </w:r>
    </w:p>
    <w:p w14:paraId="5BBA2CBA" w14:textId="4075389D" w:rsidR="00EC7B10" w:rsidRPr="00711407" w:rsidRDefault="005F3789" w:rsidP="001463AF">
      <w:pPr>
        <w:pStyle w:val="Odsekzoznamu"/>
        <w:numPr>
          <w:ilvl w:val="1"/>
          <w:numId w:val="44"/>
        </w:numPr>
        <w:ind w:left="426" w:hanging="426"/>
        <w:jc w:val="both"/>
        <w:rPr>
          <w:rFonts w:ascii="Arial" w:hAnsi="Arial" w:cs="Arial"/>
          <w:szCs w:val="22"/>
        </w:rPr>
      </w:pPr>
      <w:r>
        <w:rPr>
          <w:rFonts w:ascii="Arial" w:hAnsi="Arial" w:cs="Arial"/>
          <w:szCs w:val="22"/>
        </w:rPr>
        <w:t xml:space="preserve">Zhotoviteľ sa zaväzuje dodať </w:t>
      </w:r>
      <w:r w:rsidR="00B66E68" w:rsidRPr="00711407">
        <w:rPr>
          <w:rFonts w:ascii="Arial" w:hAnsi="Arial" w:cs="Arial"/>
          <w:szCs w:val="22"/>
        </w:rPr>
        <w:t>Implementáci</w:t>
      </w:r>
      <w:r w:rsidR="0058156D">
        <w:rPr>
          <w:rFonts w:ascii="Arial" w:hAnsi="Arial" w:cs="Arial"/>
          <w:szCs w:val="22"/>
        </w:rPr>
        <w:t>u</w:t>
      </w:r>
      <w:r w:rsidR="00B66E68" w:rsidRPr="00711407">
        <w:rPr>
          <w:rFonts w:ascii="Arial" w:hAnsi="Arial" w:cs="Arial"/>
          <w:szCs w:val="22"/>
        </w:rPr>
        <w:t xml:space="preserve"> </w:t>
      </w:r>
      <w:r w:rsidR="003335A8">
        <w:rPr>
          <w:rFonts w:ascii="Arial" w:hAnsi="Arial" w:cs="Arial"/>
          <w:szCs w:val="22"/>
        </w:rPr>
        <w:t>Nového systému</w:t>
      </w:r>
      <w:r w:rsidR="003335A8" w:rsidRPr="00711407">
        <w:rPr>
          <w:rFonts w:ascii="Arial" w:hAnsi="Arial" w:cs="Arial"/>
          <w:szCs w:val="22"/>
        </w:rPr>
        <w:t xml:space="preserve"> </w:t>
      </w:r>
      <w:r w:rsidR="00B66E68" w:rsidRPr="00711407">
        <w:rPr>
          <w:rFonts w:ascii="Arial" w:hAnsi="Arial" w:cs="Arial"/>
          <w:szCs w:val="22"/>
        </w:rPr>
        <w:t>v zmysle čl</w:t>
      </w:r>
      <w:r w:rsidR="0014767D">
        <w:rPr>
          <w:rFonts w:ascii="Arial" w:hAnsi="Arial" w:cs="Arial"/>
          <w:szCs w:val="22"/>
        </w:rPr>
        <w:t>ánku</w:t>
      </w:r>
      <w:r w:rsidR="00B66E68" w:rsidRPr="00711407">
        <w:rPr>
          <w:rFonts w:ascii="Arial" w:hAnsi="Arial" w:cs="Arial"/>
          <w:szCs w:val="22"/>
        </w:rPr>
        <w:t xml:space="preserve"> I. bod 2.</w:t>
      </w:r>
      <w:r w:rsidR="00D96805" w:rsidRPr="00711407">
        <w:rPr>
          <w:rFonts w:ascii="Arial" w:hAnsi="Arial" w:cs="Arial"/>
          <w:szCs w:val="22"/>
        </w:rPr>
        <w:t>2</w:t>
      </w:r>
      <w:r w:rsidR="00B66E68" w:rsidRPr="00711407">
        <w:rPr>
          <w:rFonts w:ascii="Arial" w:hAnsi="Arial" w:cs="Arial"/>
          <w:szCs w:val="22"/>
        </w:rPr>
        <w:t xml:space="preserve">. </w:t>
      </w:r>
      <w:r w:rsidR="0011281C" w:rsidRPr="00711407">
        <w:rPr>
          <w:rFonts w:ascii="Arial" w:hAnsi="Arial" w:cs="Arial"/>
          <w:szCs w:val="22"/>
        </w:rPr>
        <w:t xml:space="preserve">najneskôr </w:t>
      </w:r>
      <w:r w:rsidR="00B66E68" w:rsidRPr="00711407">
        <w:rPr>
          <w:rFonts w:ascii="Arial" w:hAnsi="Arial" w:cs="Arial"/>
          <w:szCs w:val="22"/>
        </w:rPr>
        <w:t xml:space="preserve">do </w:t>
      </w:r>
      <w:r w:rsidR="009E211D" w:rsidRPr="00711407">
        <w:rPr>
          <w:rFonts w:ascii="Arial" w:hAnsi="Arial" w:cs="Arial"/>
          <w:szCs w:val="22"/>
        </w:rPr>
        <w:t>30</w:t>
      </w:r>
      <w:r w:rsidR="0011281C" w:rsidRPr="00711407">
        <w:rPr>
          <w:rFonts w:ascii="Arial" w:hAnsi="Arial" w:cs="Arial"/>
          <w:szCs w:val="22"/>
        </w:rPr>
        <w:t>.</w:t>
      </w:r>
      <w:r w:rsidR="009E211D" w:rsidRPr="00711407">
        <w:rPr>
          <w:rFonts w:ascii="Arial" w:hAnsi="Arial" w:cs="Arial"/>
          <w:szCs w:val="22"/>
        </w:rPr>
        <w:t>04</w:t>
      </w:r>
      <w:r w:rsidR="0011281C" w:rsidRPr="00711407">
        <w:rPr>
          <w:rFonts w:ascii="Arial" w:hAnsi="Arial" w:cs="Arial"/>
          <w:szCs w:val="22"/>
        </w:rPr>
        <w:t>.20</w:t>
      </w:r>
      <w:r w:rsidR="009E211D" w:rsidRPr="00711407">
        <w:rPr>
          <w:rFonts w:ascii="Arial" w:hAnsi="Arial" w:cs="Arial"/>
          <w:szCs w:val="22"/>
        </w:rPr>
        <w:t>2</w:t>
      </w:r>
      <w:r w:rsidR="003335A8">
        <w:rPr>
          <w:rFonts w:ascii="Arial" w:hAnsi="Arial" w:cs="Arial"/>
          <w:szCs w:val="22"/>
        </w:rPr>
        <w:t>2</w:t>
      </w:r>
      <w:r w:rsidR="00D52A83">
        <w:rPr>
          <w:rFonts w:ascii="Arial" w:hAnsi="Arial" w:cs="Arial"/>
          <w:szCs w:val="22"/>
        </w:rPr>
        <w:t>,</w:t>
      </w:r>
      <w:r w:rsidR="00EF60DE" w:rsidRPr="00711407">
        <w:rPr>
          <w:rFonts w:ascii="Arial" w:hAnsi="Arial" w:cs="Arial"/>
          <w:szCs w:val="22"/>
        </w:rPr>
        <w:t xml:space="preserve"> </w:t>
      </w:r>
      <w:r w:rsidR="002E5D43" w:rsidRPr="00711407">
        <w:rPr>
          <w:rFonts w:ascii="Arial" w:hAnsi="Arial" w:cs="Arial"/>
          <w:szCs w:val="22"/>
        </w:rPr>
        <w:t xml:space="preserve">pričom je </w:t>
      </w:r>
      <w:r w:rsidR="0049380D" w:rsidRPr="00711407">
        <w:rPr>
          <w:rFonts w:ascii="Arial" w:hAnsi="Arial" w:cs="Arial"/>
          <w:szCs w:val="22"/>
        </w:rPr>
        <w:t>Z</w:t>
      </w:r>
      <w:r w:rsidR="002E5D43" w:rsidRPr="00711407">
        <w:rPr>
          <w:rFonts w:ascii="Arial" w:hAnsi="Arial" w:cs="Arial"/>
          <w:szCs w:val="22"/>
        </w:rPr>
        <w:t xml:space="preserve">hotoviteľ povinný dodržať nasledovné </w:t>
      </w:r>
      <w:r w:rsidR="0049380D" w:rsidRPr="00711407">
        <w:rPr>
          <w:rFonts w:ascii="Arial" w:hAnsi="Arial" w:cs="Arial"/>
          <w:szCs w:val="22"/>
        </w:rPr>
        <w:t>termíny</w:t>
      </w:r>
      <w:r w:rsidR="00EC7B10" w:rsidRPr="00711407">
        <w:rPr>
          <w:rFonts w:ascii="Arial" w:hAnsi="Arial" w:cs="Arial"/>
          <w:szCs w:val="22"/>
        </w:rPr>
        <w:t>:</w:t>
      </w:r>
    </w:p>
    <w:p w14:paraId="58A3BB56" w14:textId="6C09BC18" w:rsidR="003407C4" w:rsidRDefault="009E211D" w:rsidP="0014767D">
      <w:pPr>
        <w:pStyle w:val="Odsekzoznamu"/>
        <w:numPr>
          <w:ilvl w:val="2"/>
          <w:numId w:val="45"/>
        </w:numPr>
        <w:ind w:left="709" w:hanging="709"/>
        <w:jc w:val="both"/>
        <w:rPr>
          <w:rFonts w:ascii="Arial" w:hAnsi="Arial" w:cs="Arial"/>
          <w:szCs w:val="22"/>
        </w:rPr>
      </w:pPr>
      <w:r w:rsidRPr="00711407">
        <w:rPr>
          <w:rFonts w:ascii="Arial" w:hAnsi="Arial" w:cs="Arial"/>
          <w:szCs w:val="22"/>
        </w:rPr>
        <w:t xml:space="preserve">Testovacia prevádzka </w:t>
      </w:r>
      <w:r w:rsidR="00CF5BBA">
        <w:rPr>
          <w:rFonts w:ascii="Arial" w:hAnsi="Arial" w:cs="Arial"/>
          <w:szCs w:val="22"/>
        </w:rPr>
        <w:t xml:space="preserve">- </w:t>
      </w:r>
      <w:r w:rsidRPr="00711407">
        <w:rPr>
          <w:rFonts w:ascii="Arial" w:hAnsi="Arial" w:cs="Arial"/>
          <w:szCs w:val="22"/>
        </w:rPr>
        <w:t xml:space="preserve">časť </w:t>
      </w:r>
      <w:r w:rsidR="00CF5BBA">
        <w:rPr>
          <w:rFonts w:ascii="Arial" w:hAnsi="Arial" w:cs="Arial"/>
          <w:szCs w:val="22"/>
        </w:rPr>
        <w:t>F</w:t>
      </w:r>
      <w:r w:rsidR="003407C4" w:rsidRPr="00711407">
        <w:rPr>
          <w:rFonts w:ascii="Arial" w:hAnsi="Arial" w:cs="Arial"/>
          <w:szCs w:val="22"/>
        </w:rPr>
        <w:t>unkčné testovanie</w:t>
      </w:r>
      <w:r w:rsidR="0014767D">
        <w:rPr>
          <w:rFonts w:ascii="Arial" w:hAnsi="Arial" w:cs="Arial"/>
          <w:szCs w:val="22"/>
        </w:rPr>
        <w:t xml:space="preserve"> Nového systému</w:t>
      </w:r>
      <w:r w:rsidR="003407C4" w:rsidRPr="00711407">
        <w:rPr>
          <w:rFonts w:ascii="Arial" w:hAnsi="Arial" w:cs="Arial"/>
          <w:szCs w:val="22"/>
        </w:rPr>
        <w:t xml:space="preserve"> </w:t>
      </w:r>
      <w:r w:rsidRPr="00711407">
        <w:rPr>
          <w:rFonts w:ascii="Arial" w:hAnsi="Arial" w:cs="Arial"/>
          <w:szCs w:val="22"/>
        </w:rPr>
        <w:t xml:space="preserve"> </w:t>
      </w:r>
      <w:r w:rsidR="003407C4" w:rsidRPr="00711407">
        <w:rPr>
          <w:rFonts w:ascii="Arial" w:hAnsi="Arial" w:cs="Arial"/>
          <w:szCs w:val="22"/>
        </w:rPr>
        <w:t>podľa čl</w:t>
      </w:r>
      <w:r w:rsidR="001463AF">
        <w:rPr>
          <w:rFonts w:ascii="Arial" w:hAnsi="Arial" w:cs="Arial"/>
          <w:szCs w:val="22"/>
        </w:rPr>
        <w:t>ánku</w:t>
      </w:r>
      <w:r w:rsidR="003407C4" w:rsidRPr="00711407">
        <w:rPr>
          <w:rFonts w:ascii="Arial" w:hAnsi="Arial" w:cs="Arial"/>
          <w:szCs w:val="22"/>
        </w:rPr>
        <w:t xml:space="preserve"> I. bod 2.2.</w:t>
      </w:r>
      <w:r w:rsidR="0014767D">
        <w:rPr>
          <w:rFonts w:ascii="Arial" w:hAnsi="Arial" w:cs="Arial"/>
          <w:szCs w:val="22"/>
        </w:rPr>
        <w:t>5.</w:t>
      </w:r>
      <w:r w:rsidR="003407C4" w:rsidRPr="00711407">
        <w:rPr>
          <w:rFonts w:ascii="Arial" w:hAnsi="Arial" w:cs="Arial"/>
          <w:szCs w:val="22"/>
        </w:rPr>
        <w:t xml:space="preserve"> bude prebiehať</w:t>
      </w:r>
      <w:r w:rsidRPr="00711407">
        <w:rPr>
          <w:rFonts w:ascii="Arial" w:hAnsi="Arial" w:cs="Arial"/>
          <w:szCs w:val="22"/>
        </w:rPr>
        <w:t xml:space="preserve"> v trvaní minimálne 20</w:t>
      </w:r>
      <w:r w:rsidR="003407C4" w:rsidRPr="00711407">
        <w:rPr>
          <w:rFonts w:ascii="Arial" w:hAnsi="Arial" w:cs="Arial"/>
          <w:szCs w:val="22"/>
        </w:rPr>
        <w:t xml:space="preserve"> týždňov</w:t>
      </w:r>
      <w:r w:rsidR="009D1328">
        <w:rPr>
          <w:rFonts w:ascii="Arial" w:hAnsi="Arial" w:cs="Arial"/>
          <w:szCs w:val="22"/>
        </w:rPr>
        <w:t>,</w:t>
      </w:r>
      <w:r w:rsidR="00AB301E" w:rsidRPr="00711407">
        <w:rPr>
          <w:rFonts w:ascii="Arial" w:hAnsi="Arial" w:cs="Arial"/>
          <w:szCs w:val="22"/>
        </w:rPr>
        <w:t xml:space="preserve"> </w:t>
      </w:r>
      <w:r w:rsidR="00C92490" w:rsidRPr="00711407">
        <w:rPr>
          <w:rFonts w:ascii="Arial" w:hAnsi="Arial" w:cs="Arial"/>
          <w:szCs w:val="22"/>
        </w:rPr>
        <w:t>najneskôr</w:t>
      </w:r>
      <w:r w:rsidR="00AB301E" w:rsidRPr="00711407">
        <w:rPr>
          <w:rFonts w:ascii="Arial" w:hAnsi="Arial" w:cs="Arial"/>
          <w:szCs w:val="22"/>
        </w:rPr>
        <w:t xml:space="preserve"> </w:t>
      </w:r>
      <w:r w:rsidR="00C92490" w:rsidRPr="00711407">
        <w:rPr>
          <w:rFonts w:ascii="Arial" w:hAnsi="Arial" w:cs="Arial"/>
          <w:szCs w:val="22"/>
        </w:rPr>
        <w:t xml:space="preserve">však </w:t>
      </w:r>
      <w:r w:rsidR="00AB301E" w:rsidRPr="00711407">
        <w:rPr>
          <w:rFonts w:ascii="Arial" w:hAnsi="Arial" w:cs="Arial"/>
          <w:szCs w:val="22"/>
        </w:rPr>
        <w:t>do 30.11.2021</w:t>
      </w:r>
      <w:r w:rsidR="00D52A83">
        <w:rPr>
          <w:rFonts w:ascii="Arial" w:hAnsi="Arial" w:cs="Arial"/>
          <w:szCs w:val="22"/>
        </w:rPr>
        <w:t>;</w:t>
      </w:r>
    </w:p>
    <w:p w14:paraId="0133D091" w14:textId="2BE7DE20" w:rsidR="004F3D19" w:rsidRDefault="009E211D" w:rsidP="00662FCC">
      <w:pPr>
        <w:pStyle w:val="Odsekzoznamu"/>
        <w:numPr>
          <w:ilvl w:val="2"/>
          <w:numId w:val="45"/>
        </w:numPr>
        <w:ind w:left="709" w:hanging="709"/>
        <w:jc w:val="both"/>
        <w:rPr>
          <w:rFonts w:ascii="Arial" w:hAnsi="Arial" w:cs="Arial"/>
          <w:szCs w:val="22"/>
        </w:rPr>
      </w:pPr>
      <w:r w:rsidRPr="00662FCC">
        <w:rPr>
          <w:rFonts w:ascii="Arial" w:hAnsi="Arial" w:cs="Arial"/>
          <w:szCs w:val="22"/>
        </w:rPr>
        <w:lastRenderedPageBreak/>
        <w:t xml:space="preserve">Testovacia prevádzka </w:t>
      </w:r>
      <w:r w:rsidR="00CF5BBA" w:rsidRPr="00662FCC">
        <w:rPr>
          <w:rFonts w:ascii="Arial" w:hAnsi="Arial" w:cs="Arial"/>
          <w:szCs w:val="22"/>
        </w:rPr>
        <w:t xml:space="preserve">- </w:t>
      </w:r>
      <w:r w:rsidRPr="00662FCC">
        <w:rPr>
          <w:rFonts w:ascii="Arial" w:hAnsi="Arial" w:cs="Arial"/>
          <w:szCs w:val="22"/>
        </w:rPr>
        <w:t xml:space="preserve">časť </w:t>
      </w:r>
      <w:r w:rsidR="00CF5BBA" w:rsidRPr="00662FCC">
        <w:rPr>
          <w:rFonts w:ascii="Arial" w:hAnsi="Arial" w:cs="Arial"/>
          <w:szCs w:val="22"/>
        </w:rPr>
        <w:t>A</w:t>
      </w:r>
      <w:r w:rsidRPr="00662FCC">
        <w:rPr>
          <w:rFonts w:ascii="Arial" w:hAnsi="Arial" w:cs="Arial"/>
          <w:szCs w:val="22"/>
        </w:rPr>
        <w:t xml:space="preserve">kceptačné testovanie </w:t>
      </w:r>
      <w:r w:rsidR="0014767D">
        <w:rPr>
          <w:rFonts w:ascii="Arial" w:hAnsi="Arial" w:cs="Arial"/>
          <w:szCs w:val="22"/>
        </w:rPr>
        <w:t>Nového systému</w:t>
      </w:r>
      <w:r w:rsidR="0014767D" w:rsidRPr="00711407">
        <w:rPr>
          <w:rFonts w:ascii="Arial" w:hAnsi="Arial" w:cs="Arial"/>
          <w:szCs w:val="22"/>
        </w:rPr>
        <w:t xml:space="preserve">  </w:t>
      </w:r>
      <w:r w:rsidR="004F3D19" w:rsidRPr="00662FCC">
        <w:rPr>
          <w:rFonts w:ascii="Arial" w:hAnsi="Arial" w:cs="Arial"/>
          <w:szCs w:val="22"/>
        </w:rPr>
        <w:t xml:space="preserve"> v zmysle čl</w:t>
      </w:r>
      <w:r w:rsidR="0014767D">
        <w:rPr>
          <w:rFonts w:ascii="Arial" w:hAnsi="Arial" w:cs="Arial"/>
          <w:szCs w:val="22"/>
        </w:rPr>
        <w:t>ánku</w:t>
      </w:r>
      <w:r w:rsidR="004F3D19" w:rsidRPr="00662FCC">
        <w:rPr>
          <w:rFonts w:ascii="Arial" w:hAnsi="Arial" w:cs="Arial"/>
          <w:szCs w:val="22"/>
        </w:rPr>
        <w:t xml:space="preserve"> I. bod 2.</w:t>
      </w:r>
      <w:r w:rsidR="00762526" w:rsidRPr="00662FCC">
        <w:rPr>
          <w:rFonts w:ascii="Arial" w:hAnsi="Arial" w:cs="Arial"/>
          <w:szCs w:val="22"/>
        </w:rPr>
        <w:t>2.</w:t>
      </w:r>
      <w:r w:rsidR="0014767D">
        <w:rPr>
          <w:rFonts w:ascii="Arial" w:hAnsi="Arial" w:cs="Arial"/>
          <w:szCs w:val="22"/>
        </w:rPr>
        <w:t>6</w:t>
      </w:r>
      <w:r w:rsidR="004F3D19" w:rsidRPr="00662FCC">
        <w:rPr>
          <w:rFonts w:ascii="Arial" w:hAnsi="Arial" w:cs="Arial"/>
          <w:szCs w:val="22"/>
        </w:rPr>
        <w:t xml:space="preserve"> </w:t>
      </w:r>
      <w:r w:rsidRPr="00662FCC">
        <w:rPr>
          <w:rFonts w:ascii="Arial" w:hAnsi="Arial" w:cs="Arial"/>
          <w:szCs w:val="22"/>
        </w:rPr>
        <w:t xml:space="preserve">bude prebiehať </w:t>
      </w:r>
      <w:r w:rsidR="004F3D19" w:rsidRPr="00662FCC">
        <w:rPr>
          <w:rFonts w:ascii="Arial" w:hAnsi="Arial" w:cs="Arial"/>
          <w:szCs w:val="22"/>
        </w:rPr>
        <w:t>v trvaní minimálne 1</w:t>
      </w:r>
      <w:r w:rsidR="00ED1433" w:rsidRPr="00662FCC">
        <w:rPr>
          <w:rFonts w:ascii="Arial" w:hAnsi="Arial" w:cs="Arial"/>
          <w:szCs w:val="22"/>
        </w:rPr>
        <w:t>6</w:t>
      </w:r>
      <w:r w:rsidR="004F3D19" w:rsidRPr="00662FCC">
        <w:rPr>
          <w:rFonts w:ascii="Arial" w:hAnsi="Arial" w:cs="Arial"/>
          <w:szCs w:val="22"/>
        </w:rPr>
        <w:t xml:space="preserve"> týždňov</w:t>
      </w:r>
      <w:r w:rsidR="00CF5BBA" w:rsidRPr="00662FCC">
        <w:rPr>
          <w:rFonts w:ascii="Arial" w:hAnsi="Arial" w:cs="Arial"/>
          <w:szCs w:val="22"/>
        </w:rPr>
        <w:t>,</w:t>
      </w:r>
      <w:r w:rsidR="00AB301E" w:rsidRPr="00662FCC">
        <w:rPr>
          <w:rFonts w:ascii="Arial" w:hAnsi="Arial" w:cs="Arial"/>
          <w:szCs w:val="22"/>
        </w:rPr>
        <w:t xml:space="preserve"> </w:t>
      </w:r>
      <w:r w:rsidR="00C92490" w:rsidRPr="00662FCC">
        <w:rPr>
          <w:rFonts w:ascii="Arial" w:hAnsi="Arial" w:cs="Arial"/>
          <w:szCs w:val="22"/>
        </w:rPr>
        <w:t>najneskôr</w:t>
      </w:r>
      <w:r w:rsidR="00AB301E" w:rsidRPr="00662FCC">
        <w:rPr>
          <w:rFonts w:ascii="Arial" w:hAnsi="Arial" w:cs="Arial"/>
          <w:szCs w:val="22"/>
        </w:rPr>
        <w:t xml:space="preserve"> </w:t>
      </w:r>
      <w:r w:rsidR="00C92490" w:rsidRPr="00662FCC">
        <w:rPr>
          <w:rFonts w:ascii="Arial" w:hAnsi="Arial" w:cs="Arial"/>
          <w:szCs w:val="22"/>
        </w:rPr>
        <w:t xml:space="preserve">však </w:t>
      </w:r>
      <w:r w:rsidR="00AB301E" w:rsidRPr="00662FCC">
        <w:rPr>
          <w:rFonts w:ascii="Arial" w:hAnsi="Arial" w:cs="Arial"/>
          <w:szCs w:val="22"/>
        </w:rPr>
        <w:t>do 31.3.2022</w:t>
      </w:r>
      <w:r w:rsidR="00D52A83" w:rsidRPr="00662FCC">
        <w:rPr>
          <w:rFonts w:ascii="Arial" w:hAnsi="Arial" w:cs="Arial"/>
          <w:szCs w:val="22"/>
        </w:rPr>
        <w:t>;</w:t>
      </w:r>
    </w:p>
    <w:p w14:paraId="1B34116E" w14:textId="66949A38" w:rsidR="00E338EF" w:rsidRPr="00662FCC" w:rsidRDefault="00E338EF" w:rsidP="00662FCC">
      <w:pPr>
        <w:pStyle w:val="Odsekzoznamu"/>
        <w:numPr>
          <w:ilvl w:val="2"/>
          <w:numId w:val="45"/>
        </w:numPr>
        <w:ind w:left="709" w:hanging="709"/>
        <w:jc w:val="both"/>
        <w:rPr>
          <w:rFonts w:ascii="Arial" w:hAnsi="Arial" w:cs="Arial"/>
          <w:szCs w:val="22"/>
        </w:rPr>
      </w:pPr>
      <w:r w:rsidRPr="00662FCC">
        <w:rPr>
          <w:rFonts w:ascii="Arial" w:hAnsi="Arial" w:cs="Arial"/>
          <w:szCs w:val="22"/>
        </w:rPr>
        <w:t xml:space="preserve">Nasadenie </w:t>
      </w:r>
      <w:r w:rsidR="0031236F" w:rsidRPr="00662FCC">
        <w:rPr>
          <w:rFonts w:ascii="Arial" w:hAnsi="Arial" w:cs="Arial"/>
          <w:szCs w:val="22"/>
        </w:rPr>
        <w:t xml:space="preserve">Nového systému </w:t>
      </w:r>
      <w:r w:rsidRPr="00662FCC">
        <w:rPr>
          <w:rFonts w:ascii="Arial" w:hAnsi="Arial" w:cs="Arial"/>
          <w:szCs w:val="22"/>
        </w:rPr>
        <w:t xml:space="preserve"> do </w:t>
      </w:r>
      <w:r w:rsidR="009D1328" w:rsidRPr="00662FCC">
        <w:rPr>
          <w:rFonts w:ascii="Arial" w:hAnsi="Arial" w:cs="Arial"/>
          <w:szCs w:val="22"/>
        </w:rPr>
        <w:t xml:space="preserve">Produkčnej prevádzky </w:t>
      </w:r>
      <w:r w:rsidRPr="00662FCC">
        <w:rPr>
          <w:rFonts w:ascii="Arial" w:hAnsi="Arial" w:cs="Arial"/>
          <w:szCs w:val="22"/>
        </w:rPr>
        <w:t>v zmysle čl</w:t>
      </w:r>
      <w:r w:rsidR="001463AF" w:rsidRPr="00662FCC">
        <w:rPr>
          <w:rFonts w:ascii="Arial" w:hAnsi="Arial" w:cs="Arial"/>
          <w:szCs w:val="22"/>
        </w:rPr>
        <w:t>ánku</w:t>
      </w:r>
      <w:r w:rsidRPr="00662FCC">
        <w:rPr>
          <w:rFonts w:ascii="Arial" w:hAnsi="Arial" w:cs="Arial"/>
          <w:szCs w:val="22"/>
        </w:rPr>
        <w:t xml:space="preserve"> I. bod 2.2.9. vrátane realizácie </w:t>
      </w:r>
      <w:r w:rsidR="0031236F" w:rsidRPr="00662FCC">
        <w:rPr>
          <w:rFonts w:ascii="Arial" w:hAnsi="Arial" w:cs="Arial"/>
          <w:szCs w:val="22"/>
        </w:rPr>
        <w:t>I</w:t>
      </w:r>
      <w:r w:rsidRPr="00662FCC">
        <w:rPr>
          <w:rFonts w:ascii="Arial" w:hAnsi="Arial" w:cs="Arial"/>
          <w:szCs w:val="22"/>
        </w:rPr>
        <w:t xml:space="preserve">mportu  dát, tak aby </w:t>
      </w:r>
      <w:r w:rsidR="0031236F" w:rsidRPr="00662FCC">
        <w:rPr>
          <w:rFonts w:ascii="Arial" w:hAnsi="Arial" w:cs="Arial"/>
          <w:szCs w:val="22"/>
        </w:rPr>
        <w:t>čas medzi</w:t>
      </w:r>
      <w:r w:rsidRPr="00662FCC">
        <w:rPr>
          <w:rFonts w:ascii="Arial" w:hAnsi="Arial" w:cs="Arial"/>
          <w:szCs w:val="22"/>
        </w:rPr>
        <w:t xml:space="preserve"> odstávk</w:t>
      </w:r>
      <w:r w:rsidR="0031236F" w:rsidRPr="00662FCC">
        <w:rPr>
          <w:rFonts w:ascii="Arial" w:hAnsi="Arial" w:cs="Arial"/>
          <w:szCs w:val="22"/>
        </w:rPr>
        <w:t>ou</w:t>
      </w:r>
      <w:r w:rsidRPr="00662FCC">
        <w:rPr>
          <w:rFonts w:ascii="Arial" w:hAnsi="Arial" w:cs="Arial"/>
          <w:szCs w:val="22"/>
        </w:rPr>
        <w:t xml:space="preserve"> </w:t>
      </w:r>
      <w:r w:rsidR="0031236F" w:rsidRPr="00662FCC">
        <w:rPr>
          <w:rFonts w:ascii="Arial" w:hAnsi="Arial" w:cs="Arial"/>
          <w:szCs w:val="22"/>
        </w:rPr>
        <w:t>Existujúceho</w:t>
      </w:r>
      <w:r w:rsidRPr="00662FCC">
        <w:rPr>
          <w:rFonts w:ascii="Arial" w:hAnsi="Arial" w:cs="Arial"/>
          <w:szCs w:val="22"/>
        </w:rPr>
        <w:t xml:space="preserve"> systému </w:t>
      </w:r>
      <w:r w:rsidR="0031236F" w:rsidRPr="00662FCC">
        <w:rPr>
          <w:rFonts w:ascii="Arial" w:hAnsi="Arial" w:cs="Arial"/>
          <w:szCs w:val="22"/>
        </w:rPr>
        <w:t xml:space="preserve">a spustením Nového systému </w:t>
      </w:r>
      <w:r w:rsidR="00EB3F92">
        <w:rPr>
          <w:rFonts w:ascii="Arial" w:hAnsi="Arial" w:cs="Arial"/>
          <w:szCs w:val="22"/>
        </w:rPr>
        <w:t>nepresiahol</w:t>
      </w:r>
      <w:r w:rsidR="00EB3F92" w:rsidRPr="00662FCC">
        <w:rPr>
          <w:rFonts w:ascii="Arial" w:hAnsi="Arial" w:cs="Arial"/>
          <w:szCs w:val="22"/>
        </w:rPr>
        <w:t xml:space="preserve"> </w:t>
      </w:r>
      <w:r w:rsidRPr="00662FCC">
        <w:rPr>
          <w:rFonts w:ascii="Arial" w:hAnsi="Arial" w:cs="Arial"/>
          <w:szCs w:val="22"/>
        </w:rPr>
        <w:t xml:space="preserve">3 hodiny. Na nasadenie </w:t>
      </w:r>
      <w:r w:rsidR="0031236F" w:rsidRPr="00662FCC">
        <w:rPr>
          <w:rFonts w:ascii="Arial" w:hAnsi="Arial" w:cs="Arial"/>
          <w:szCs w:val="22"/>
        </w:rPr>
        <w:t xml:space="preserve">Nového systému </w:t>
      </w:r>
      <w:r w:rsidRPr="00662FCC">
        <w:rPr>
          <w:rFonts w:ascii="Arial" w:hAnsi="Arial" w:cs="Arial"/>
          <w:szCs w:val="22"/>
        </w:rPr>
        <w:t xml:space="preserve"> do </w:t>
      </w:r>
      <w:r w:rsidR="009D1328" w:rsidRPr="00662FCC">
        <w:rPr>
          <w:rFonts w:ascii="Arial" w:hAnsi="Arial" w:cs="Arial"/>
          <w:szCs w:val="22"/>
        </w:rPr>
        <w:t xml:space="preserve">Produkčnej prevádzky </w:t>
      </w:r>
      <w:r w:rsidRPr="00662FCC">
        <w:rPr>
          <w:rFonts w:ascii="Arial" w:hAnsi="Arial" w:cs="Arial"/>
          <w:szCs w:val="22"/>
        </w:rPr>
        <w:t xml:space="preserve">bude Zhotoviteľ vopred písomne vyzvaný Objednávateľom a to najneskôr 3 pracovné dni pred požadovaným termínom a hodinou nasadenia </w:t>
      </w:r>
      <w:r w:rsidR="0031236F" w:rsidRPr="00662FCC">
        <w:rPr>
          <w:rFonts w:ascii="Arial" w:hAnsi="Arial" w:cs="Arial"/>
          <w:szCs w:val="22"/>
        </w:rPr>
        <w:t xml:space="preserve">Nového systému </w:t>
      </w:r>
      <w:r w:rsidRPr="00662FCC">
        <w:rPr>
          <w:rFonts w:ascii="Arial" w:hAnsi="Arial" w:cs="Arial"/>
          <w:szCs w:val="22"/>
        </w:rPr>
        <w:t xml:space="preserve"> do </w:t>
      </w:r>
      <w:r w:rsidR="009D1328" w:rsidRPr="00662FCC">
        <w:rPr>
          <w:rFonts w:ascii="Arial" w:hAnsi="Arial" w:cs="Arial"/>
          <w:szCs w:val="22"/>
        </w:rPr>
        <w:t>Produkčnej prevádzky</w:t>
      </w:r>
      <w:r w:rsidRPr="00662FCC">
        <w:rPr>
          <w:rFonts w:ascii="Arial" w:hAnsi="Arial" w:cs="Arial"/>
          <w:szCs w:val="22"/>
        </w:rPr>
        <w:t>.</w:t>
      </w:r>
    </w:p>
    <w:p w14:paraId="5E18E185" w14:textId="3ADA29A3" w:rsidR="009E5EB2" w:rsidRPr="00611593" w:rsidRDefault="00AF7761" w:rsidP="001463AF">
      <w:pPr>
        <w:numPr>
          <w:ilvl w:val="1"/>
          <w:numId w:val="44"/>
        </w:numPr>
        <w:ind w:left="426" w:hanging="426"/>
        <w:jc w:val="both"/>
        <w:rPr>
          <w:rFonts w:ascii="Arial" w:hAnsi="Arial" w:cs="Arial"/>
          <w:sz w:val="22"/>
          <w:szCs w:val="22"/>
          <w:lang w:eastAsia="en-US"/>
        </w:rPr>
      </w:pPr>
      <w:r>
        <w:rPr>
          <w:rFonts w:ascii="Arial" w:hAnsi="Arial" w:cs="Arial"/>
          <w:sz w:val="22"/>
          <w:szCs w:val="22"/>
          <w:lang w:eastAsia="en-US"/>
        </w:rPr>
        <w:t>Post</w:t>
      </w:r>
      <w:r w:rsidR="0031236F">
        <w:rPr>
          <w:rFonts w:ascii="Arial" w:hAnsi="Arial" w:cs="Arial"/>
          <w:sz w:val="22"/>
          <w:szCs w:val="22"/>
          <w:lang w:eastAsia="en-US"/>
        </w:rPr>
        <w:t>-</w:t>
      </w:r>
      <w:r>
        <w:rPr>
          <w:rFonts w:ascii="Arial" w:hAnsi="Arial" w:cs="Arial"/>
          <w:sz w:val="22"/>
          <w:szCs w:val="22"/>
          <w:lang w:eastAsia="en-US"/>
        </w:rPr>
        <w:t>implementač</w:t>
      </w:r>
      <w:r w:rsidR="00BB7649">
        <w:rPr>
          <w:rFonts w:ascii="Arial" w:hAnsi="Arial" w:cs="Arial"/>
          <w:sz w:val="22"/>
          <w:szCs w:val="22"/>
          <w:lang w:eastAsia="en-US"/>
        </w:rPr>
        <w:t>ná</w:t>
      </w:r>
      <w:r w:rsidR="00BB7649" w:rsidRPr="00BB7649">
        <w:rPr>
          <w:rFonts w:ascii="Arial" w:hAnsi="Arial" w:cs="Arial"/>
          <w:sz w:val="22"/>
          <w:szCs w:val="22"/>
          <w:lang w:eastAsia="en-US"/>
        </w:rPr>
        <w:t xml:space="preserve"> podpor</w:t>
      </w:r>
      <w:r w:rsidR="00BB7649">
        <w:rPr>
          <w:rFonts w:ascii="Arial" w:hAnsi="Arial" w:cs="Arial"/>
          <w:sz w:val="22"/>
          <w:szCs w:val="22"/>
          <w:lang w:eastAsia="en-US"/>
        </w:rPr>
        <w:t>a</w:t>
      </w:r>
      <w:r w:rsidR="00BB7649" w:rsidRPr="00BB7649">
        <w:rPr>
          <w:rFonts w:ascii="Arial" w:hAnsi="Arial" w:cs="Arial"/>
          <w:sz w:val="22"/>
          <w:szCs w:val="22"/>
          <w:lang w:eastAsia="en-US"/>
        </w:rPr>
        <w:t xml:space="preserve"> </w:t>
      </w:r>
      <w:r w:rsidR="00C92490">
        <w:rPr>
          <w:rFonts w:ascii="Arial" w:hAnsi="Arial" w:cs="Arial"/>
          <w:sz w:val="22"/>
          <w:szCs w:val="22"/>
          <w:lang w:eastAsia="en-US"/>
        </w:rPr>
        <w:t>P</w:t>
      </w:r>
      <w:r w:rsidR="00BB7649" w:rsidRPr="00BB7649">
        <w:rPr>
          <w:rFonts w:ascii="Arial" w:hAnsi="Arial" w:cs="Arial"/>
          <w:sz w:val="22"/>
          <w:szCs w:val="22"/>
          <w:lang w:eastAsia="en-US"/>
        </w:rPr>
        <w:t>rodukčnej prevádzky</w:t>
      </w:r>
      <w:r w:rsidR="00BB7649" w:rsidRPr="00BB7649" w:rsidDel="00BB7649">
        <w:rPr>
          <w:rFonts w:ascii="Arial" w:hAnsi="Arial" w:cs="Arial"/>
          <w:sz w:val="22"/>
          <w:szCs w:val="22"/>
          <w:lang w:eastAsia="en-US"/>
        </w:rPr>
        <w:t xml:space="preserve"> </w:t>
      </w:r>
      <w:r w:rsidR="0031236F">
        <w:rPr>
          <w:rFonts w:ascii="Arial" w:hAnsi="Arial" w:cs="Arial"/>
          <w:sz w:val="22"/>
          <w:szCs w:val="22"/>
          <w:lang w:eastAsia="en-US"/>
        </w:rPr>
        <w:t xml:space="preserve">Nového systému </w:t>
      </w:r>
      <w:r w:rsidR="00B97E8E" w:rsidRPr="00B97E8E">
        <w:rPr>
          <w:rFonts w:ascii="Arial" w:hAnsi="Arial" w:cs="Arial"/>
          <w:sz w:val="22"/>
          <w:szCs w:val="22"/>
          <w:lang w:eastAsia="en-US"/>
        </w:rPr>
        <w:t>v zmysle čl</w:t>
      </w:r>
      <w:r w:rsidR="001463AF">
        <w:rPr>
          <w:rFonts w:ascii="Arial" w:hAnsi="Arial" w:cs="Arial"/>
          <w:sz w:val="22"/>
          <w:szCs w:val="22"/>
          <w:lang w:eastAsia="en-US"/>
        </w:rPr>
        <w:t>ánku</w:t>
      </w:r>
      <w:r w:rsidR="00B97E8E" w:rsidRPr="00B97E8E">
        <w:rPr>
          <w:rFonts w:ascii="Arial" w:hAnsi="Arial" w:cs="Arial"/>
          <w:sz w:val="22"/>
          <w:szCs w:val="22"/>
          <w:lang w:eastAsia="en-US"/>
        </w:rPr>
        <w:t xml:space="preserve"> I. bod 2.</w:t>
      </w:r>
      <w:r w:rsidR="001B4E22">
        <w:rPr>
          <w:rFonts w:ascii="Arial" w:hAnsi="Arial" w:cs="Arial"/>
          <w:sz w:val="22"/>
          <w:szCs w:val="22"/>
          <w:lang w:eastAsia="en-US"/>
        </w:rPr>
        <w:t>3</w:t>
      </w:r>
      <w:r w:rsidR="00762526">
        <w:rPr>
          <w:rFonts w:ascii="Arial" w:hAnsi="Arial" w:cs="Arial"/>
          <w:sz w:val="22"/>
          <w:szCs w:val="22"/>
          <w:lang w:eastAsia="en-US"/>
        </w:rPr>
        <w:t>.</w:t>
      </w:r>
      <w:r w:rsidR="00B97E8E" w:rsidRPr="00B97E8E">
        <w:rPr>
          <w:rFonts w:ascii="Arial" w:hAnsi="Arial" w:cs="Arial"/>
          <w:sz w:val="22"/>
          <w:szCs w:val="22"/>
          <w:lang w:eastAsia="en-US"/>
        </w:rPr>
        <w:t xml:space="preserve"> </w:t>
      </w:r>
      <w:r w:rsidR="0031236F">
        <w:rPr>
          <w:rFonts w:ascii="Arial" w:hAnsi="Arial" w:cs="Arial"/>
          <w:sz w:val="22"/>
          <w:szCs w:val="22"/>
          <w:lang w:eastAsia="en-US"/>
        </w:rPr>
        <w:t>predstavuje</w:t>
      </w:r>
      <w:r w:rsidR="009A46B6">
        <w:rPr>
          <w:rFonts w:ascii="Arial" w:hAnsi="Arial" w:cs="Arial"/>
          <w:sz w:val="22"/>
          <w:szCs w:val="22"/>
          <w:lang w:eastAsia="en-US"/>
        </w:rPr>
        <w:t xml:space="preserve"> </w:t>
      </w:r>
      <w:r w:rsidR="00B97E8E">
        <w:rPr>
          <w:rFonts w:ascii="Arial" w:hAnsi="Arial" w:cs="Arial"/>
          <w:sz w:val="22"/>
          <w:szCs w:val="22"/>
          <w:lang w:eastAsia="en-US"/>
        </w:rPr>
        <w:t>3 (tri)</w:t>
      </w:r>
      <w:r w:rsidR="00B66E68" w:rsidRPr="00B97E8E">
        <w:rPr>
          <w:rFonts w:ascii="Arial" w:hAnsi="Arial" w:cs="Arial"/>
          <w:sz w:val="22"/>
          <w:szCs w:val="22"/>
          <w:lang w:eastAsia="en-US"/>
        </w:rPr>
        <w:t xml:space="preserve"> mesiac</w:t>
      </w:r>
      <w:r w:rsidR="00B97E8E">
        <w:rPr>
          <w:rFonts w:ascii="Arial" w:hAnsi="Arial" w:cs="Arial"/>
          <w:sz w:val="22"/>
          <w:szCs w:val="22"/>
          <w:lang w:eastAsia="en-US"/>
        </w:rPr>
        <w:t>e</w:t>
      </w:r>
      <w:r w:rsidR="00B66E68" w:rsidRPr="00B97E8E">
        <w:rPr>
          <w:rFonts w:ascii="Arial" w:hAnsi="Arial" w:cs="Arial"/>
          <w:sz w:val="22"/>
          <w:szCs w:val="22"/>
          <w:lang w:eastAsia="en-US"/>
        </w:rPr>
        <w:t xml:space="preserve"> od </w:t>
      </w:r>
      <w:r w:rsidR="00611593">
        <w:rPr>
          <w:rFonts w:ascii="Arial" w:hAnsi="Arial" w:cs="Arial"/>
          <w:sz w:val="22"/>
          <w:szCs w:val="22"/>
          <w:lang w:eastAsia="en-US"/>
        </w:rPr>
        <w:t xml:space="preserve">nasadenia </w:t>
      </w:r>
      <w:r w:rsidR="0031236F">
        <w:rPr>
          <w:rFonts w:ascii="Arial" w:hAnsi="Arial" w:cs="Arial"/>
          <w:sz w:val="22"/>
          <w:szCs w:val="22"/>
          <w:lang w:eastAsia="en-US"/>
        </w:rPr>
        <w:t>Nového systému</w:t>
      </w:r>
      <w:r w:rsidR="00B66E68" w:rsidRPr="00B97E8E">
        <w:rPr>
          <w:rFonts w:ascii="Arial" w:hAnsi="Arial" w:cs="Arial"/>
          <w:sz w:val="22"/>
          <w:szCs w:val="22"/>
          <w:lang w:eastAsia="en-US"/>
        </w:rPr>
        <w:t xml:space="preserve"> </w:t>
      </w:r>
      <w:r w:rsidR="00611593">
        <w:rPr>
          <w:rFonts w:ascii="Arial" w:hAnsi="Arial" w:cs="Arial"/>
          <w:sz w:val="22"/>
          <w:szCs w:val="22"/>
          <w:lang w:eastAsia="en-US"/>
        </w:rPr>
        <w:t xml:space="preserve">do </w:t>
      </w:r>
      <w:r w:rsidR="001463AF">
        <w:rPr>
          <w:rFonts w:ascii="Arial" w:hAnsi="Arial" w:cs="Arial"/>
          <w:sz w:val="22"/>
          <w:szCs w:val="22"/>
          <w:lang w:eastAsia="en-US"/>
        </w:rPr>
        <w:t xml:space="preserve">Produkčnej prevádzky </w:t>
      </w:r>
      <w:r w:rsidR="00B66E68" w:rsidRPr="00B97E8E">
        <w:rPr>
          <w:rFonts w:ascii="Arial" w:hAnsi="Arial" w:cs="Arial"/>
          <w:sz w:val="22"/>
          <w:szCs w:val="22"/>
          <w:lang w:eastAsia="en-US"/>
        </w:rPr>
        <w:t>v zmysle bodu 2.</w:t>
      </w:r>
      <w:r w:rsidR="001B4E22">
        <w:rPr>
          <w:rFonts w:ascii="Arial" w:hAnsi="Arial" w:cs="Arial"/>
          <w:sz w:val="22"/>
          <w:szCs w:val="22"/>
          <w:lang w:eastAsia="en-US"/>
        </w:rPr>
        <w:t>2.</w:t>
      </w:r>
      <w:r w:rsidR="009D1328">
        <w:rPr>
          <w:rFonts w:ascii="Arial" w:hAnsi="Arial" w:cs="Arial"/>
          <w:sz w:val="22"/>
          <w:szCs w:val="22"/>
          <w:lang w:eastAsia="en-US"/>
        </w:rPr>
        <w:t>3</w:t>
      </w:r>
      <w:r w:rsidR="00B97E8E">
        <w:rPr>
          <w:rFonts w:ascii="Arial" w:hAnsi="Arial" w:cs="Arial"/>
          <w:sz w:val="22"/>
          <w:szCs w:val="22"/>
          <w:lang w:eastAsia="en-US"/>
        </w:rPr>
        <w:t xml:space="preserve">. </w:t>
      </w:r>
      <w:r w:rsidR="00B66E68" w:rsidRPr="00B97E8E">
        <w:rPr>
          <w:rFonts w:ascii="Arial" w:hAnsi="Arial" w:cs="Arial"/>
          <w:sz w:val="22"/>
          <w:szCs w:val="22"/>
          <w:lang w:eastAsia="en-US"/>
        </w:rPr>
        <w:t>tohto článku</w:t>
      </w:r>
      <w:r w:rsidR="001463AF">
        <w:rPr>
          <w:rFonts w:ascii="Arial" w:hAnsi="Arial" w:cs="Arial"/>
          <w:sz w:val="22"/>
          <w:szCs w:val="22"/>
          <w:lang w:eastAsia="en-US"/>
        </w:rPr>
        <w:t>,</w:t>
      </w:r>
      <w:r w:rsidR="00504357">
        <w:rPr>
          <w:rFonts w:ascii="Arial" w:hAnsi="Arial" w:cs="Arial"/>
          <w:sz w:val="22"/>
          <w:szCs w:val="22"/>
          <w:lang w:eastAsia="en-US"/>
        </w:rPr>
        <w:t xml:space="preserve"> </w:t>
      </w:r>
      <w:r w:rsidR="001463AF">
        <w:rPr>
          <w:rFonts w:ascii="Arial" w:hAnsi="Arial" w:cs="Arial"/>
          <w:sz w:val="22"/>
          <w:szCs w:val="22"/>
          <w:lang w:eastAsia="en-US"/>
        </w:rPr>
        <w:t>n</w:t>
      </w:r>
      <w:r w:rsidR="00C92490">
        <w:rPr>
          <w:rFonts w:ascii="Arial" w:hAnsi="Arial" w:cs="Arial"/>
          <w:sz w:val="22"/>
          <w:szCs w:val="22"/>
          <w:lang w:eastAsia="en-US"/>
        </w:rPr>
        <w:t>ajneskôr</w:t>
      </w:r>
      <w:r w:rsidR="00504357">
        <w:rPr>
          <w:rFonts w:ascii="Arial" w:hAnsi="Arial" w:cs="Arial"/>
          <w:sz w:val="22"/>
          <w:szCs w:val="22"/>
          <w:lang w:eastAsia="en-US"/>
        </w:rPr>
        <w:t xml:space="preserve"> </w:t>
      </w:r>
      <w:r w:rsidR="009D1328">
        <w:rPr>
          <w:rFonts w:ascii="Arial" w:hAnsi="Arial" w:cs="Arial"/>
          <w:sz w:val="22"/>
          <w:szCs w:val="22"/>
          <w:lang w:eastAsia="en-US"/>
        </w:rPr>
        <w:t xml:space="preserve">však </w:t>
      </w:r>
      <w:r w:rsidR="00504357">
        <w:rPr>
          <w:rFonts w:ascii="Arial" w:hAnsi="Arial" w:cs="Arial"/>
          <w:sz w:val="22"/>
          <w:szCs w:val="22"/>
          <w:lang w:eastAsia="en-US"/>
        </w:rPr>
        <w:t>do 31.7.2022;</w:t>
      </w:r>
    </w:p>
    <w:p w14:paraId="5DD03026" w14:textId="57E3F913" w:rsidR="00B66E68" w:rsidRPr="00B66E68" w:rsidRDefault="00B66E68" w:rsidP="001463AF">
      <w:pPr>
        <w:pStyle w:val="Odsekzoznamu"/>
        <w:keepLines/>
        <w:numPr>
          <w:ilvl w:val="0"/>
          <w:numId w:val="16"/>
        </w:numPr>
        <w:tabs>
          <w:tab w:val="left" w:pos="851"/>
        </w:tabs>
        <w:spacing w:line="240" w:lineRule="atLeast"/>
        <w:ind w:left="426" w:hanging="426"/>
        <w:jc w:val="both"/>
        <w:rPr>
          <w:rFonts w:ascii="Arial" w:hAnsi="Arial" w:cs="Arial"/>
          <w:szCs w:val="22"/>
        </w:rPr>
      </w:pPr>
      <w:r w:rsidRPr="00B66E68">
        <w:rPr>
          <w:rFonts w:ascii="Arial" w:hAnsi="Arial" w:cs="Arial"/>
          <w:szCs w:val="22"/>
        </w:rPr>
        <w:t>Zhotoviteľ nebude v omeškaní, ak jeho záväzok na plnenia a/alebo činnosti podľa Zmluvy nemohol byť riadne a včas spln</w:t>
      </w:r>
      <w:r w:rsidR="009D09F5">
        <w:rPr>
          <w:rFonts w:ascii="Arial" w:hAnsi="Arial" w:cs="Arial"/>
          <w:szCs w:val="22"/>
        </w:rPr>
        <w:t>ený preto, že Objednávateľ mu z akéhokoľvek dôvodu</w:t>
      </w:r>
      <w:r w:rsidRPr="00B66E68">
        <w:rPr>
          <w:rFonts w:ascii="Arial" w:hAnsi="Arial" w:cs="Arial"/>
          <w:szCs w:val="22"/>
        </w:rPr>
        <w:t xml:space="preserve"> riadne a včas neposkytol </w:t>
      </w:r>
      <w:r w:rsidR="00EB3F92">
        <w:rPr>
          <w:rFonts w:ascii="Arial" w:hAnsi="Arial" w:cs="Arial"/>
          <w:szCs w:val="22"/>
        </w:rPr>
        <w:t xml:space="preserve">potrebnú </w:t>
      </w:r>
      <w:r w:rsidRPr="00B66E68">
        <w:rPr>
          <w:rFonts w:ascii="Arial" w:hAnsi="Arial" w:cs="Arial"/>
          <w:szCs w:val="22"/>
        </w:rPr>
        <w:t>súčinnosť.</w:t>
      </w:r>
    </w:p>
    <w:p w14:paraId="68496615" w14:textId="37593287" w:rsidR="00506868" w:rsidRPr="00506868" w:rsidRDefault="00506868" w:rsidP="00506868">
      <w:pPr>
        <w:pStyle w:val="Nadpis1"/>
        <w:spacing w:before="60" w:after="0"/>
        <w:rPr>
          <w:sz w:val="22"/>
          <w:szCs w:val="22"/>
        </w:rPr>
      </w:pPr>
    </w:p>
    <w:p w14:paraId="62DE1077" w14:textId="0A32C34B" w:rsidR="00506868" w:rsidRPr="00506868" w:rsidRDefault="00506868" w:rsidP="00506868">
      <w:pPr>
        <w:pStyle w:val="Nadpis1"/>
        <w:spacing w:before="60" w:after="0"/>
        <w:jc w:val="center"/>
        <w:rPr>
          <w:sz w:val="22"/>
          <w:szCs w:val="22"/>
        </w:rPr>
      </w:pPr>
      <w:r w:rsidRPr="00506868">
        <w:rPr>
          <w:sz w:val="22"/>
          <w:szCs w:val="22"/>
        </w:rPr>
        <w:t>Článok IV.</w:t>
      </w:r>
    </w:p>
    <w:p w14:paraId="60B35F3C" w14:textId="792FB320" w:rsidR="001E2A11" w:rsidRPr="00C406F0" w:rsidRDefault="002E515D" w:rsidP="00E338EF">
      <w:pPr>
        <w:pStyle w:val="Nadpis1"/>
        <w:spacing w:before="60" w:after="0"/>
        <w:jc w:val="center"/>
      </w:pPr>
      <w:r w:rsidRPr="00506868">
        <w:rPr>
          <w:sz w:val="22"/>
          <w:szCs w:val="22"/>
        </w:rPr>
        <w:t xml:space="preserve">SPÔSOB </w:t>
      </w:r>
      <w:r w:rsidR="00DA1E32">
        <w:rPr>
          <w:sz w:val="22"/>
          <w:szCs w:val="22"/>
        </w:rPr>
        <w:t>REALIZÁCIE DIELA</w:t>
      </w:r>
      <w:r w:rsidRPr="00506868">
        <w:rPr>
          <w:sz w:val="22"/>
          <w:szCs w:val="22"/>
        </w:rPr>
        <w:t xml:space="preserve"> </w:t>
      </w:r>
      <w:r w:rsidR="001E2A11" w:rsidRPr="00C406F0">
        <w:t xml:space="preserve"> </w:t>
      </w:r>
    </w:p>
    <w:p w14:paraId="04225B88" w14:textId="77777777" w:rsidR="001E2A11" w:rsidRPr="002E515D" w:rsidRDefault="001E2A11" w:rsidP="002E515D">
      <w:pPr>
        <w:keepLines/>
        <w:tabs>
          <w:tab w:val="left" w:pos="426"/>
        </w:tabs>
        <w:jc w:val="both"/>
        <w:rPr>
          <w:rFonts w:ascii="Arial" w:hAnsi="Arial" w:cs="Arial"/>
          <w:szCs w:val="22"/>
          <w:lang w:eastAsia="sk-SK"/>
        </w:rPr>
      </w:pPr>
    </w:p>
    <w:p w14:paraId="77FDF642" w14:textId="2E5566A1" w:rsidR="00506868" w:rsidRPr="00506868" w:rsidRDefault="00506868" w:rsidP="0050686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lang w:eastAsia="en-US"/>
        </w:rPr>
      </w:pPr>
      <w:r w:rsidRPr="00506868">
        <w:rPr>
          <w:rFonts w:ascii="Arial" w:hAnsi="Arial" w:cs="Arial"/>
          <w:sz w:val="22"/>
          <w:szCs w:val="22"/>
          <w:lang w:eastAsia="en-US"/>
        </w:rPr>
        <w:t xml:space="preserve">Dielo sa bude realizovať v nasledovných častiach: </w:t>
      </w:r>
    </w:p>
    <w:p w14:paraId="20B52E5A" w14:textId="19BF6304" w:rsidR="00A62627" w:rsidRPr="002E515D" w:rsidRDefault="0020578E" w:rsidP="001463AF">
      <w:pPr>
        <w:pStyle w:val="Odsekzoznamu"/>
        <w:numPr>
          <w:ilvl w:val="0"/>
          <w:numId w:val="17"/>
        </w:numPr>
        <w:ind w:left="426" w:hanging="426"/>
        <w:jc w:val="both"/>
        <w:rPr>
          <w:rFonts w:ascii="Arial" w:hAnsi="Arial" w:cs="Arial"/>
          <w:b/>
          <w:szCs w:val="22"/>
        </w:rPr>
      </w:pPr>
      <w:r>
        <w:rPr>
          <w:rFonts w:ascii="Arial" w:hAnsi="Arial" w:cs="Arial"/>
          <w:b/>
          <w:szCs w:val="22"/>
        </w:rPr>
        <w:t>Vypracovanie a dodanie KNR</w:t>
      </w:r>
    </w:p>
    <w:p w14:paraId="291F5FE7" w14:textId="74017E1B" w:rsidR="00506868" w:rsidRPr="00506868" w:rsidRDefault="00506868" w:rsidP="001463AF">
      <w:pPr>
        <w:pStyle w:val="Odsekzoznamu"/>
        <w:numPr>
          <w:ilvl w:val="1"/>
          <w:numId w:val="17"/>
        </w:numPr>
        <w:ind w:left="426" w:hanging="426"/>
        <w:jc w:val="both"/>
        <w:rPr>
          <w:rFonts w:ascii="Arial" w:hAnsi="Arial" w:cs="Arial"/>
          <w:szCs w:val="22"/>
        </w:rPr>
      </w:pPr>
      <w:r w:rsidRPr="00506868">
        <w:rPr>
          <w:rFonts w:ascii="Arial" w:hAnsi="Arial" w:cs="Arial"/>
          <w:szCs w:val="22"/>
        </w:rPr>
        <w:t xml:space="preserve">Postup pripomienkovania </w:t>
      </w:r>
      <w:r w:rsidR="007E0FEC">
        <w:rPr>
          <w:rFonts w:ascii="Arial" w:hAnsi="Arial" w:cs="Arial"/>
          <w:szCs w:val="22"/>
        </w:rPr>
        <w:t xml:space="preserve">návrhu </w:t>
      </w:r>
      <w:r w:rsidR="00350628">
        <w:rPr>
          <w:rFonts w:ascii="Arial" w:hAnsi="Arial" w:cs="Arial"/>
          <w:szCs w:val="22"/>
        </w:rPr>
        <w:t>KNR</w:t>
      </w:r>
      <w:r w:rsidRPr="00506868">
        <w:rPr>
          <w:rFonts w:ascii="Arial" w:hAnsi="Arial" w:cs="Arial"/>
          <w:szCs w:val="22"/>
        </w:rPr>
        <w:t>:</w:t>
      </w:r>
    </w:p>
    <w:p w14:paraId="4AC207EA" w14:textId="6DED42C3" w:rsidR="00350628" w:rsidRDefault="00A62627" w:rsidP="00F12FC3">
      <w:pPr>
        <w:numPr>
          <w:ilvl w:val="0"/>
          <w:numId w:val="13"/>
        </w:numPr>
        <w:ind w:left="709" w:hanging="283"/>
        <w:jc w:val="both"/>
        <w:rPr>
          <w:rFonts w:ascii="Arial" w:hAnsi="Arial" w:cs="Arial"/>
          <w:sz w:val="22"/>
          <w:szCs w:val="22"/>
          <w:lang w:eastAsia="en-US"/>
        </w:rPr>
      </w:pPr>
      <w:r>
        <w:rPr>
          <w:rFonts w:ascii="Arial" w:hAnsi="Arial" w:cs="Arial"/>
          <w:sz w:val="22"/>
          <w:szCs w:val="22"/>
          <w:lang w:eastAsia="en-US"/>
        </w:rPr>
        <w:t xml:space="preserve">Na základe </w:t>
      </w:r>
      <w:r w:rsidR="00D0061A">
        <w:rPr>
          <w:rFonts w:ascii="Arial" w:hAnsi="Arial" w:cs="Arial"/>
          <w:sz w:val="22"/>
          <w:szCs w:val="22"/>
          <w:lang w:eastAsia="en-US"/>
        </w:rPr>
        <w:t>vykonanej detailnej analýzy</w:t>
      </w:r>
      <w:r>
        <w:rPr>
          <w:rFonts w:ascii="Arial" w:hAnsi="Arial" w:cs="Arial"/>
          <w:sz w:val="22"/>
          <w:szCs w:val="22"/>
          <w:lang w:eastAsia="en-US"/>
        </w:rPr>
        <w:t xml:space="preserve"> je </w:t>
      </w:r>
      <w:r w:rsidR="009A5808">
        <w:rPr>
          <w:rFonts w:ascii="Arial" w:hAnsi="Arial" w:cs="Arial"/>
          <w:sz w:val="22"/>
          <w:szCs w:val="22"/>
          <w:lang w:eastAsia="en-US"/>
        </w:rPr>
        <w:t>Z</w:t>
      </w:r>
      <w:r>
        <w:rPr>
          <w:rFonts w:ascii="Arial" w:hAnsi="Arial" w:cs="Arial"/>
          <w:sz w:val="22"/>
          <w:szCs w:val="22"/>
          <w:lang w:eastAsia="en-US"/>
        </w:rPr>
        <w:t xml:space="preserve">hotoviteľ povinný do </w:t>
      </w:r>
      <w:r w:rsidR="00245E91">
        <w:rPr>
          <w:rFonts w:ascii="Arial" w:hAnsi="Arial" w:cs="Arial"/>
          <w:sz w:val="22"/>
          <w:szCs w:val="22"/>
          <w:lang w:eastAsia="en-US"/>
        </w:rPr>
        <w:t>12</w:t>
      </w:r>
      <w:r w:rsidR="00CE19C7">
        <w:rPr>
          <w:rFonts w:ascii="Arial" w:hAnsi="Arial" w:cs="Arial"/>
          <w:sz w:val="22"/>
          <w:szCs w:val="22"/>
          <w:lang w:eastAsia="en-US"/>
        </w:rPr>
        <w:t xml:space="preserve"> (dvanásť)</w:t>
      </w:r>
      <w:r w:rsidR="00245E91">
        <w:rPr>
          <w:rFonts w:ascii="Arial" w:hAnsi="Arial" w:cs="Arial"/>
          <w:sz w:val="22"/>
          <w:szCs w:val="22"/>
          <w:lang w:eastAsia="en-US"/>
        </w:rPr>
        <w:t xml:space="preserve"> týždňov </w:t>
      </w:r>
      <w:r>
        <w:rPr>
          <w:rFonts w:ascii="Arial" w:hAnsi="Arial" w:cs="Arial"/>
          <w:sz w:val="22"/>
          <w:szCs w:val="22"/>
          <w:lang w:eastAsia="en-US"/>
        </w:rPr>
        <w:t xml:space="preserve"> </w:t>
      </w:r>
      <w:r w:rsidR="00D0061A" w:rsidRPr="00D0061A">
        <w:rPr>
          <w:rFonts w:ascii="Arial" w:hAnsi="Arial" w:cs="Arial"/>
          <w:sz w:val="22"/>
          <w:szCs w:val="22"/>
          <w:lang w:eastAsia="en-US"/>
        </w:rPr>
        <w:t>od nadobudnutia účinnosti tejto Zmluvy</w:t>
      </w:r>
      <w:r>
        <w:rPr>
          <w:rFonts w:ascii="Arial" w:hAnsi="Arial" w:cs="Arial"/>
          <w:sz w:val="22"/>
          <w:szCs w:val="22"/>
          <w:lang w:eastAsia="en-US"/>
        </w:rPr>
        <w:t xml:space="preserve"> </w:t>
      </w:r>
      <w:r w:rsidR="00350628">
        <w:rPr>
          <w:rFonts w:ascii="Arial" w:hAnsi="Arial" w:cs="Arial"/>
          <w:sz w:val="22"/>
          <w:szCs w:val="22"/>
          <w:lang w:eastAsia="en-US"/>
        </w:rPr>
        <w:t xml:space="preserve">predložiť </w:t>
      </w:r>
      <w:r w:rsidR="002E515D">
        <w:rPr>
          <w:rFonts w:ascii="Arial" w:hAnsi="Arial" w:cs="Arial"/>
          <w:sz w:val="22"/>
          <w:szCs w:val="22"/>
          <w:lang w:eastAsia="en-US"/>
        </w:rPr>
        <w:t>O</w:t>
      </w:r>
      <w:r w:rsidR="00350628">
        <w:rPr>
          <w:rFonts w:ascii="Arial" w:hAnsi="Arial" w:cs="Arial"/>
          <w:sz w:val="22"/>
          <w:szCs w:val="22"/>
          <w:lang w:eastAsia="en-US"/>
        </w:rPr>
        <w:t xml:space="preserve">bjednávateľovi na pripomienkovanie </w:t>
      </w:r>
      <w:r w:rsidR="00DC2E67">
        <w:rPr>
          <w:rFonts w:ascii="Arial" w:hAnsi="Arial" w:cs="Arial"/>
          <w:sz w:val="22"/>
          <w:szCs w:val="22"/>
          <w:lang w:eastAsia="en-US"/>
        </w:rPr>
        <w:t xml:space="preserve">návrh </w:t>
      </w:r>
      <w:r w:rsidR="00350628">
        <w:rPr>
          <w:rFonts w:ascii="Arial" w:hAnsi="Arial" w:cs="Arial"/>
          <w:sz w:val="22"/>
          <w:szCs w:val="22"/>
          <w:lang w:eastAsia="en-US"/>
        </w:rPr>
        <w:t>KNR vypracovan</w:t>
      </w:r>
      <w:r w:rsidR="00E338EF">
        <w:rPr>
          <w:rFonts w:ascii="Arial" w:hAnsi="Arial" w:cs="Arial"/>
          <w:sz w:val="22"/>
          <w:szCs w:val="22"/>
          <w:lang w:eastAsia="en-US"/>
        </w:rPr>
        <w:t>ý</w:t>
      </w:r>
      <w:r w:rsidR="00350628">
        <w:rPr>
          <w:rFonts w:ascii="Arial" w:hAnsi="Arial" w:cs="Arial"/>
          <w:sz w:val="22"/>
          <w:szCs w:val="22"/>
          <w:lang w:eastAsia="en-US"/>
        </w:rPr>
        <w:t xml:space="preserve"> v rozsahu podľa </w:t>
      </w:r>
      <w:r w:rsidR="00F12FC3">
        <w:rPr>
          <w:rFonts w:ascii="Arial" w:hAnsi="Arial" w:cs="Arial"/>
          <w:sz w:val="22"/>
          <w:szCs w:val="22"/>
          <w:lang w:eastAsia="en-US"/>
        </w:rPr>
        <w:t xml:space="preserve">Prílohy č. 1 Zmluvy a vo forme podľa Prílohy č. </w:t>
      </w:r>
      <w:r w:rsidR="000C5CC8">
        <w:rPr>
          <w:rFonts w:ascii="Arial" w:hAnsi="Arial" w:cs="Arial"/>
          <w:sz w:val="22"/>
          <w:szCs w:val="22"/>
          <w:lang w:eastAsia="en-US"/>
        </w:rPr>
        <w:t>4</w:t>
      </w:r>
      <w:r w:rsidR="00F12FC3">
        <w:rPr>
          <w:rFonts w:ascii="Arial" w:hAnsi="Arial" w:cs="Arial"/>
          <w:sz w:val="22"/>
          <w:szCs w:val="22"/>
          <w:lang w:eastAsia="en-US"/>
        </w:rPr>
        <w:t xml:space="preserve"> Zmluvy</w:t>
      </w:r>
      <w:r w:rsidR="00350628">
        <w:rPr>
          <w:rFonts w:ascii="Arial" w:hAnsi="Arial" w:cs="Arial"/>
          <w:sz w:val="22"/>
          <w:szCs w:val="22"/>
          <w:lang w:eastAsia="en-US"/>
        </w:rPr>
        <w:t>;</w:t>
      </w:r>
    </w:p>
    <w:p w14:paraId="32B3511E" w14:textId="087C1698" w:rsidR="00245E91" w:rsidRDefault="00245E91" w:rsidP="00662FCC">
      <w:pPr>
        <w:numPr>
          <w:ilvl w:val="0"/>
          <w:numId w:val="13"/>
        </w:numPr>
        <w:ind w:left="709" w:hanging="283"/>
        <w:jc w:val="both"/>
        <w:rPr>
          <w:rFonts w:ascii="Arial" w:hAnsi="Arial" w:cs="Arial"/>
          <w:sz w:val="22"/>
          <w:szCs w:val="22"/>
          <w:lang w:eastAsia="en-US"/>
        </w:rPr>
      </w:pPr>
      <w:r>
        <w:rPr>
          <w:rFonts w:ascii="Arial" w:hAnsi="Arial" w:cs="Arial"/>
          <w:sz w:val="22"/>
          <w:szCs w:val="22"/>
          <w:lang w:eastAsia="en-US"/>
        </w:rPr>
        <w:t>Pripomienkovanie a</w:t>
      </w:r>
      <w:r w:rsidR="00C41FE5">
        <w:rPr>
          <w:rFonts w:ascii="Arial" w:hAnsi="Arial" w:cs="Arial"/>
          <w:sz w:val="22"/>
          <w:szCs w:val="22"/>
          <w:lang w:eastAsia="en-US"/>
        </w:rPr>
        <w:t> </w:t>
      </w:r>
      <w:r>
        <w:rPr>
          <w:rFonts w:ascii="Arial" w:hAnsi="Arial" w:cs="Arial"/>
          <w:sz w:val="22"/>
          <w:szCs w:val="22"/>
          <w:lang w:eastAsia="en-US"/>
        </w:rPr>
        <w:t>zapracovanie</w:t>
      </w:r>
      <w:r w:rsidR="00C41FE5">
        <w:rPr>
          <w:rFonts w:ascii="Arial" w:hAnsi="Arial" w:cs="Arial"/>
          <w:sz w:val="22"/>
          <w:szCs w:val="22"/>
          <w:lang w:eastAsia="en-US"/>
        </w:rPr>
        <w:t xml:space="preserve"> </w:t>
      </w:r>
      <w:r w:rsidR="00DC2E67">
        <w:rPr>
          <w:rFonts w:ascii="Arial" w:hAnsi="Arial" w:cs="Arial"/>
          <w:sz w:val="22"/>
          <w:szCs w:val="22"/>
          <w:lang w:eastAsia="en-US"/>
        </w:rPr>
        <w:t>pripomienok k</w:t>
      </w:r>
      <w:r w:rsidR="007E0FEC">
        <w:rPr>
          <w:rFonts w:ascii="Arial" w:hAnsi="Arial" w:cs="Arial"/>
          <w:sz w:val="22"/>
          <w:szCs w:val="22"/>
          <w:lang w:eastAsia="en-US"/>
        </w:rPr>
        <w:t xml:space="preserve"> návrhu</w:t>
      </w:r>
      <w:r w:rsidR="00DC2E67">
        <w:rPr>
          <w:rFonts w:ascii="Arial" w:hAnsi="Arial" w:cs="Arial"/>
          <w:sz w:val="22"/>
          <w:szCs w:val="22"/>
          <w:lang w:eastAsia="en-US"/>
        </w:rPr>
        <w:t xml:space="preserve"> </w:t>
      </w:r>
      <w:r>
        <w:rPr>
          <w:rFonts w:ascii="Arial" w:hAnsi="Arial" w:cs="Arial"/>
          <w:sz w:val="22"/>
          <w:szCs w:val="22"/>
          <w:lang w:eastAsia="en-US"/>
        </w:rPr>
        <w:t xml:space="preserve">KNR </w:t>
      </w:r>
      <w:r w:rsidR="0040258B">
        <w:rPr>
          <w:rFonts w:ascii="Arial" w:hAnsi="Arial" w:cs="Arial"/>
          <w:sz w:val="22"/>
          <w:szCs w:val="22"/>
          <w:lang w:eastAsia="en-US"/>
        </w:rPr>
        <w:t>môže</w:t>
      </w:r>
      <w:r w:rsidR="00C41FE5">
        <w:rPr>
          <w:rFonts w:ascii="Arial" w:hAnsi="Arial" w:cs="Arial"/>
          <w:sz w:val="22"/>
          <w:szCs w:val="22"/>
          <w:lang w:eastAsia="en-US"/>
        </w:rPr>
        <w:t xml:space="preserve"> </w:t>
      </w:r>
      <w:r w:rsidR="00DC2E67">
        <w:rPr>
          <w:rFonts w:ascii="Arial" w:hAnsi="Arial" w:cs="Arial"/>
          <w:sz w:val="22"/>
          <w:szCs w:val="22"/>
          <w:lang w:eastAsia="en-US"/>
        </w:rPr>
        <w:t>prebehnúť</w:t>
      </w:r>
      <w:r w:rsidR="004F505C">
        <w:rPr>
          <w:rFonts w:ascii="Arial" w:hAnsi="Arial" w:cs="Arial"/>
          <w:sz w:val="22"/>
          <w:szCs w:val="22"/>
          <w:lang w:eastAsia="en-US"/>
        </w:rPr>
        <w:t xml:space="preserve"> čiastkovo </w:t>
      </w:r>
      <w:r w:rsidR="00C41FE5">
        <w:rPr>
          <w:rFonts w:ascii="Arial" w:hAnsi="Arial" w:cs="Arial"/>
          <w:sz w:val="22"/>
          <w:szCs w:val="22"/>
          <w:lang w:eastAsia="en-US"/>
        </w:rPr>
        <w:t xml:space="preserve"> vo viacerých kolách</w:t>
      </w:r>
      <w:r w:rsidR="00DC2E67">
        <w:rPr>
          <w:rFonts w:ascii="Arial" w:hAnsi="Arial" w:cs="Arial"/>
          <w:sz w:val="22"/>
          <w:szCs w:val="22"/>
          <w:lang w:eastAsia="en-US"/>
        </w:rPr>
        <w:t xml:space="preserve">, pričom </w:t>
      </w:r>
      <w:r w:rsidR="00C41FE5">
        <w:rPr>
          <w:rFonts w:ascii="Arial" w:hAnsi="Arial" w:cs="Arial"/>
          <w:sz w:val="22"/>
          <w:szCs w:val="22"/>
          <w:lang w:eastAsia="en-US"/>
        </w:rPr>
        <w:t xml:space="preserve">finálny návrh KNR </w:t>
      </w:r>
      <w:r w:rsidR="00DC2E67">
        <w:rPr>
          <w:rFonts w:ascii="Arial" w:hAnsi="Arial" w:cs="Arial"/>
          <w:sz w:val="22"/>
          <w:szCs w:val="22"/>
          <w:lang w:eastAsia="en-US"/>
        </w:rPr>
        <w:t xml:space="preserve">musí Zhotoviteľ predložiť Objednávateľovi na </w:t>
      </w:r>
      <w:r w:rsidR="0040258B">
        <w:rPr>
          <w:rFonts w:ascii="Arial" w:hAnsi="Arial" w:cs="Arial"/>
          <w:sz w:val="22"/>
          <w:szCs w:val="22"/>
          <w:lang w:eastAsia="en-US"/>
        </w:rPr>
        <w:t>odsúhlasenie</w:t>
      </w:r>
      <w:r w:rsidR="00DC2E67">
        <w:rPr>
          <w:rFonts w:ascii="Arial" w:hAnsi="Arial" w:cs="Arial"/>
          <w:sz w:val="22"/>
          <w:szCs w:val="22"/>
          <w:lang w:eastAsia="en-US"/>
        </w:rPr>
        <w:t xml:space="preserve"> </w:t>
      </w:r>
      <w:r w:rsidR="0040258B">
        <w:rPr>
          <w:rFonts w:ascii="Arial" w:hAnsi="Arial" w:cs="Arial"/>
          <w:sz w:val="22"/>
          <w:szCs w:val="22"/>
          <w:lang w:eastAsia="en-US"/>
        </w:rPr>
        <w:t>najneskôr</w:t>
      </w:r>
      <w:r w:rsidR="00DC2E67">
        <w:rPr>
          <w:rFonts w:ascii="Arial" w:hAnsi="Arial" w:cs="Arial"/>
          <w:sz w:val="22"/>
          <w:szCs w:val="22"/>
          <w:lang w:eastAsia="en-US"/>
        </w:rPr>
        <w:t xml:space="preserve"> </w:t>
      </w:r>
      <w:r w:rsidR="004F505C">
        <w:rPr>
          <w:rFonts w:ascii="Arial" w:hAnsi="Arial" w:cs="Arial"/>
          <w:sz w:val="22"/>
          <w:szCs w:val="22"/>
          <w:lang w:eastAsia="en-US"/>
        </w:rPr>
        <w:t xml:space="preserve">16 týždňov </w:t>
      </w:r>
      <w:r w:rsidR="004F505C" w:rsidRPr="00D0061A">
        <w:rPr>
          <w:rFonts w:ascii="Arial" w:hAnsi="Arial" w:cs="Arial"/>
          <w:sz w:val="22"/>
          <w:szCs w:val="22"/>
          <w:lang w:eastAsia="en-US"/>
        </w:rPr>
        <w:t>od nadobudnutia účinnosti tejto Zmluvy</w:t>
      </w:r>
      <w:r w:rsidR="001463AF">
        <w:rPr>
          <w:rFonts w:ascii="Arial" w:hAnsi="Arial" w:cs="Arial"/>
          <w:sz w:val="22"/>
          <w:szCs w:val="22"/>
          <w:lang w:eastAsia="en-US"/>
        </w:rPr>
        <w:t>;</w:t>
      </w:r>
    </w:p>
    <w:p w14:paraId="1952780A" w14:textId="69CC821A" w:rsidR="00350628" w:rsidRPr="00506868" w:rsidRDefault="00350628" w:rsidP="00662FCC">
      <w:pPr>
        <w:numPr>
          <w:ilvl w:val="0"/>
          <w:numId w:val="13"/>
        </w:numPr>
        <w:ind w:left="709" w:hanging="283"/>
        <w:jc w:val="both"/>
        <w:rPr>
          <w:rFonts w:ascii="Arial" w:hAnsi="Arial" w:cs="Arial"/>
          <w:sz w:val="22"/>
          <w:szCs w:val="22"/>
          <w:lang w:eastAsia="en-US"/>
        </w:rPr>
      </w:pPr>
      <w:r w:rsidRPr="00506868">
        <w:rPr>
          <w:rFonts w:ascii="Arial" w:hAnsi="Arial" w:cs="Arial"/>
          <w:sz w:val="22"/>
          <w:szCs w:val="22"/>
          <w:lang w:eastAsia="en-US"/>
        </w:rPr>
        <w:t xml:space="preserve">Objednávateľ je povinný zaslať Zhotoviteľovi do </w:t>
      </w:r>
      <w:r w:rsidR="00245E91">
        <w:rPr>
          <w:rFonts w:ascii="Arial" w:hAnsi="Arial" w:cs="Arial"/>
          <w:sz w:val="22"/>
          <w:szCs w:val="22"/>
          <w:lang w:eastAsia="en-US"/>
        </w:rPr>
        <w:t>10</w:t>
      </w:r>
      <w:r w:rsidRPr="00506868">
        <w:rPr>
          <w:rFonts w:ascii="Arial" w:hAnsi="Arial" w:cs="Arial"/>
          <w:sz w:val="22"/>
          <w:szCs w:val="22"/>
          <w:lang w:eastAsia="en-US"/>
        </w:rPr>
        <w:t xml:space="preserve"> pracovných dní od doručenia </w:t>
      </w:r>
      <w:r w:rsidR="004F505C">
        <w:rPr>
          <w:rFonts w:ascii="Arial" w:hAnsi="Arial" w:cs="Arial"/>
          <w:sz w:val="22"/>
          <w:szCs w:val="22"/>
          <w:lang w:eastAsia="en-US"/>
        </w:rPr>
        <w:t xml:space="preserve">finálneho </w:t>
      </w:r>
      <w:r w:rsidR="007E0FEC">
        <w:rPr>
          <w:rFonts w:ascii="Arial" w:hAnsi="Arial" w:cs="Arial"/>
          <w:sz w:val="22"/>
          <w:szCs w:val="22"/>
          <w:lang w:eastAsia="en-US"/>
        </w:rPr>
        <w:t xml:space="preserve">návrhu </w:t>
      </w:r>
      <w:r>
        <w:rPr>
          <w:rFonts w:ascii="Arial" w:hAnsi="Arial" w:cs="Arial"/>
          <w:sz w:val="22"/>
          <w:szCs w:val="22"/>
          <w:lang w:eastAsia="en-US"/>
        </w:rPr>
        <w:t>KNR</w:t>
      </w:r>
      <w:r w:rsidRPr="00506868">
        <w:rPr>
          <w:rFonts w:ascii="Arial" w:hAnsi="Arial" w:cs="Arial"/>
          <w:sz w:val="22"/>
          <w:szCs w:val="22"/>
          <w:lang w:eastAsia="en-US"/>
        </w:rPr>
        <w:t xml:space="preserve"> </w:t>
      </w:r>
      <w:r w:rsidR="007E0FEC">
        <w:rPr>
          <w:rFonts w:ascii="Arial" w:hAnsi="Arial" w:cs="Arial"/>
          <w:sz w:val="22"/>
          <w:szCs w:val="22"/>
          <w:lang w:eastAsia="en-US"/>
        </w:rPr>
        <w:t xml:space="preserve">Objednávateľovi </w:t>
      </w:r>
      <w:r w:rsidRPr="00506868">
        <w:rPr>
          <w:rFonts w:ascii="Arial" w:hAnsi="Arial" w:cs="Arial"/>
          <w:sz w:val="22"/>
          <w:szCs w:val="22"/>
          <w:lang w:eastAsia="en-US"/>
        </w:rPr>
        <w:t>pripomienky k</w:t>
      </w:r>
      <w:r w:rsidR="007E0FEC">
        <w:rPr>
          <w:rFonts w:ascii="Arial" w:hAnsi="Arial" w:cs="Arial"/>
          <w:sz w:val="22"/>
          <w:szCs w:val="22"/>
          <w:lang w:eastAsia="en-US"/>
        </w:rPr>
        <w:t xml:space="preserve"> návrhu </w:t>
      </w:r>
      <w:r>
        <w:rPr>
          <w:rFonts w:ascii="Arial" w:hAnsi="Arial" w:cs="Arial"/>
          <w:sz w:val="22"/>
          <w:szCs w:val="22"/>
          <w:lang w:eastAsia="en-US"/>
        </w:rPr>
        <w:t>KNR</w:t>
      </w:r>
      <w:r w:rsidRPr="00506868">
        <w:rPr>
          <w:rFonts w:ascii="Arial" w:hAnsi="Arial" w:cs="Arial"/>
          <w:sz w:val="22"/>
          <w:szCs w:val="22"/>
          <w:lang w:eastAsia="en-US"/>
        </w:rPr>
        <w:t>;</w:t>
      </w:r>
    </w:p>
    <w:p w14:paraId="43605A20" w14:textId="42272CAC" w:rsidR="00506868" w:rsidRPr="00F12FC3" w:rsidRDefault="00350628" w:rsidP="00662FCC">
      <w:pPr>
        <w:numPr>
          <w:ilvl w:val="0"/>
          <w:numId w:val="13"/>
        </w:numPr>
        <w:ind w:left="709" w:hanging="283"/>
        <w:jc w:val="both"/>
        <w:rPr>
          <w:rFonts w:ascii="Arial" w:hAnsi="Arial" w:cs="Arial"/>
          <w:sz w:val="22"/>
          <w:szCs w:val="22"/>
          <w:lang w:eastAsia="en-US"/>
        </w:rPr>
      </w:pPr>
      <w:r w:rsidRPr="00506868">
        <w:rPr>
          <w:rFonts w:ascii="Arial" w:hAnsi="Arial" w:cs="Arial"/>
          <w:sz w:val="22"/>
          <w:szCs w:val="22"/>
          <w:lang w:eastAsia="en-US"/>
        </w:rPr>
        <w:t xml:space="preserve">Zhotoviteľ je povinný do  </w:t>
      </w:r>
      <w:r w:rsidR="00245E91">
        <w:rPr>
          <w:rFonts w:ascii="Arial" w:hAnsi="Arial" w:cs="Arial"/>
          <w:sz w:val="22"/>
          <w:szCs w:val="22"/>
          <w:lang w:eastAsia="en-US"/>
        </w:rPr>
        <w:t>10</w:t>
      </w:r>
      <w:r w:rsidR="00245E91" w:rsidRPr="00506868">
        <w:rPr>
          <w:rFonts w:ascii="Arial" w:hAnsi="Arial" w:cs="Arial"/>
          <w:sz w:val="22"/>
          <w:szCs w:val="22"/>
          <w:lang w:eastAsia="en-US"/>
        </w:rPr>
        <w:t xml:space="preserve"> </w:t>
      </w:r>
      <w:r w:rsidRPr="00506868">
        <w:rPr>
          <w:rFonts w:ascii="Arial" w:hAnsi="Arial" w:cs="Arial"/>
          <w:sz w:val="22"/>
          <w:szCs w:val="22"/>
          <w:lang w:eastAsia="en-US"/>
        </w:rPr>
        <w:t xml:space="preserve">pracovných dní </w:t>
      </w:r>
      <w:r w:rsidR="007E0FEC">
        <w:rPr>
          <w:rFonts w:ascii="Arial" w:hAnsi="Arial" w:cs="Arial"/>
          <w:sz w:val="22"/>
          <w:szCs w:val="22"/>
          <w:lang w:eastAsia="en-US"/>
        </w:rPr>
        <w:t>od doručenia pripomienok Objednávateľa k</w:t>
      </w:r>
      <w:r w:rsidR="00EB3F92">
        <w:rPr>
          <w:rFonts w:ascii="Arial" w:hAnsi="Arial" w:cs="Arial"/>
          <w:sz w:val="22"/>
          <w:szCs w:val="22"/>
          <w:lang w:eastAsia="en-US"/>
        </w:rPr>
        <w:t xml:space="preserve"> finálnemu </w:t>
      </w:r>
      <w:r w:rsidR="007E0FEC">
        <w:rPr>
          <w:rFonts w:ascii="Arial" w:hAnsi="Arial" w:cs="Arial"/>
          <w:sz w:val="22"/>
          <w:szCs w:val="22"/>
          <w:lang w:eastAsia="en-US"/>
        </w:rPr>
        <w:t xml:space="preserve">návrhu KNR </w:t>
      </w:r>
      <w:r w:rsidRPr="00506868">
        <w:rPr>
          <w:rFonts w:ascii="Arial" w:hAnsi="Arial" w:cs="Arial"/>
          <w:sz w:val="22"/>
          <w:szCs w:val="22"/>
          <w:lang w:eastAsia="en-US"/>
        </w:rPr>
        <w:t xml:space="preserve">zapracovať </w:t>
      </w:r>
      <w:r w:rsidR="00753426">
        <w:rPr>
          <w:rFonts w:ascii="Arial" w:hAnsi="Arial" w:cs="Arial"/>
          <w:sz w:val="22"/>
          <w:szCs w:val="22"/>
          <w:lang w:eastAsia="en-US"/>
        </w:rPr>
        <w:t xml:space="preserve">tieto </w:t>
      </w:r>
      <w:r w:rsidRPr="00506868">
        <w:rPr>
          <w:rFonts w:ascii="Arial" w:hAnsi="Arial" w:cs="Arial"/>
          <w:sz w:val="22"/>
          <w:szCs w:val="22"/>
          <w:lang w:eastAsia="en-US"/>
        </w:rPr>
        <w:t xml:space="preserve">pripomienky a zaslať </w:t>
      </w:r>
      <w:r w:rsidR="00753426">
        <w:rPr>
          <w:rFonts w:ascii="Arial" w:hAnsi="Arial" w:cs="Arial"/>
          <w:sz w:val="22"/>
          <w:szCs w:val="22"/>
          <w:lang w:eastAsia="en-US"/>
        </w:rPr>
        <w:t xml:space="preserve">Objednávateľovi </w:t>
      </w:r>
      <w:r w:rsidRPr="00506868">
        <w:rPr>
          <w:rFonts w:ascii="Arial" w:hAnsi="Arial" w:cs="Arial"/>
          <w:sz w:val="22"/>
          <w:szCs w:val="22"/>
          <w:lang w:eastAsia="en-US"/>
        </w:rPr>
        <w:t xml:space="preserve"> </w:t>
      </w:r>
      <w:r>
        <w:rPr>
          <w:rFonts w:ascii="Arial" w:hAnsi="Arial" w:cs="Arial"/>
          <w:sz w:val="22"/>
          <w:szCs w:val="22"/>
          <w:lang w:eastAsia="en-US"/>
        </w:rPr>
        <w:t xml:space="preserve">finálny </w:t>
      </w:r>
      <w:r w:rsidRPr="00506868">
        <w:rPr>
          <w:rFonts w:ascii="Arial" w:hAnsi="Arial" w:cs="Arial"/>
          <w:sz w:val="22"/>
          <w:szCs w:val="22"/>
          <w:lang w:eastAsia="en-US"/>
        </w:rPr>
        <w:t xml:space="preserve">návrh </w:t>
      </w:r>
      <w:r>
        <w:rPr>
          <w:rFonts w:ascii="Arial" w:hAnsi="Arial" w:cs="Arial"/>
          <w:sz w:val="22"/>
          <w:szCs w:val="22"/>
          <w:lang w:eastAsia="en-US"/>
        </w:rPr>
        <w:t>KNR</w:t>
      </w:r>
      <w:r w:rsidRPr="00506868">
        <w:rPr>
          <w:rFonts w:ascii="Arial" w:hAnsi="Arial" w:cs="Arial"/>
          <w:sz w:val="22"/>
          <w:szCs w:val="22"/>
          <w:lang w:eastAsia="en-US"/>
        </w:rPr>
        <w:t xml:space="preserve"> na odsúhlasenie. V prípade, že Zhotoviteľ nesúhlasí s</w:t>
      </w:r>
      <w:r w:rsidR="00753426">
        <w:rPr>
          <w:rFonts w:ascii="Arial" w:hAnsi="Arial" w:cs="Arial"/>
          <w:sz w:val="22"/>
          <w:szCs w:val="22"/>
          <w:lang w:eastAsia="en-US"/>
        </w:rPr>
        <w:t xml:space="preserve"> doručenými</w:t>
      </w:r>
      <w:r w:rsidRPr="00506868">
        <w:rPr>
          <w:rFonts w:ascii="Arial" w:hAnsi="Arial" w:cs="Arial"/>
          <w:sz w:val="22"/>
          <w:szCs w:val="22"/>
          <w:lang w:eastAsia="en-US"/>
        </w:rPr>
        <w:t> pripomienkami</w:t>
      </w:r>
      <w:r w:rsidR="00753426">
        <w:rPr>
          <w:rFonts w:ascii="Arial" w:hAnsi="Arial" w:cs="Arial"/>
          <w:sz w:val="22"/>
          <w:szCs w:val="22"/>
          <w:lang w:eastAsia="en-US"/>
        </w:rPr>
        <w:t xml:space="preserve"> </w:t>
      </w:r>
      <w:r w:rsidRPr="00506868">
        <w:rPr>
          <w:rFonts w:ascii="Arial" w:hAnsi="Arial" w:cs="Arial"/>
          <w:sz w:val="22"/>
          <w:szCs w:val="22"/>
          <w:lang w:eastAsia="en-US"/>
        </w:rPr>
        <w:t xml:space="preserve">Objednávateľa, Zhotoviteľ je povinný zvolať </w:t>
      </w:r>
      <w:r w:rsidR="00753426">
        <w:rPr>
          <w:rFonts w:ascii="Arial" w:hAnsi="Arial" w:cs="Arial"/>
          <w:sz w:val="22"/>
          <w:szCs w:val="22"/>
          <w:lang w:eastAsia="en-US"/>
        </w:rPr>
        <w:t xml:space="preserve">bez zbytočného odkladu </w:t>
      </w:r>
      <w:r w:rsidRPr="00506868">
        <w:rPr>
          <w:rFonts w:ascii="Arial" w:hAnsi="Arial" w:cs="Arial"/>
          <w:sz w:val="22"/>
          <w:szCs w:val="22"/>
          <w:lang w:eastAsia="en-US"/>
        </w:rPr>
        <w:t xml:space="preserve">stretnutie s Objednávateľom za účelom dopracovania </w:t>
      </w:r>
      <w:r w:rsidR="002E515D">
        <w:rPr>
          <w:rFonts w:ascii="Arial" w:hAnsi="Arial" w:cs="Arial"/>
          <w:sz w:val="22"/>
          <w:szCs w:val="22"/>
          <w:lang w:eastAsia="en-US"/>
        </w:rPr>
        <w:t>KNR</w:t>
      </w:r>
      <w:r>
        <w:rPr>
          <w:rFonts w:ascii="Arial" w:hAnsi="Arial" w:cs="Arial"/>
          <w:sz w:val="22"/>
          <w:szCs w:val="22"/>
          <w:lang w:eastAsia="en-US"/>
        </w:rPr>
        <w:t xml:space="preserve">. </w:t>
      </w:r>
    </w:p>
    <w:p w14:paraId="081286A9" w14:textId="6624568B" w:rsidR="00D4249D" w:rsidRDefault="00506868">
      <w:pPr>
        <w:pStyle w:val="Odsekzoznamu"/>
        <w:numPr>
          <w:ilvl w:val="1"/>
          <w:numId w:val="17"/>
        </w:numPr>
        <w:ind w:left="426" w:hanging="426"/>
        <w:jc w:val="both"/>
        <w:rPr>
          <w:rFonts w:ascii="Arial" w:hAnsi="Arial" w:cs="Arial"/>
          <w:szCs w:val="22"/>
        </w:rPr>
      </w:pPr>
      <w:r w:rsidRPr="00506868">
        <w:rPr>
          <w:rFonts w:ascii="Arial" w:hAnsi="Arial" w:cs="Arial"/>
          <w:szCs w:val="22"/>
        </w:rPr>
        <w:t xml:space="preserve">Po odsúhlasení </w:t>
      </w:r>
      <w:r w:rsidR="00753426">
        <w:rPr>
          <w:rFonts w:ascii="Arial" w:hAnsi="Arial" w:cs="Arial"/>
          <w:szCs w:val="22"/>
        </w:rPr>
        <w:t xml:space="preserve">návrhu </w:t>
      </w:r>
      <w:r w:rsidRPr="00506868">
        <w:rPr>
          <w:rFonts w:ascii="Arial" w:hAnsi="Arial" w:cs="Arial"/>
          <w:szCs w:val="22"/>
        </w:rPr>
        <w:t xml:space="preserve">KNR oboma </w:t>
      </w:r>
      <w:r w:rsidR="00F12FC3">
        <w:rPr>
          <w:rFonts w:ascii="Arial" w:hAnsi="Arial" w:cs="Arial"/>
          <w:szCs w:val="22"/>
        </w:rPr>
        <w:t>z</w:t>
      </w:r>
      <w:r w:rsidRPr="00506868">
        <w:rPr>
          <w:rFonts w:ascii="Arial" w:hAnsi="Arial" w:cs="Arial"/>
          <w:szCs w:val="22"/>
        </w:rPr>
        <w:t xml:space="preserve">mluvnými stranami </w:t>
      </w:r>
      <w:r w:rsidR="00753426">
        <w:rPr>
          <w:rFonts w:ascii="Arial" w:hAnsi="Arial" w:cs="Arial"/>
          <w:szCs w:val="22"/>
        </w:rPr>
        <w:t>(ďalej tiež ako „</w:t>
      </w:r>
      <w:r w:rsidR="00753426" w:rsidRPr="00203CA3">
        <w:rPr>
          <w:rFonts w:ascii="Arial" w:hAnsi="Arial" w:cs="Arial"/>
          <w:b/>
          <w:szCs w:val="22"/>
        </w:rPr>
        <w:t>schválen</w:t>
      </w:r>
      <w:r w:rsidR="00203CA3">
        <w:rPr>
          <w:rFonts w:ascii="Arial" w:hAnsi="Arial" w:cs="Arial"/>
          <w:b/>
          <w:szCs w:val="22"/>
        </w:rPr>
        <w:t>ý</w:t>
      </w:r>
      <w:r w:rsidR="00753426" w:rsidRPr="00203CA3">
        <w:rPr>
          <w:rFonts w:ascii="Arial" w:hAnsi="Arial" w:cs="Arial"/>
          <w:b/>
          <w:szCs w:val="22"/>
        </w:rPr>
        <w:t xml:space="preserve"> KNR</w:t>
      </w:r>
      <w:r w:rsidR="00753426">
        <w:rPr>
          <w:rFonts w:ascii="Arial" w:hAnsi="Arial" w:cs="Arial"/>
          <w:szCs w:val="22"/>
        </w:rPr>
        <w:t xml:space="preserve">“) </w:t>
      </w:r>
      <w:r w:rsidRPr="00506868">
        <w:rPr>
          <w:rFonts w:ascii="Arial" w:hAnsi="Arial" w:cs="Arial"/>
          <w:szCs w:val="22"/>
        </w:rPr>
        <w:t>sa KNR stáva neoddeliteľnou súčasťou tejto Zmluvy. Ak vzniknú akékoľvek pochybnosti ohľadne súladu medzi Prílohou č. 1 tejto Zmluvy a schváleným KNR, prednosť má znenie schváleného KNR</w:t>
      </w:r>
      <w:r w:rsidR="002E515D">
        <w:rPr>
          <w:rFonts w:ascii="Arial" w:hAnsi="Arial" w:cs="Arial"/>
          <w:szCs w:val="22"/>
        </w:rPr>
        <w:t>,</w:t>
      </w:r>
      <w:r w:rsidRPr="00506868">
        <w:rPr>
          <w:rFonts w:ascii="Arial" w:hAnsi="Arial" w:cs="Arial"/>
          <w:szCs w:val="22"/>
        </w:rPr>
        <w:t xml:space="preserve"> </w:t>
      </w:r>
      <w:r w:rsidR="002E515D">
        <w:rPr>
          <w:rFonts w:ascii="Arial" w:hAnsi="Arial" w:cs="Arial"/>
          <w:szCs w:val="22"/>
        </w:rPr>
        <w:t>p</w:t>
      </w:r>
      <w:r w:rsidRPr="00506868">
        <w:rPr>
          <w:rFonts w:ascii="Arial" w:hAnsi="Arial" w:cs="Arial"/>
          <w:szCs w:val="22"/>
        </w:rPr>
        <w:t>okiaľ v</w:t>
      </w:r>
      <w:r w:rsidR="00FB56B6">
        <w:rPr>
          <w:rFonts w:ascii="Arial" w:hAnsi="Arial" w:cs="Arial"/>
          <w:szCs w:val="22"/>
        </w:rPr>
        <w:t xml:space="preserve"> ňom </w:t>
      </w:r>
      <w:r w:rsidRPr="00506868">
        <w:rPr>
          <w:rFonts w:ascii="Arial" w:hAnsi="Arial" w:cs="Arial"/>
          <w:szCs w:val="22"/>
        </w:rPr>
        <w:t>nie je explicitne uvedené, že konkrétna požiadavka uvedená v Prílohe č. 1 tejto Zmluvy nebude realizovaná</w:t>
      </w:r>
      <w:r w:rsidR="00EB3F92">
        <w:rPr>
          <w:rFonts w:ascii="Arial" w:hAnsi="Arial" w:cs="Arial"/>
          <w:szCs w:val="22"/>
        </w:rPr>
        <w:t xml:space="preserve"> podľa KNR, takáto požiadavka však</w:t>
      </w:r>
      <w:r w:rsidRPr="00506868">
        <w:rPr>
          <w:rFonts w:ascii="Arial" w:hAnsi="Arial" w:cs="Arial"/>
          <w:szCs w:val="22"/>
        </w:rPr>
        <w:t xml:space="preserve"> zostáva pre Zhotoviteľa naďalej záväzná a Zhotoviteľ je povinný ju zrealizovať v zmysle Prílohy č. 1 tejto Zmluvy.</w:t>
      </w:r>
    </w:p>
    <w:p w14:paraId="13980998" w14:textId="77777777" w:rsidR="00245E91" w:rsidRPr="00506868" w:rsidRDefault="00245E91" w:rsidP="002E515D">
      <w:pPr>
        <w:spacing w:before="120"/>
        <w:ind w:left="1135"/>
        <w:jc w:val="both"/>
        <w:rPr>
          <w:rFonts w:ascii="Arial" w:hAnsi="Arial" w:cs="Arial"/>
          <w:sz w:val="22"/>
          <w:szCs w:val="22"/>
          <w:lang w:eastAsia="en-US"/>
        </w:rPr>
      </w:pPr>
    </w:p>
    <w:p w14:paraId="3B1344F3" w14:textId="134E1F32" w:rsidR="00506868" w:rsidRPr="002E515D" w:rsidRDefault="00506868" w:rsidP="001463AF">
      <w:pPr>
        <w:pStyle w:val="Odsekzoznamu"/>
        <w:numPr>
          <w:ilvl w:val="0"/>
          <w:numId w:val="17"/>
        </w:numPr>
        <w:ind w:left="426" w:hanging="426"/>
        <w:jc w:val="both"/>
        <w:rPr>
          <w:rFonts w:ascii="Arial" w:hAnsi="Arial" w:cs="Arial"/>
          <w:b/>
          <w:szCs w:val="22"/>
        </w:rPr>
      </w:pPr>
      <w:r w:rsidRPr="002E515D">
        <w:rPr>
          <w:rFonts w:ascii="Arial" w:hAnsi="Arial" w:cs="Arial"/>
          <w:b/>
          <w:szCs w:val="22"/>
        </w:rPr>
        <w:t xml:space="preserve">Implementácia </w:t>
      </w:r>
      <w:r w:rsidR="004C572D">
        <w:rPr>
          <w:rFonts w:ascii="Arial" w:hAnsi="Arial" w:cs="Arial"/>
          <w:b/>
          <w:szCs w:val="22"/>
        </w:rPr>
        <w:t>Nového systému</w:t>
      </w:r>
      <w:r w:rsidR="004C572D" w:rsidRPr="002E515D">
        <w:rPr>
          <w:rFonts w:ascii="Arial" w:hAnsi="Arial" w:cs="Arial"/>
          <w:b/>
          <w:szCs w:val="22"/>
        </w:rPr>
        <w:t xml:space="preserve"> </w:t>
      </w:r>
    </w:p>
    <w:p w14:paraId="1BBF43DA" w14:textId="6659907D" w:rsidR="00C406F0" w:rsidRDefault="00506868" w:rsidP="00D62D39">
      <w:pPr>
        <w:spacing w:before="120"/>
        <w:jc w:val="both"/>
        <w:rPr>
          <w:rFonts w:ascii="Arial" w:hAnsi="Arial" w:cs="Arial"/>
          <w:sz w:val="22"/>
          <w:szCs w:val="22"/>
          <w:lang w:eastAsia="en-US"/>
        </w:rPr>
      </w:pPr>
      <w:r w:rsidRPr="00506868">
        <w:rPr>
          <w:rFonts w:ascii="Arial" w:hAnsi="Arial" w:cs="Arial"/>
          <w:sz w:val="22"/>
          <w:szCs w:val="22"/>
          <w:lang w:eastAsia="en-US"/>
        </w:rPr>
        <w:t xml:space="preserve">Zhotoviteľ je povinný vykonať </w:t>
      </w:r>
      <w:r w:rsidR="0058156D">
        <w:rPr>
          <w:rFonts w:ascii="Arial" w:hAnsi="Arial" w:cs="Arial"/>
          <w:sz w:val="22"/>
          <w:szCs w:val="22"/>
          <w:lang w:eastAsia="en-US"/>
        </w:rPr>
        <w:t>I</w:t>
      </w:r>
      <w:r w:rsidRPr="00506868">
        <w:rPr>
          <w:rFonts w:ascii="Arial" w:hAnsi="Arial" w:cs="Arial"/>
          <w:sz w:val="22"/>
          <w:szCs w:val="22"/>
          <w:lang w:eastAsia="en-US"/>
        </w:rPr>
        <w:t xml:space="preserve">mplementáciu </w:t>
      </w:r>
      <w:r w:rsidR="004C572D">
        <w:rPr>
          <w:rFonts w:ascii="Arial" w:hAnsi="Arial" w:cs="Arial"/>
          <w:sz w:val="22"/>
          <w:szCs w:val="22"/>
          <w:lang w:eastAsia="en-US"/>
        </w:rPr>
        <w:t>Nového systému</w:t>
      </w:r>
      <w:r w:rsidR="004C572D" w:rsidRPr="00506868">
        <w:rPr>
          <w:rFonts w:ascii="Arial" w:hAnsi="Arial" w:cs="Arial"/>
          <w:sz w:val="22"/>
          <w:szCs w:val="22"/>
          <w:lang w:eastAsia="en-US"/>
        </w:rPr>
        <w:t xml:space="preserve"> </w:t>
      </w:r>
      <w:r w:rsidR="00C406F0">
        <w:rPr>
          <w:rFonts w:ascii="Arial" w:hAnsi="Arial" w:cs="Arial"/>
          <w:sz w:val="22"/>
          <w:szCs w:val="22"/>
          <w:lang w:eastAsia="en-US"/>
        </w:rPr>
        <w:t>v nasledovných krokoch</w:t>
      </w:r>
      <w:r w:rsidRPr="00506868">
        <w:rPr>
          <w:rFonts w:ascii="Arial" w:hAnsi="Arial" w:cs="Arial"/>
          <w:sz w:val="22"/>
          <w:szCs w:val="22"/>
          <w:lang w:eastAsia="en-US"/>
        </w:rPr>
        <w:t>:</w:t>
      </w:r>
    </w:p>
    <w:p w14:paraId="1C44CF4A" w14:textId="1B190583" w:rsidR="00C406F0" w:rsidRDefault="004C572D" w:rsidP="001463AF">
      <w:pPr>
        <w:pStyle w:val="Odsekzoznamu"/>
        <w:numPr>
          <w:ilvl w:val="1"/>
          <w:numId w:val="17"/>
        </w:numPr>
        <w:rPr>
          <w:rFonts w:ascii="Arial" w:hAnsi="Arial" w:cs="Arial"/>
          <w:szCs w:val="22"/>
        </w:rPr>
      </w:pPr>
      <w:r>
        <w:rPr>
          <w:rFonts w:ascii="Arial" w:hAnsi="Arial" w:cs="Arial"/>
          <w:szCs w:val="22"/>
        </w:rPr>
        <w:t>P</w:t>
      </w:r>
      <w:r w:rsidR="00C406F0" w:rsidRPr="00BB6F27">
        <w:rPr>
          <w:rFonts w:ascii="Arial" w:hAnsi="Arial" w:cs="Arial"/>
          <w:szCs w:val="22"/>
        </w:rPr>
        <w:t>oskytnuti</w:t>
      </w:r>
      <w:r>
        <w:rPr>
          <w:rFonts w:ascii="Arial" w:hAnsi="Arial" w:cs="Arial"/>
          <w:szCs w:val="22"/>
        </w:rPr>
        <w:t>e</w:t>
      </w:r>
      <w:r w:rsidR="00C406F0" w:rsidRPr="00BB6F27">
        <w:rPr>
          <w:rFonts w:ascii="Arial" w:hAnsi="Arial" w:cs="Arial"/>
          <w:szCs w:val="22"/>
        </w:rPr>
        <w:t xml:space="preserve"> </w:t>
      </w:r>
      <w:r w:rsidR="0058156D">
        <w:rPr>
          <w:rFonts w:ascii="Arial" w:hAnsi="Arial" w:cs="Arial"/>
          <w:szCs w:val="22"/>
        </w:rPr>
        <w:t>príslušn</w:t>
      </w:r>
      <w:r>
        <w:rPr>
          <w:rFonts w:ascii="Arial" w:hAnsi="Arial" w:cs="Arial"/>
          <w:szCs w:val="22"/>
        </w:rPr>
        <w:t>ej</w:t>
      </w:r>
      <w:r w:rsidR="0058156D">
        <w:rPr>
          <w:rFonts w:ascii="Arial" w:hAnsi="Arial" w:cs="Arial"/>
          <w:szCs w:val="22"/>
        </w:rPr>
        <w:t xml:space="preserve"> </w:t>
      </w:r>
      <w:r w:rsidR="00C406F0" w:rsidRPr="00BB6F27">
        <w:rPr>
          <w:rFonts w:ascii="Arial" w:hAnsi="Arial" w:cs="Arial"/>
          <w:szCs w:val="22"/>
        </w:rPr>
        <w:t>licencie</w:t>
      </w:r>
      <w:r w:rsidR="0058156D">
        <w:rPr>
          <w:rFonts w:ascii="Arial" w:hAnsi="Arial" w:cs="Arial"/>
          <w:szCs w:val="22"/>
        </w:rPr>
        <w:t>/licencií</w:t>
      </w:r>
      <w:r>
        <w:rPr>
          <w:rFonts w:ascii="Arial" w:hAnsi="Arial" w:cs="Arial"/>
          <w:szCs w:val="22"/>
        </w:rPr>
        <w:t xml:space="preserve"> </w:t>
      </w:r>
      <w:r w:rsidR="00B35301">
        <w:rPr>
          <w:rFonts w:ascii="Arial" w:hAnsi="Arial" w:cs="Arial"/>
          <w:szCs w:val="22"/>
        </w:rPr>
        <w:t xml:space="preserve">k </w:t>
      </w:r>
      <w:r>
        <w:rPr>
          <w:rFonts w:ascii="Arial" w:hAnsi="Arial" w:cs="Arial"/>
          <w:szCs w:val="22"/>
        </w:rPr>
        <w:t>Nové</w:t>
      </w:r>
      <w:r w:rsidR="00B35301">
        <w:rPr>
          <w:rFonts w:ascii="Arial" w:hAnsi="Arial" w:cs="Arial"/>
          <w:szCs w:val="22"/>
        </w:rPr>
        <w:t>mu</w:t>
      </w:r>
      <w:r>
        <w:rPr>
          <w:rFonts w:ascii="Arial" w:hAnsi="Arial" w:cs="Arial"/>
          <w:szCs w:val="22"/>
        </w:rPr>
        <w:t xml:space="preserve"> systému</w:t>
      </w:r>
      <w:r w:rsidR="00C406F0" w:rsidRPr="00BB6F27">
        <w:rPr>
          <w:rFonts w:ascii="Arial" w:hAnsi="Arial" w:cs="Arial"/>
          <w:szCs w:val="22"/>
        </w:rPr>
        <w:t>;</w:t>
      </w:r>
    </w:p>
    <w:p w14:paraId="16D109B9" w14:textId="345F06A1" w:rsidR="00C406F0" w:rsidRDefault="00E338EF" w:rsidP="001463AF">
      <w:pPr>
        <w:pStyle w:val="Odsekzoznamu"/>
        <w:numPr>
          <w:ilvl w:val="1"/>
          <w:numId w:val="17"/>
        </w:numPr>
        <w:rPr>
          <w:rFonts w:ascii="Arial" w:hAnsi="Arial" w:cs="Arial"/>
          <w:szCs w:val="22"/>
          <w:lang w:eastAsia="cs-CZ"/>
        </w:rPr>
      </w:pPr>
      <w:r w:rsidRPr="00BB6F27">
        <w:rPr>
          <w:rFonts w:ascii="Arial" w:hAnsi="Arial" w:cs="Arial"/>
          <w:szCs w:val="22"/>
          <w:lang w:eastAsia="cs-CZ"/>
        </w:rPr>
        <w:t>I</w:t>
      </w:r>
      <w:r w:rsidR="00C406F0" w:rsidRPr="00BB6F27">
        <w:rPr>
          <w:rFonts w:ascii="Arial" w:hAnsi="Arial" w:cs="Arial"/>
          <w:szCs w:val="22"/>
          <w:lang w:eastAsia="cs-CZ"/>
        </w:rPr>
        <w:t>mport dát do Nového systému;</w:t>
      </w:r>
    </w:p>
    <w:p w14:paraId="4AAB4079" w14:textId="3C8E210F" w:rsidR="00C406F0" w:rsidRPr="00BB6F27" w:rsidRDefault="00C406F0" w:rsidP="001463AF">
      <w:pPr>
        <w:pStyle w:val="Odsekzoznamu"/>
        <w:numPr>
          <w:ilvl w:val="1"/>
          <w:numId w:val="17"/>
        </w:numPr>
        <w:rPr>
          <w:rFonts w:ascii="Arial" w:hAnsi="Arial" w:cs="Arial"/>
          <w:szCs w:val="22"/>
          <w:lang w:eastAsia="cs-CZ"/>
        </w:rPr>
      </w:pPr>
      <w:r w:rsidRPr="00BB6F27">
        <w:rPr>
          <w:rFonts w:ascii="Arial" w:hAnsi="Arial" w:cs="Arial"/>
          <w:szCs w:val="22"/>
          <w:lang w:eastAsia="cs-CZ"/>
        </w:rPr>
        <w:lastRenderedPageBreak/>
        <w:t>Školenie administrátorov</w:t>
      </w:r>
      <w:r w:rsidR="00CE19C7" w:rsidRPr="00BB6F27">
        <w:rPr>
          <w:rFonts w:ascii="Arial" w:hAnsi="Arial" w:cs="Arial"/>
          <w:szCs w:val="22"/>
          <w:lang w:eastAsia="cs-CZ"/>
        </w:rPr>
        <w:t xml:space="preserve"> a užívateľov</w:t>
      </w:r>
      <w:r w:rsidRPr="00BB6F27">
        <w:rPr>
          <w:rFonts w:ascii="Arial" w:hAnsi="Arial" w:cs="Arial"/>
          <w:szCs w:val="22"/>
          <w:lang w:eastAsia="cs-CZ"/>
        </w:rPr>
        <w:t xml:space="preserve"> </w:t>
      </w:r>
      <w:r w:rsidR="00FB56B6">
        <w:rPr>
          <w:rFonts w:ascii="Arial" w:hAnsi="Arial" w:cs="Arial"/>
          <w:szCs w:val="22"/>
          <w:lang w:eastAsia="cs-CZ"/>
        </w:rPr>
        <w:t>Nového systému</w:t>
      </w:r>
      <w:r w:rsidRPr="00BB6F27">
        <w:rPr>
          <w:rFonts w:ascii="Arial" w:hAnsi="Arial" w:cs="Arial"/>
          <w:szCs w:val="22"/>
          <w:lang w:eastAsia="cs-CZ"/>
        </w:rPr>
        <w:t>;</w:t>
      </w:r>
    </w:p>
    <w:p w14:paraId="525781DE" w14:textId="4DC5872A" w:rsidR="00C406F0" w:rsidRDefault="00C406F0" w:rsidP="00BB6F27">
      <w:pPr>
        <w:pStyle w:val="Odsekzoznamu"/>
        <w:tabs>
          <w:tab w:val="left" w:pos="709"/>
        </w:tabs>
        <w:ind w:left="709"/>
        <w:jc w:val="both"/>
        <w:rPr>
          <w:rFonts w:ascii="Arial" w:hAnsi="Arial" w:cs="Arial"/>
          <w:szCs w:val="22"/>
        </w:rPr>
      </w:pPr>
      <w:r w:rsidRPr="004E38C0">
        <w:rPr>
          <w:rFonts w:ascii="Arial" w:hAnsi="Arial" w:cs="Arial"/>
          <w:szCs w:val="22"/>
        </w:rPr>
        <w:t xml:space="preserve">Zhotoviteľ je povinný vykonať </w:t>
      </w:r>
      <w:r w:rsidR="00981729">
        <w:rPr>
          <w:rFonts w:ascii="Arial" w:hAnsi="Arial" w:cs="Arial"/>
          <w:szCs w:val="22"/>
        </w:rPr>
        <w:t>v rámci I</w:t>
      </w:r>
      <w:r w:rsidRPr="004E38C0">
        <w:rPr>
          <w:rFonts w:ascii="Arial" w:hAnsi="Arial" w:cs="Arial"/>
          <w:szCs w:val="22"/>
        </w:rPr>
        <w:t xml:space="preserve">mplementácie </w:t>
      </w:r>
      <w:r w:rsidR="0095062E">
        <w:rPr>
          <w:rFonts w:ascii="Arial" w:hAnsi="Arial" w:cs="Arial"/>
          <w:szCs w:val="22"/>
        </w:rPr>
        <w:t>Nového systému</w:t>
      </w:r>
      <w:r w:rsidR="0095062E" w:rsidRPr="004E38C0">
        <w:rPr>
          <w:rFonts w:ascii="Arial" w:hAnsi="Arial" w:cs="Arial"/>
          <w:szCs w:val="22"/>
        </w:rPr>
        <w:t xml:space="preserve"> </w:t>
      </w:r>
      <w:r w:rsidRPr="004E38C0">
        <w:rPr>
          <w:rFonts w:ascii="Arial" w:hAnsi="Arial" w:cs="Arial"/>
          <w:szCs w:val="22"/>
        </w:rPr>
        <w:t xml:space="preserve">školenie vybraných  užívateľov a administrátorov </w:t>
      </w:r>
      <w:r w:rsidR="00981729">
        <w:rPr>
          <w:rFonts w:ascii="Arial" w:hAnsi="Arial" w:cs="Arial"/>
          <w:szCs w:val="22"/>
        </w:rPr>
        <w:t>Nového systému</w:t>
      </w:r>
      <w:r w:rsidRPr="004E38C0">
        <w:rPr>
          <w:rFonts w:ascii="Arial" w:hAnsi="Arial" w:cs="Arial"/>
          <w:szCs w:val="22"/>
        </w:rPr>
        <w:t xml:space="preserve"> (max. počet osôb Objednávateľa je 20),  na  mieste, v termíne a spôsobom v zmysle schválen</w:t>
      </w:r>
      <w:r w:rsidR="00981729">
        <w:rPr>
          <w:rFonts w:ascii="Arial" w:hAnsi="Arial" w:cs="Arial"/>
          <w:szCs w:val="22"/>
        </w:rPr>
        <w:t>ého</w:t>
      </w:r>
      <w:r w:rsidRPr="004E38C0">
        <w:rPr>
          <w:rFonts w:ascii="Arial" w:hAnsi="Arial" w:cs="Arial"/>
          <w:szCs w:val="22"/>
        </w:rPr>
        <w:t xml:space="preserve"> KNR. Rozsah školenia bude uvedený v schválenom KNR. Potvrdením o vykonaní školenia je prezenčná listina podpísaná účastníkmi školenia. Zhotoviteľ je povinný o absolvovaní školenia vystaviť potvrdenie o absolvovaní školenia pre každého účastníka zvlášť;</w:t>
      </w:r>
    </w:p>
    <w:p w14:paraId="56B6EAB0" w14:textId="05DE76CA" w:rsidR="00D52A83" w:rsidRPr="00BB6F27" w:rsidRDefault="00BB6F27" w:rsidP="0058156D">
      <w:pPr>
        <w:pStyle w:val="Odsekzoznamu"/>
        <w:tabs>
          <w:tab w:val="left" w:pos="709"/>
        </w:tabs>
        <w:ind w:left="709"/>
        <w:jc w:val="both"/>
        <w:rPr>
          <w:rFonts w:ascii="Arial" w:hAnsi="Arial" w:cs="Arial"/>
          <w:szCs w:val="22"/>
        </w:rPr>
      </w:pPr>
      <w:r w:rsidRPr="00BB6F27">
        <w:rPr>
          <w:rFonts w:ascii="Arial" w:hAnsi="Arial" w:cs="Arial"/>
          <w:szCs w:val="22"/>
        </w:rPr>
        <w:t>Zhotoviteľ je povinný v</w:t>
      </w:r>
      <w:r w:rsidR="00D52A83" w:rsidRPr="00BB6F27">
        <w:rPr>
          <w:rFonts w:ascii="Arial" w:hAnsi="Arial" w:cs="Arial"/>
          <w:szCs w:val="22"/>
        </w:rPr>
        <w:t>ykonať školenie  v zmysle čl</w:t>
      </w:r>
      <w:r w:rsidR="001463AF">
        <w:rPr>
          <w:rFonts w:ascii="Arial" w:hAnsi="Arial" w:cs="Arial"/>
          <w:szCs w:val="22"/>
        </w:rPr>
        <w:t>ánku</w:t>
      </w:r>
      <w:r w:rsidR="00D52A83" w:rsidRPr="00BB6F27">
        <w:rPr>
          <w:rFonts w:ascii="Arial" w:hAnsi="Arial" w:cs="Arial"/>
          <w:szCs w:val="22"/>
        </w:rPr>
        <w:t xml:space="preserve"> I. bod 2.2.</w:t>
      </w:r>
      <w:r w:rsidR="00812CE2">
        <w:rPr>
          <w:rFonts w:ascii="Arial" w:hAnsi="Arial" w:cs="Arial"/>
          <w:szCs w:val="22"/>
        </w:rPr>
        <w:t>3</w:t>
      </w:r>
      <w:r w:rsidR="00D52A83" w:rsidRPr="00BB6F27">
        <w:rPr>
          <w:rFonts w:ascii="Arial" w:hAnsi="Arial" w:cs="Arial"/>
          <w:szCs w:val="22"/>
        </w:rPr>
        <w:t xml:space="preserve">. nasledovne:  </w:t>
      </w:r>
    </w:p>
    <w:p w14:paraId="425647C4" w14:textId="11C24BA0" w:rsidR="00D52A83" w:rsidRDefault="00D52A83" w:rsidP="00812CE2">
      <w:pPr>
        <w:pStyle w:val="Odsekzoznamu"/>
        <w:numPr>
          <w:ilvl w:val="0"/>
          <w:numId w:val="50"/>
        </w:numPr>
        <w:ind w:left="993" w:hanging="284"/>
        <w:jc w:val="both"/>
        <w:rPr>
          <w:rFonts w:ascii="Arial" w:hAnsi="Arial" w:cs="Arial"/>
          <w:szCs w:val="22"/>
        </w:rPr>
      </w:pPr>
      <w:r w:rsidRPr="00711407">
        <w:rPr>
          <w:rFonts w:ascii="Arial" w:hAnsi="Arial" w:cs="Arial"/>
          <w:szCs w:val="22"/>
        </w:rPr>
        <w:t xml:space="preserve">Školenie administrátorov </w:t>
      </w:r>
      <w:r w:rsidR="00981729">
        <w:rPr>
          <w:rFonts w:ascii="Arial" w:hAnsi="Arial" w:cs="Arial"/>
          <w:szCs w:val="22"/>
        </w:rPr>
        <w:t>Nového systému</w:t>
      </w:r>
      <w:r w:rsidRPr="00711407">
        <w:rPr>
          <w:rFonts w:ascii="Arial" w:hAnsi="Arial" w:cs="Arial"/>
          <w:szCs w:val="22"/>
        </w:rPr>
        <w:t xml:space="preserve"> najneskôr do začiatku spustenia </w:t>
      </w:r>
      <w:r w:rsidR="001463AF">
        <w:rPr>
          <w:rFonts w:ascii="Arial" w:hAnsi="Arial" w:cs="Arial"/>
          <w:szCs w:val="22"/>
        </w:rPr>
        <w:t>T</w:t>
      </w:r>
      <w:r w:rsidRPr="00711407">
        <w:rPr>
          <w:rFonts w:ascii="Arial" w:hAnsi="Arial" w:cs="Arial"/>
          <w:szCs w:val="22"/>
        </w:rPr>
        <w:t>estovacej prevádzky;</w:t>
      </w:r>
    </w:p>
    <w:p w14:paraId="17A61032" w14:textId="427FDAAE" w:rsidR="00C931E5" w:rsidRPr="00711407" w:rsidRDefault="00D52A83" w:rsidP="00662FCC">
      <w:pPr>
        <w:pStyle w:val="Odsekzoznamu"/>
        <w:numPr>
          <w:ilvl w:val="0"/>
          <w:numId w:val="50"/>
        </w:numPr>
        <w:ind w:left="993" w:hanging="284"/>
        <w:jc w:val="both"/>
        <w:rPr>
          <w:rFonts w:ascii="Arial" w:hAnsi="Arial" w:cs="Arial"/>
          <w:szCs w:val="22"/>
        </w:rPr>
      </w:pPr>
      <w:r w:rsidRPr="000E1A1A">
        <w:rPr>
          <w:rFonts w:ascii="Arial" w:hAnsi="Arial" w:cs="Arial"/>
          <w:szCs w:val="22"/>
        </w:rPr>
        <w:t xml:space="preserve">Školenie užívateľov </w:t>
      </w:r>
      <w:r w:rsidR="00981729" w:rsidRPr="000E1A1A">
        <w:rPr>
          <w:rFonts w:ascii="Arial" w:hAnsi="Arial" w:cs="Arial"/>
          <w:szCs w:val="22"/>
        </w:rPr>
        <w:t>Nového systému</w:t>
      </w:r>
      <w:r w:rsidRPr="000E1A1A">
        <w:rPr>
          <w:rFonts w:ascii="Arial" w:hAnsi="Arial" w:cs="Arial"/>
          <w:szCs w:val="22"/>
        </w:rPr>
        <w:t xml:space="preserve"> </w:t>
      </w:r>
      <w:r w:rsidR="00357D79" w:rsidRPr="000E1A1A">
        <w:rPr>
          <w:rFonts w:ascii="Arial" w:hAnsi="Arial" w:cs="Arial"/>
          <w:szCs w:val="22"/>
        </w:rPr>
        <w:t xml:space="preserve"> </w:t>
      </w:r>
      <w:r w:rsidRPr="000E1A1A">
        <w:rPr>
          <w:rFonts w:ascii="Arial" w:hAnsi="Arial" w:cs="Arial"/>
          <w:szCs w:val="22"/>
        </w:rPr>
        <w:t xml:space="preserve">4 týždne pred začiatkom  </w:t>
      </w:r>
      <w:r w:rsidR="00981729" w:rsidRPr="000E1A1A">
        <w:rPr>
          <w:rFonts w:ascii="Arial" w:hAnsi="Arial" w:cs="Arial"/>
          <w:szCs w:val="22"/>
        </w:rPr>
        <w:t>A</w:t>
      </w:r>
      <w:r w:rsidRPr="000E1A1A">
        <w:rPr>
          <w:rFonts w:ascii="Arial" w:hAnsi="Arial" w:cs="Arial"/>
          <w:szCs w:val="22"/>
        </w:rPr>
        <w:t>kceptačného te</w:t>
      </w:r>
      <w:r w:rsidR="00981729" w:rsidRPr="000E1A1A">
        <w:rPr>
          <w:rFonts w:ascii="Arial" w:hAnsi="Arial" w:cs="Arial"/>
          <w:szCs w:val="22"/>
        </w:rPr>
        <w:t>s</w:t>
      </w:r>
      <w:r w:rsidRPr="000E1A1A">
        <w:rPr>
          <w:rFonts w:ascii="Arial" w:hAnsi="Arial" w:cs="Arial"/>
          <w:szCs w:val="22"/>
        </w:rPr>
        <w:t>tovania</w:t>
      </w:r>
      <w:r w:rsidR="00981729" w:rsidRPr="000E1A1A">
        <w:rPr>
          <w:rFonts w:ascii="Arial" w:hAnsi="Arial" w:cs="Arial"/>
          <w:szCs w:val="22"/>
        </w:rPr>
        <w:t xml:space="preserve"> v rámci Testovacej prevádzky</w:t>
      </w:r>
      <w:r w:rsidRPr="000E1A1A">
        <w:rPr>
          <w:rFonts w:ascii="Arial" w:hAnsi="Arial" w:cs="Arial"/>
          <w:szCs w:val="22"/>
        </w:rPr>
        <w:t>;</w:t>
      </w:r>
    </w:p>
    <w:p w14:paraId="4AD7193E" w14:textId="77777777" w:rsidR="00C406F0" w:rsidRPr="00662FCC" w:rsidRDefault="00C406F0" w:rsidP="00662FCC">
      <w:pPr>
        <w:pStyle w:val="Odsekzoznamu"/>
        <w:ind w:left="993"/>
        <w:jc w:val="both"/>
        <w:rPr>
          <w:rFonts w:ascii="Arial" w:hAnsi="Arial" w:cs="Arial"/>
          <w:szCs w:val="22"/>
          <w:lang w:eastAsia="cs-CZ"/>
        </w:rPr>
      </w:pPr>
    </w:p>
    <w:p w14:paraId="2721E435" w14:textId="7FFFC407" w:rsidR="0095062E" w:rsidRPr="009D3101" w:rsidRDefault="0095062E" w:rsidP="00662FCC">
      <w:pPr>
        <w:pStyle w:val="Odsekzoznamu"/>
        <w:numPr>
          <w:ilvl w:val="1"/>
          <w:numId w:val="17"/>
        </w:numPr>
        <w:spacing w:line="180" w:lineRule="atLeast"/>
        <w:jc w:val="both"/>
        <w:rPr>
          <w:rFonts w:ascii="Arial" w:hAnsi="Arial" w:cs="Arial"/>
          <w:szCs w:val="22"/>
        </w:rPr>
      </w:pPr>
      <w:r w:rsidRPr="009D3101">
        <w:rPr>
          <w:rFonts w:ascii="Arial" w:hAnsi="Arial" w:cs="Arial"/>
          <w:szCs w:val="22"/>
        </w:rPr>
        <w:t xml:space="preserve">Dodanie dokumentácie </w:t>
      </w:r>
      <w:r w:rsidR="003A4E5F">
        <w:rPr>
          <w:rFonts w:ascii="Arial" w:hAnsi="Arial" w:cs="Arial"/>
          <w:szCs w:val="22"/>
        </w:rPr>
        <w:t>k Novému systému</w:t>
      </w:r>
      <w:r w:rsidR="00D045D9">
        <w:rPr>
          <w:rFonts w:ascii="Arial" w:hAnsi="Arial" w:cs="Arial"/>
          <w:szCs w:val="22"/>
        </w:rPr>
        <w:t>:</w:t>
      </w:r>
    </w:p>
    <w:p w14:paraId="61E9D650" w14:textId="1210483E" w:rsidR="0095062E" w:rsidRPr="000E1A1A" w:rsidRDefault="0095062E" w:rsidP="00662FCC">
      <w:pPr>
        <w:autoSpaceDE w:val="0"/>
        <w:autoSpaceDN w:val="0"/>
        <w:spacing w:before="40" w:after="40" w:line="180" w:lineRule="atLeast"/>
        <w:ind w:left="709"/>
        <w:jc w:val="both"/>
        <w:rPr>
          <w:rFonts w:ascii="Arial" w:hAnsi="Arial" w:cs="Arial"/>
          <w:sz w:val="22"/>
          <w:szCs w:val="22"/>
          <w:lang w:eastAsia="en-US"/>
        </w:rPr>
      </w:pPr>
      <w:r w:rsidRPr="00662FCC">
        <w:rPr>
          <w:rFonts w:ascii="Arial" w:hAnsi="Arial" w:cs="Arial"/>
          <w:sz w:val="22"/>
          <w:szCs w:val="22"/>
          <w:lang w:eastAsia="en-US"/>
        </w:rPr>
        <w:t>Rozsah a termíny dodania dokumentácie budú uvedené v schválenom KNR.</w:t>
      </w:r>
      <w:r w:rsidR="00C931E5" w:rsidRPr="00662FCC">
        <w:rPr>
          <w:rFonts w:ascii="Arial" w:hAnsi="Arial" w:cs="Arial"/>
          <w:sz w:val="22"/>
          <w:szCs w:val="22"/>
          <w:lang w:eastAsia="en-US"/>
        </w:rPr>
        <w:t xml:space="preserve"> </w:t>
      </w:r>
      <w:r w:rsidRPr="000E1A1A">
        <w:rPr>
          <w:rFonts w:ascii="Arial" w:hAnsi="Arial" w:cs="Arial"/>
          <w:sz w:val="22"/>
          <w:szCs w:val="22"/>
          <w:lang w:eastAsia="en-US"/>
        </w:rPr>
        <w:t xml:space="preserve">Zhotoviteľ je povinný v rámci </w:t>
      </w:r>
      <w:r w:rsidR="003A4E5F" w:rsidRPr="000E1A1A">
        <w:rPr>
          <w:rFonts w:ascii="Arial" w:hAnsi="Arial" w:cs="Arial"/>
          <w:sz w:val="22"/>
          <w:szCs w:val="22"/>
          <w:lang w:eastAsia="en-US"/>
        </w:rPr>
        <w:t>Diela</w:t>
      </w:r>
      <w:r w:rsidRPr="000E1A1A">
        <w:rPr>
          <w:rFonts w:ascii="Arial" w:hAnsi="Arial" w:cs="Arial"/>
          <w:sz w:val="22"/>
          <w:szCs w:val="22"/>
          <w:lang w:eastAsia="en-US"/>
        </w:rPr>
        <w:t xml:space="preserve"> dodať najmä nasledujúcu dokumentáciu: </w:t>
      </w:r>
    </w:p>
    <w:p w14:paraId="2C8BF166" w14:textId="77777777" w:rsidR="00CB0FBC" w:rsidRPr="009D3101" w:rsidRDefault="00CB0FBC" w:rsidP="00CB0FBC">
      <w:pPr>
        <w:pStyle w:val="Odsekzoznamu"/>
        <w:numPr>
          <w:ilvl w:val="0"/>
          <w:numId w:val="66"/>
        </w:numPr>
        <w:autoSpaceDE w:val="0"/>
        <w:autoSpaceDN w:val="0"/>
        <w:spacing w:before="40" w:after="40"/>
        <w:ind w:left="1134" w:hanging="425"/>
        <w:jc w:val="both"/>
        <w:rPr>
          <w:rFonts w:ascii="Arial" w:hAnsi="Arial" w:cs="Arial"/>
          <w:szCs w:val="22"/>
        </w:rPr>
      </w:pPr>
      <w:r w:rsidRPr="009D3101">
        <w:rPr>
          <w:rFonts w:ascii="Arial" w:hAnsi="Arial" w:cs="Arial"/>
          <w:szCs w:val="22"/>
        </w:rPr>
        <w:t>príručka administrátora, ktorej súčasťou bude aj inštalačná príručka; </w:t>
      </w:r>
    </w:p>
    <w:p w14:paraId="62CFA443" w14:textId="15B02434" w:rsidR="0095062E" w:rsidRPr="00662FCC" w:rsidRDefault="0095062E" w:rsidP="00662FCC">
      <w:pPr>
        <w:pStyle w:val="Odsekzoznamu"/>
        <w:numPr>
          <w:ilvl w:val="0"/>
          <w:numId w:val="66"/>
        </w:numPr>
        <w:autoSpaceDE w:val="0"/>
        <w:autoSpaceDN w:val="0"/>
        <w:spacing w:before="40" w:after="40"/>
        <w:ind w:left="1134" w:hanging="425"/>
        <w:jc w:val="both"/>
        <w:rPr>
          <w:rFonts w:ascii="Arial" w:hAnsi="Arial" w:cs="Arial"/>
          <w:szCs w:val="22"/>
        </w:rPr>
      </w:pPr>
      <w:r w:rsidRPr="00662FCC">
        <w:rPr>
          <w:rFonts w:ascii="Arial" w:hAnsi="Arial" w:cs="Arial"/>
          <w:szCs w:val="22"/>
        </w:rPr>
        <w:t>užívateľská / školiaca príručka pre všetky role a triedy;</w:t>
      </w:r>
    </w:p>
    <w:p w14:paraId="157ACCD5" w14:textId="632674BB" w:rsidR="0095062E" w:rsidRPr="009D3101" w:rsidRDefault="0095062E" w:rsidP="00662FCC">
      <w:pPr>
        <w:pStyle w:val="Odsekzoznamu"/>
        <w:numPr>
          <w:ilvl w:val="0"/>
          <w:numId w:val="66"/>
        </w:numPr>
        <w:autoSpaceDE w:val="0"/>
        <w:autoSpaceDN w:val="0"/>
        <w:spacing w:before="40" w:after="40"/>
        <w:ind w:left="1134" w:hanging="425"/>
        <w:jc w:val="both"/>
        <w:rPr>
          <w:rFonts w:ascii="Arial" w:hAnsi="Arial" w:cs="Arial"/>
          <w:szCs w:val="22"/>
        </w:rPr>
      </w:pPr>
      <w:r w:rsidRPr="009D3101">
        <w:rPr>
          <w:rFonts w:ascii="Arial" w:hAnsi="Arial" w:cs="Arial"/>
          <w:szCs w:val="22"/>
        </w:rPr>
        <w:t>prevádzková príručka (návod na zálohovanie a obnovu riešenia zo zálohy);</w:t>
      </w:r>
    </w:p>
    <w:p w14:paraId="2310D5AE" w14:textId="555923D7" w:rsidR="0095062E" w:rsidRPr="009D3101" w:rsidRDefault="0095062E">
      <w:pPr>
        <w:autoSpaceDE w:val="0"/>
        <w:autoSpaceDN w:val="0"/>
        <w:spacing w:before="40" w:after="40"/>
        <w:ind w:left="709"/>
        <w:jc w:val="both"/>
        <w:rPr>
          <w:rFonts w:ascii="Arial" w:hAnsi="Arial" w:cs="Arial"/>
          <w:sz w:val="22"/>
          <w:szCs w:val="22"/>
          <w:lang w:eastAsia="en-US"/>
        </w:rPr>
      </w:pPr>
      <w:r w:rsidRPr="009D3101">
        <w:rPr>
          <w:rFonts w:ascii="Arial" w:hAnsi="Arial" w:cs="Arial"/>
          <w:sz w:val="22"/>
          <w:szCs w:val="22"/>
          <w:lang w:eastAsia="en-US"/>
        </w:rPr>
        <w:t xml:space="preserve">Zhotoviteľ je povinný dodať dokumentáciu </w:t>
      </w:r>
      <w:r w:rsidR="003A4E5F">
        <w:rPr>
          <w:rFonts w:ascii="Arial" w:hAnsi="Arial" w:cs="Arial"/>
          <w:sz w:val="22"/>
          <w:szCs w:val="22"/>
          <w:lang w:eastAsia="en-US"/>
        </w:rPr>
        <w:t>Nového systému</w:t>
      </w:r>
      <w:r w:rsidRPr="009D3101">
        <w:rPr>
          <w:rFonts w:ascii="Arial" w:hAnsi="Arial" w:cs="Arial"/>
          <w:sz w:val="22"/>
          <w:szCs w:val="22"/>
          <w:lang w:eastAsia="en-US"/>
        </w:rPr>
        <w:t xml:space="preserve"> podľa článku I. bod 2.2.</w:t>
      </w:r>
      <w:r w:rsidR="00C931E5">
        <w:rPr>
          <w:rFonts w:ascii="Arial" w:hAnsi="Arial" w:cs="Arial"/>
          <w:sz w:val="22"/>
          <w:szCs w:val="22"/>
          <w:lang w:eastAsia="en-US"/>
        </w:rPr>
        <w:t>4</w:t>
      </w:r>
      <w:r w:rsidRPr="009D3101">
        <w:rPr>
          <w:rFonts w:ascii="Arial" w:hAnsi="Arial" w:cs="Arial"/>
          <w:sz w:val="22"/>
          <w:szCs w:val="22"/>
          <w:lang w:eastAsia="en-US"/>
        </w:rPr>
        <w:t>. nasledovne:</w:t>
      </w:r>
    </w:p>
    <w:p w14:paraId="57E246EE" w14:textId="1CF4BA8B" w:rsidR="0095062E" w:rsidRPr="00662FCC" w:rsidRDefault="00CB0FBC" w:rsidP="00662FCC">
      <w:pPr>
        <w:pStyle w:val="Odsekzoznamu"/>
        <w:numPr>
          <w:ilvl w:val="0"/>
          <w:numId w:val="67"/>
        </w:numPr>
        <w:autoSpaceDE w:val="0"/>
        <w:autoSpaceDN w:val="0"/>
        <w:spacing w:before="40" w:after="40"/>
        <w:jc w:val="both"/>
        <w:rPr>
          <w:rFonts w:ascii="Arial" w:hAnsi="Arial" w:cs="Arial"/>
          <w:szCs w:val="22"/>
        </w:rPr>
      </w:pPr>
      <w:r w:rsidRPr="00662FCC">
        <w:rPr>
          <w:rFonts w:ascii="Arial" w:hAnsi="Arial" w:cs="Arial"/>
          <w:szCs w:val="22"/>
        </w:rPr>
        <w:t xml:space="preserve">dokumentáciu podľa bodu 2.4. písm. a) tohto článku </w:t>
      </w:r>
      <w:r w:rsidR="0095062E" w:rsidRPr="00662FCC">
        <w:rPr>
          <w:rFonts w:ascii="Arial" w:hAnsi="Arial" w:cs="Arial"/>
          <w:szCs w:val="22"/>
        </w:rPr>
        <w:t>najneskôr do začiatku spustenia Testovacej prevádzky;</w:t>
      </w:r>
    </w:p>
    <w:p w14:paraId="1715BDDC" w14:textId="73A51540" w:rsidR="00CB0FBC" w:rsidRPr="00662FCC" w:rsidRDefault="00CB0FBC" w:rsidP="00662FCC">
      <w:pPr>
        <w:pStyle w:val="Odsekzoznamu"/>
        <w:numPr>
          <w:ilvl w:val="0"/>
          <w:numId w:val="67"/>
        </w:numPr>
        <w:autoSpaceDE w:val="0"/>
        <w:autoSpaceDN w:val="0"/>
        <w:spacing w:before="40" w:after="40"/>
        <w:jc w:val="both"/>
        <w:rPr>
          <w:rFonts w:ascii="Arial" w:hAnsi="Arial" w:cs="Arial"/>
          <w:szCs w:val="22"/>
        </w:rPr>
      </w:pPr>
      <w:r w:rsidRPr="006D678D">
        <w:rPr>
          <w:rFonts w:ascii="Arial" w:hAnsi="Arial" w:cs="Arial"/>
          <w:szCs w:val="22"/>
        </w:rPr>
        <w:t xml:space="preserve">dokumentáciu podľa bodu 2.4. písm. </w:t>
      </w:r>
      <w:r>
        <w:rPr>
          <w:rFonts w:ascii="Arial" w:hAnsi="Arial" w:cs="Arial"/>
          <w:szCs w:val="22"/>
        </w:rPr>
        <w:t>b</w:t>
      </w:r>
      <w:r w:rsidRPr="006D678D">
        <w:rPr>
          <w:rFonts w:ascii="Arial" w:hAnsi="Arial" w:cs="Arial"/>
          <w:szCs w:val="22"/>
        </w:rPr>
        <w:t>)</w:t>
      </w:r>
      <w:r>
        <w:rPr>
          <w:rFonts w:ascii="Arial" w:hAnsi="Arial" w:cs="Arial"/>
          <w:szCs w:val="22"/>
        </w:rPr>
        <w:t xml:space="preserve"> a c)</w:t>
      </w:r>
      <w:r w:rsidRPr="006D678D">
        <w:rPr>
          <w:rFonts w:ascii="Arial" w:hAnsi="Arial" w:cs="Arial"/>
          <w:szCs w:val="22"/>
        </w:rPr>
        <w:t xml:space="preserve"> tohto článku</w:t>
      </w:r>
      <w:r w:rsidRPr="00CB0FBC">
        <w:rPr>
          <w:rFonts w:ascii="Arial" w:hAnsi="Arial" w:cs="Arial"/>
          <w:szCs w:val="22"/>
        </w:rPr>
        <w:t xml:space="preserve"> </w:t>
      </w:r>
      <w:r w:rsidRPr="009D3101">
        <w:rPr>
          <w:rFonts w:ascii="Arial" w:hAnsi="Arial" w:cs="Arial"/>
          <w:szCs w:val="22"/>
        </w:rPr>
        <w:t xml:space="preserve">najneskôr 4 týždne pred začiatkom </w:t>
      </w:r>
      <w:r>
        <w:rPr>
          <w:rFonts w:ascii="Arial" w:hAnsi="Arial" w:cs="Arial"/>
          <w:szCs w:val="22"/>
        </w:rPr>
        <w:t>A</w:t>
      </w:r>
      <w:r w:rsidRPr="009D3101">
        <w:rPr>
          <w:rFonts w:ascii="Arial" w:hAnsi="Arial" w:cs="Arial"/>
          <w:szCs w:val="22"/>
        </w:rPr>
        <w:t xml:space="preserve">kceptačného tetovania; </w:t>
      </w:r>
      <w:r w:rsidRPr="00BB6F27">
        <w:rPr>
          <w:rFonts w:ascii="Arial" w:hAnsi="Arial" w:cs="Arial"/>
          <w:szCs w:val="22"/>
        </w:rPr>
        <w:t xml:space="preserve"> </w:t>
      </w:r>
    </w:p>
    <w:p w14:paraId="2132C0A3" w14:textId="57E31BA0" w:rsidR="00C406F0" w:rsidRPr="00BB6F27" w:rsidRDefault="00C406F0" w:rsidP="00662FCC">
      <w:pPr>
        <w:pStyle w:val="Odsekzoznamu"/>
        <w:autoSpaceDE w:val="0"/>
        <w:autoSpaceDN w:val="0"/>
        <w:spacing w:before="40" w:after="40"/>
        <w:ind w:left="1144"/>
        <w:jc w:val="both"/>
      </w:pPr>
    </w:p>
    <w:p w14:paraId="5F713530" w14:textId="675D76FE" w:rsidR="00D045D9" w:rsidRDefault="00CB0FBC" w:rsidP="00662FCC">
      <w:pPr>
        <w:pStyle w:val="Odsekzoznamu"/>
        <w:numPr>
          <w:ilvl w:val="1"/>
          <w:numId w:val="17"/>
        </w:numPr>
        <w:spacing w:line="180" w:lineRule="atLeast"/>
        <w:jc w:val="both"/>
        <w:rPr>
          <w:rFonts w:ascii="Arial" w:hAnsi="Arial" w:cs="Arial"/>
          <w:szCs w:val="22"/>
        </w:rPr>
      </w:pPr>
      <w:r>
        <w:rPr>
          <w:rFonts w:ascii="Arial" w:hAnsi="Arial" w:cs="Arial"/>
          <w:szCs w:val="22"/>
        </w:rPr>
        <w:t>Inštalácia Nového systému</w:t>
      </w:r>
      <w:r w:rsidR="00D045D9">
        <w:rPr>
          <w:rFonts w:ascii="Arial" w:hAnsi="Arial" w:cs="Arial"/>
          <w:szCs w:val="22"/>
        </w:rPr>
        <w:t>:</w:t>
      </w:r>
    </w:p>
    <w:p w14:paraId="07AADB26" w14:textId="77777777" w:rsidR="00D045D9" w:rsidRPr="00662FCC" w:rsidRDefault="00D045D9" w:rsidP="00662FCC">
      <w:pPr>
        <w:pStyle w:val="Odsekzoznamu"/>
        <w:spacing w:line="180" w:lineRule="atLeast"/>
        <w:jc w:val="both"/>
        <w:rPr>
          <w:rFonts w:ascii="Arial" w:hAnsi="Arial" w:cs="Arial"/>
          <w:szCs w:val="22"/>
        </w:rPr>
      </w:pPr>
    </w:p>
    <w:p w14:paraId="5AA93AF2" w14:textId="7689DA94" w:rsidR="0095062E" w:rsidRPr="009D3101" w:rsidRDefault="0095062E" w:rsidP="00662FCC">
      <w:pPr>
        <w:pStyle w:val="Odsekzoznamu"/>
        <w:spacing w:line="180" w:lineRule="atLeast"/>
        <w:jc w:val="both"/>
        <w:rPr>
          <w:rFonts w:ascii="Arial" w:hAnsi="Arial" w:cs="Arial"/>
          <w:szCs w:val="22"/>
        </w:rPr>
      </w:pPr>
      <w:r w:rsidRPr="009D3101">
        <w:rPr>
          <w:rFonts w:ascii="Arial" w:hAnsi="Arial" w:cs="Arial"/>
          <w:szCs w:val="22"/>
        </w:rPr>
        <w:t>Zhotoviteľ je povinný oznámiť Objednávateľovi najmenej 5 pracovných dní vopred pri</w:t>
      </w:r>
      <w:r w:rsidR="003A4E5F" w:rsidRPr="003A4E5F">
        <w:rPr>
          <w:rFonts w:ascii="Arial" w:hAnsi="Arial" w:cs="Arial"/>
          <w:szCs w:val="22"/>
        </w:rPr>
        <w:t xml:space="preserve">pravenosť na </w:t>
      </w:r>
      <w:r w:rsidR="00CB0FBC">
        <w:rPr>
          <w:rFonts w:ascii="Arial" w:hAnsi="Arial" w:cs="Arial"/>
          <w:szCs w:val="22"/>
        </w:rPr>
        <w:t>inštaláciu</w:t>
      </w:r>
      <w:r w:rsidR="00CB0FBC" w:rsidRPr="003A4E5F">
        <w:rPr>
          <w:rFonts w:ascii="Arial" w:hAnsi="Arial" w:cs="Arial"/>
          <w:szCs w:val="22"/>
        </w:rPr>
        <w:t xml:space="preserve"> </w:t>
      </w:r>
      <w:r w:rsidRPr="009D3101">
        <w:rPr>
          <w:rFonts w:ascii="Arial" w:hAnsi="Arial" w:cs="Arial"/>
          <w:szCs w:val="22"/>
        </w:rPr>
        <w:t>Nového systému do </w:t>
      </w:r>
      <w:r w:rsidR="003A4E5F">
        <w:rPr>
          <w:rFonts w:ascii="Arial" w:hAnsi="Arial" w:cs="Arial"/>
          <w:szCs w:val="22"/>
        </w:rPr>
        <w:t>testovacieho prostredia</w:t>
      </w:r>
      <w:r w:rsidRPr="009D3101">
        <w:rPr>
          <w:rFonts w:ascii="Arial" w:hAnsi="Arial" w:cs="Arial"/>
          <w:szCs w:val="22"/>
        </w:rPr>
        <w:t xml:space="preserve"> Objednávateľa  a spustenie jeho funkčného testovania. Funkčné testovanie prebehne nad postupne implementovanými časťami Nového systému v rámci Testovacej prevádzky v </w:t>
      </w:r>
      <w:r w:rsidR="00CB0FBC">
        <w:rPr>
          <w:rFonts w:ascii="Arial" w:hAnsi="Arial" w:cs="Arial"/>
          <w:szCs w:val="22"/>
        </w:rPr>
        <w:t>časti</w:t>
      </w:r>
      <w:r w:rsidR="00CB0FBC" w:rsidRPr="009D3101">
        <w:rPr>
          <w:rFonts w:ascii="Arial" w:hAnsi="Arial" w:cs="Arial"/>
          <w:szCs w:val="22"/>
        </w:rPr>
        <w:t xml:space="preserve"> </w:t>
      </w:r>
      <w:r w:rsidRPr="009D3101">
        <w:rPr>
          <w:rFonts w:ascii="Arial" w:hAnsi="Arial" w:cs="Arial"/>
          <w:szCs w:val="22"/>
        </w:rPr>
        <w:t xml:space="preserve">Funkčné testovanie. Rozsah a podmienky testovania (testovacie scenáre) budú súčasťou schváleného KNR. Súčasťou </w:t>
      </w:r>
      <w:r w:rsidR="00E06D35" w:rsidRPr="00E06D35">
        <w:rPr>
          <w:rFonts w:ascii="Arial" w:hAnsi="Arial" w:cs="Arial"/>
          <w:szCs w:val="22"/>
        </w:rPr>
        <w:t xml:space="preserve">testovania  bude aj testovanie </w:t>
      </w:r>
      <w:r w:rsidR="00E06D35">
        <w:rPr>
          <w:rFonts w:ascii="Arial" w:hAnsi="Arial" w:cs="Arial"/>
          <w:szCs w:val="22"/>
        </w:rPr>
        <w:t>I</w:t>
      </w:r>
      <w:r w:rsidRPr="009D3101">
        <w:rPr>
          <w:rFonts w:ascii="Arial" w:hAnsi="Arial" w:cs="Arial"/>
          <w:szCs w:val="22"/>
        </w:rPr>
        <w:t xml:space="preserve">mportov dát pre relevantnú funkcionalitu a na konci fázy realizácia testovacieho </w:t>
      </w:r>
      <w:r w:rsidR="003A4E5F">
        <w:rPr>
          <w:rFonts w:ascii="Arial" w:hAnsi="Arial" w:cs="Arial"/>
          <w:szCs w:val="22"/>
        </w:rPr>
        <w:t>I</w:t>
      </w:r>
      <w:r w:rsidRPr="009D3101">
        <w:rPr>
          <w:rFonts w:ascii="Arial" w:hAnsi="Arial" w:cs="Arial"/>
          <w:szCs w:val="22"/>
        </w:rPr>
        <w:t>mportu dát. Výstupom z funkčného testovania bude písomný protokol o vykonaní funkčných testov, ktorý musí obsahovať najmä:</w:t>
      </w:r>
    </w:p>
    <w:p w14:paraId="29472B69" w14:textId="219364EA" w:rsidR="0095062E" w:rsidRPr="00662FCC" w:rsidRDefault="0095062E" w:rsidP="00662FCC">
      <w:pPr>
        <w:pStyle w:val="Odsekzoznamu"/>
        <w:numPr>
          <w:ilvl w:val="0"/>
          <w:numId w:val="69"/>
        </w:numPr>
        <w:tabs>
          <w:tab w:val="left" w:pos="993"/>
          <w:tab w:val="left" w:pos="1276"/>
        </w:tabs>
        <w:autoSpaceDE w:val="0"/>
        <w:autoSpaceDN w:val="0"/>
        <w:spacing w:before="40" w:after="40"/>
        <w:ind w:hanging="11"/>
        <w:jc w:val="both"/>
        <w:rPr>
          <w:rFonts w:ascii="Arial" w:hAnsi="Arial" w:cs="Arial"/>
          <w:szCs w:val="22"/>
        </w:rPr>
      </w:pPr>
      <w:r w:rsidRPr="00662FCC">
        <w:rPr>
          <w:rFonts w:ascii="Arial" w:hAnsi="Arial" w:cs="Arial"/>
          <w:szCs w:val="22"/>
        </w:rPr>
        <w:t>dátum odovzdania a prevzatia plnenia,</w:t>
      </w:r>
    </w:p>
    <w:p w14:paraId="2A59184A" w14:textId="2E93364E" w:rsidR="0095062E" w:rsidRPr="009D3101" w:rsidRDefault="0095062E" w:rsidP="00662FCC">
      <w:pPr>
        <w:pStyle w:val="Odsekzoznamu"/>
        <w:numPr>
          <w:ilvl w:val="0"/>
          <w:numId w:val="69"/>
        </w:numPr>
        <w:tabs>
          <w:tab w:val="left" w:pos="993"/>
          <w:tab w:val="left" w:pos="1276"/>
        </w:tabs>
        <w:autoSpaceDE w:val="0"/>
        <w:autoSpaceDN w:val="0"/>
        <w:spacing w:before="40" w:after="40"/>
        <w:ind w:hanging="11"/>
        <w:jc w:val="both"/>
        <w:rPr>
          <w:rFonts w:ascii="Arial" w:hAnsi="Arial" w:cs="Arial"/>
          <w:szCs w:val="22"/>
        </w:rPr>
      </w:pPr>
      <w:r w:rsidRPr="009D3101">
        <w:rPr>
          <w:rFonts w:ascii="Arial" w:hAnsi="Arial" w:cs="Arial"/>
          <w:szCs w:val="22"/>
        </w:rPr>
        <w:t>popis poskytnutia plnenia,</w:t>
      </w:r>
    </w:p>
    <w:p w14:paraId="37058AC0" w14:textId="60972B3F" w:rsidR="0095062E" w:rsidRPr="009D3101" w:rsidRDefault="0095062E" w:rsidP="00662FCC">
      <w:pPr>
        <w:pStyle w:val="Odsekzoznamu"/>
        <w:numPr>
          <w:ilvl w:val="0"/>
          <w:numId w:val="69"/>
        </w:numPr>
        <w:tabs>
          <w:tab w:val="left" w:pos="993"/>
          <w:tab w:val="left" w:pos="1276"/>
        </w:tabs>
        <w:autoSpaceDE w:val="0"/>
        <w:autoSpaceDN w:val="0"/>
        <w:spacing w:before="40" w:after="40"/>
        <w:ind w:left="993" w:hanging="284"/>
        <w:jc w:val="both"/>
        <w:rPr>
          <w:rFonts w:ascii="Arial" w:hAnsi="Arial" w:cs="Arial"/>
          <w:szCs w:val="22"/>
        </w:rPr>
      </w:pPr>
      <w:r w:rsidRPr="009D3101">
        <w:rPr>
          <w:rFonts w:ascii="Arial" w:hAnsi="Arial" w:cs="Arial"/>
          <w:szCs w:val="22"/>
        </w:rPr>
        <w:t>potvrdenie, že plnenie je v súlade so špecifikáciou a podmienkami dohodnutými v</w:t>
      </w:r>
      <w:r w:rsidR="00CB0FBC">
        <w:rPr>
          <w:rFonts w:ascii="Arial" w:hAnsi="Arial" w:cs="Arial"/>
          <w:szCs w:val="22"/>
        </w:rPr>
        <w:t xml:space="preserve"> schválenom</w:t>
      </w:r>
      <w:r w:rsidRPr="009D3101">
        <w:rPr>
          <w:rFonts w:ascii="Arial" w:hAnsi="Arial" w:cs="Arial"/>
          <w:szCs w:val="22"/>
        </w:rPr>
        <w:t> KNR,</w:t>
      </w:r>
    </w:p>
    <w:p w14:paraId="6AA8C69B" w14:textId="2262F2B8" w:rsidR="0095062E" w:rsidRPr="009D3101" w:rsidRDefault="0095062E" w:rsidP="00662FCC">
      <w:pPr>
        <w:pStyle w:val="Odsekzoznamu"/>
        <w:numPr>
          <w:ilvl w:val="0"/>
          <w:numId w:val="69"/>
        </w:numPr>
        <w:tabs>
          <w:tab w:val="left" w:pos="993"/>
          <w:tab w:val="left" w:pos="1276"/>
        </w:tabs>
        <w:autoSpaceDE w:val="0"/>
        <w:autoSpaceDN w:val="0"/>
        <w:spacing w:before="40" w:after="40"/>
        <w:ind w:hanging="11"/>
        <w:jc w:val="both"/>
        <w:rPr>
          <w:rFonts w:ascii="Arial" w:hAnsi="Arial" w:cs="Arial"/>
          <w:szCs w:val="22"/>
        </w:rPr>
      </w:pPr>
      <w:r w:rsidRPr="009D3101">
        <w:rPr>
          <w:rFonts w:ascii="Arial" w:hAnsi="Arial" w:cs="Arial"/>
          <w:szCs w:val="22"/>
        </w:rPr>
        <w:t>potvrdenie o vykonaní testov,</w:t>
      </w:r>
    </w:p>
    <w:p w14:paraId="67D826DC" w14:textId="490646B9" w:rsidR="0095062E" w:rsidRPr="009D3101" w:rsidRDefault="0095062E" w:rsidP="00662FCC">
      <w:pPr>
        <w:pStyle w:val="Odsekzoznamu"/>
        <w:numPr>
          <w:ilvl w:val="0"/>
          <w:numId w:val="69"/>
        </w:numPr>
        <w:tabs>
          <w:tab w:val="left" w:pos="993"/>
          <w:tab w:val="left" w:pos="1276"/>
        </w:tabs>
        <w:autoSpaceDE w:val="0"/>
        <w:autoSpaceDN w:val="0"/>
        <w:spacing w:before="40" w:after="40"/>
        <w:ind w:hanging="11"/>
        <w:jc w:val="both"/>
        <w:rPr>
          <w:rFonts w:ascii="Arial" w:hAnsi="Arial" w:cs="Arial"/>
          <w:szCs w:val="22"/>
        </w:rPr>
      </w:pPr>
      <w:r w:rsidRPr="009D3101">
        <w:rPr>
          <w:rFonts w:ascii="Arial" w:hAnsi="Arial" w:cs="Arial"/>
          <w:szCs w:val="22"/>
        </w:rPr>
        <w:t>zoznam a </w:t>
      </w:r>
      <w:r w:rsidR="003A4E5F" w:rsidRPr="003A4E5F">
        <w:rPr>
          <w:rFonts w:ascii="Arial" w:hAnsi="Arial" w:cs="Arial"/>
          <w:szCs w:val="22"/>
        </w:rPr>
        <w:t>výsledky</w:t>
      </w:r>
      <w:r w:rsidRPr="009D3101">
        <w:rPr>
          <w:rFonts w:ascii="Arial" w:hAnsi="Arial" w:cs="Arial"/>
          <w:szCs w:val="22"/>
        </w:rPr>
        <w:t xml:space="preserve"> testov,</w:t>
      </w:r>
    </w:p>
    <w:p w14:paraId="6A57BE1B" w14:textId="10D404CC" w:rsidR="0095062E" w:rsidRDefault="0095062E" w:rsidP="00662FCC">
      <w:pPr>
        <w:pStyle w:val="Odsekzoznamu"/>
        <w:numPr>
          <w:ilvl w:val="0"/>
          <w:numId w:val="69"/>
        </w:numPr>
        <w:tabs>
          <w:tab w:val="left" w:pos="993"/>
          <w:tab w:val="left" w:pos="1276"/>
        </w:tabs>
        <w:autoSpaceDE w:val="0"/>
        <w:autoSpaceDN w:val="0"/>
        <w:spacing w:before="40" w:after="40"/>
        <w:ind w:left="993" w:hanging="284"/>
        <w:jc w:val="both"/>
        <w:rPr>
          <w:rFonts w:ascii="Arial" w:hAnsi="Arial" w:cs="Arial"/>
          <w:szCs w:val="22"/>
        </w:rPr>
      </w:pPr>
      <w:r w:rsidRPr="009D3101">
        <w:rPr>
          <w:rFonts w:ascii="Arial" w:hAnsi="Arial" w:cs="Arial"/>
          <w:szCs w:val="22"/>
        </w:rPr>
        <w:t xml:space="preserve">zoznam vzájomne odsúhlasených nedostatkov, ktoré nebránia prechodu do ďalšej fázy testovania Nového systému ako celku; </w:t>
      </w:r>
    </w:p>
    <w:p w14:paraId="7CF7C09D" w14:textId="77777777" w:rsidR="00CB0FBC" w:rsidRPr="009D3101" w:rsidRDefault="00CB0FBC" w:rsidP="00662FCC">
      <w:pPr>
        <w:pStyle w:val="Odsekzoznamu"/>
        <w:tabs>
          <w:tab w:val="left" w:pos="993"/>
          <w:tab w:val="left" w:pos="1276"/>
        </w:tabs>
        <w:autoSpaceDE w:val="0"/>
        <w:autoSpaceDN w:val="0"/>
        <w:spacing w:before="40" w:after="40"/>
        <w:jc w:val="both"/>
        <w:rPr>
          <w:rFonts w:ascii="Arial" w:hAnsi="Arial" w:cs="Arial"/>
          <w:szCs w:val="22"/>
        </w:rPr>
      </w:pPr>
    </w:p>
    <w:p w14:paraId="37462F9D" w14:textId="4D5C6408" w:rsidR="00B42F59" w:rsidRDefault="00981729" w:rsidP="001463AF">
      <w:pPr>
        <w:pStyle w:val="Odsekzoznamu"/>
        <w:numPr>
          <w:ilvl w:val="1"/>
          <w:numId w:val="17"/>
        </w:numPr>
        <w:jc w:val="both"/>
        <w:rPr>
          <w:rFonts w:ascii="Arial" w:hAnsi="Arial" w:cs="Arial"/>
          <w:szCs w:val="22"/>
        </w:rPr>
      </w:pPr>
      <w:r>
        <w:rPr>
          <w:rFonts w:ascii="Arial" w:hAnsi="Arial" w:cs="Arial"/>
          <w:szCs w:val="22"/>
        </w:rPr>
        <w:t>A</w:t>
      </w:r>
      <w:r w:rsidR="00C406F0">
        <w:rPr>
          <w:rFonts w:ascii="Arial" w:hAnsi="Arial" w:cs="Arial"/>
          <w:szCs w:val="22"/>
        </w:rPr>
        <w:t>kceptačné</w:t>
      </w:r>
      <w:r w:rsidR="00C406F0" w:rsidRPr="00EC348A">
        <w:rPr>
          <w:rFonts w:ascii="Arial" w:hAnsi="Arial" w:cs="Arial"/>
          <w:szCs w:val="22"/>
        </w:rPr>
        <w:t xml:space="preserve"> test</w:t>
      </w:r>
      <w:r>
        <w:rPr>
          <w:rFonts w:ascii="Arial" w:hAnsi="Arial" w:cs="Arial"/>
          <w:szCs w:val="22"/>
        </w:rPr>
        <w:t>ovanie</w:t>
      </w:r>
      <w:r w:rsidR="00C406F0">
        <w:rPr>
          <w:rFonts w:ascii="Arial" w:hAnsi="Arial" w:cs="Arial"/>
          <w:szCs w:val="22"/>
        </w:rPr>
        <w:t xml:space="preserve"> </w:t>
      </w:r>
      <w:r w:rsidR="005569AB">
        <w:rPr>
          <w:rFonts w:ascii="Arial" w:hAnsi="Arial" w:cs="Arial"/>
          <w:szCs w:val="22"/>
        </w:rPr>
        <w:t>v</w:t>
      </w:r>
      <w:r w:rsidR="00E85E10">
        <w:rPr>
          <w:rFonts w:ascii="Arial" w:hAnsi="Arial" w:cs="Arial"/>
          <w:szCs w:val="22"/>
        </w:rPr>
        <w:t xml:space="preserve"> rámci </w:t>
      </w:r>
      <w:r w:rsidR="005569AB">
        <w:rPr>
          <w:rFonts w:ascii="Arial" w:hAnsi="Arial" w:cs="Arial"/>
          <w:szCs w:val="22"/>
        </w:rPr>
        <w:t>Testovacej prevádzk</w:t>
      </w:r>
      <w:r w:rsidR="00E85E10">
        <w:rPr>
          <w:rFonts w:ascii="Arial" w:hAnsi="Arial" w:cs="Arial"/>
          <w:szCs w:val="22"/>
        </w:rPr>
        <w:t>y</w:t>
      </w:r>
      <w:r w:rsidR="00D045D9">
        <w:rPr>
          <w:rFonts w:ascii="Arial" w:hAnsi="Arial" w:cs="Arial"/>
          <w:szCs w:val="22"/>
        </w:rPr>
        <w:t>:</w:t>
      </w:r>
    </w:p>
    <w:p w14:paraId="6C766F21" w14:textId="77777777" w:rsidR="00D045D9" w:rsidRDefault="00D045D9" w:rsidP="00662FCC">
      <w:pPr>
        <w:pStyle w:val="Odsekzoznamu"/>
        <w:jc w:val="both"/>
        <w:rPr>
          <w:rFonts w:ascii="Arial" w:hAnsi="Arial" w:cs="Arial"/>
          <w:szCs w:val="22"/>
        </w:rPr>
      </w:pPr>
    </w:p>
    <w:p w14:paraId="4BD68286" w14:textId="5CEE4AF9"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xml:space="preserve">Zhotoviteľ je povinný oznámiť Objednávateľovi najmenej 5 pracovných dní vopred pripravenosť na začatie užívateľského akceptačného testovania všetkých častí Nového </w:t>
      </w:r>
      <w:r w:rsidRPr="009D3101">
        <w:rPr>
          <w:rFonts w:ascii="Arial" w:hAnsi="Arial" w:cs="Arial"/>
          <w:szCs w:val="22"/>
        </w:rPr>
        <w:lastRenderedPageBreak/>
        <w:t xml:space="preserve">systému ako celku. Akceptačné testovanie prebehne v rámci Testovacej prevádzky v </w:t>
      </w:r>
      <w:r w:rsidR="00D045D9">
        <w:rPr>
          <w:rFonts w:ascii="Arial" w:hAnsi="Arial" w:cs="Arial"/>
          <w:szCs w:val="22"/>
        </w:rPr>
        <w:t>časti</w:t>
      </w:r>
      <w:r w:rsidR="00D045D9" w:rsidRPr="009D3101">
        <w:rPr>
          <w:rFonts w:ascii="Arial" w:hAnsi="Arial" w:cs="Arial"/>
          <w:szCs w:val="22"/>
        </w:rPr>
        <w:t xml:space="preserve"> </w:t>
      </w:r>
      <w:r w:rsidRPr="009D3101">
        <w:rPr>
          <w:rFonts w:ascii="Arial" w:hAnsi="Arial" w:cs="Arial"/>
          <w:szCs w:val="22"/>
        </w:rPr>
        <w:t>Akceptačné testovanie. Rozsah a podmienky akce</w:t>
      </w:r>
      <w:r w:rsidR="00E06D35">
        <w:rPr>
          <w:rFonts w:ascii="Arial" w:hAnsi="Arial" w:cs="Arial"/>
          <w:szCs w:val="22"/>
        </w:rPr>
        <w:t>p</w:t>
      </w:r>
      <w:r w:rsidRPr="009D3101">
        <w:rPr>
          <w:rFonts w:ascii="Arial" w:hAnsi="Arial" w:cs="Arial"/>
          <w:szCs w:val="22"/>
        </w:rPr>
        <w:t>tačných testov (testovacie scenáre) budú súčasťou schváleného KNR. Výstupom z </w:t>
      </w:r>
      <w:r w:rsidR="00D045D9">
        <w:rPr>
          <w:rFonts w:ascii="Arial" w:hAnsi="Arial" w:cs="Arial"/>
          <w:szCs w:val="22"/>
        </w:rPr>
        <w:t>A</w:t>
      </w:r>
      <w:r w:rsidRPr="009D3101">
        <w:rPr>
          <w:rFonts w:ascii="Arial" w:hAnsi="Arial" w:cs="Arial"/>
          <w:szCs w:val="22"/>
        </w:rPr>
        <w:t>kceptačného testovania bude písomný protokol o vykonaní užívateľských akceptačných  testov, ktorý musí obsahovať najmä:</w:t>
      </w:r>
    </w:p>
    <w:p w14:paraId="7F5A279E" w14:textId="77777777"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dátum odovzdania a prevzatia plnenia,</w:t>
      </w:r>
    </w:p>
    <w:p w14:paraId="40AEC98A" w14:textId="77777777"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popis poskytnutia plnenia,</w:t>
      </w:r>
    </w:p>
    <w:p w14:paraId="0C7697C4" w14:textId="3CBF0DF2" w:rsidR="00B42F59" w:rsidRPr="009D3101" w:rsidRDefault="00B42F59" w:rsidP="00D045D9">
      <w:pPr>
        <w:pStyle w:val="Odsekzoznamu"/>
        <w:autoSpaceDE w:val="0"/>
        <w:autoSpaceDN w:val="0"/>
        <w:spacing w:before="40" w:after="40"/>
        <w:ind w:left="1134" w:hanging="414"/>
        <w:jc w:val="both"/>
        <w:rPr>
          <w:rFonts w:ascii="Arial" w:hAnsi="Arial" w:cs="Arial"/>
          <w:szCs w:val="22"/>
        </w:rPr>
      </w:pPr>
      <w:r w:rsidRPr="009D3101">
        <w:rPr>
          <w:rFonts w:ascii="Arial" w:hAnsi="Arial" w:cs="Arial"/>
          <w:szCs w:val="22"/>
        </w:rPr>
        <w:t>-      potvrdenie, že plnenie je v súlade so špecifikáciou a podmienkami dohodnutými v</w:t>
      </w:r>
      <w:r w:rsidR="00D045D9">
        <w:rPr>
          <w:rFonts w:ascii="Arial" w:hAnsi="Arial" w:cs="Arial"/>
          <w:szCs w:val="22"/>
        </w:rPr>
        <w:t xml:space="preserve"> schválenom </w:t>
      </w:r>
      <w:r w:rsidRPr="009D3101">
        <w:rPr>
          <w:rFonts w:ascii="Arial" w:hAnsi="Arial" w:cs="Arial"/>
          <w:szCs w:val="22"/>
        </w:rPr>
        <w:t>KNR,</w:t>
      </w:r>
    </w:p>
    <w:p w14:paraId="3CA8EB82" w14:textId="77777777"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potvrdenie o vykonaní testov,</w:t>
      </w:r>
    </w:p>
    <w:p w14:paraId="375FA1A2" w14:textId="68EC48E3"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zoznam a </w:t>
      </w:r>
      <w:r w:rsidR="00E06D35" w:rsidRPr="00E06D35">
        <w:rPr>
          <w:rFonts w:ascii="Arial" w:hAnsi="Arial" w:cs="Arial"/>
          <w:szCs w:val="22"/>
        </w:rPr>
        <w:t>výsledky</w:t>
      </w:r>
      <w:r w:rsidRPr="009D3101">
        <w:rPr>
          <w:rFonts w:ascii="Arial" w:hAnsi="Arial" w:cs="Arial"/>
          <w:szCs w:val="22"/>
        </w:rPr>
        <w:t xml:space="preserve"> testov,</w:t>
      </w:r>
    </w:p>
    <w:p w14:paraId="6AC8A1A9" w14:textId="284397DD" w:rsidR="00B42F59" w:rsidRPr="009D3101" w:rsidRDefault="00B42F59" w:rsidP="00D045D9">
      <w:pPr>
        <w:pStyle w:val="Odsekzoznamu"/>
        <w:autoSpaceDE w:val="0"/>
        <w:autoSpaceDN w:val="0"/>
        <w:spacing w:before="40" w:after="40"/>
        <w:ind w:left="1134" w:hanging="414"/>
        <w:jc w:val="both"/>
        <w:rPr>
          <w:rFonts w:ascii="Arial" w:hAnsi="Arial" w:cs="Arial"/>
          <w:szCs w:val="22"/>
        </w:rPr>
      </w:pPr>
      <w:r w:rsidRPr="009D3101">
        <w:rPr>
          <w:rFonts w:ascii="Arial" w:hAnsi="Arial" w:cs="Arial"/>
          <w:szCs w:val="22"/>
        </w:rPr>
        <w:t>-      zoznam vzájomne odsúhlasených nedostatkov, ktoré nebránia prechodu do ďalšej fázy prípravy a nasadenie Nového systému</w:t>
      </w:r>
      <w:r w:rsidR="00E06D35">
        <w:rPr>
          <w:rFonts w:ascii="Arial" w:hAnsi="Arial" w:cs="Arial"/>
          <w:szCs w:val="22"/>
        </w:rPr>
        <w:t xml:space="preserve"> </w:t>
      </w:r>
      <w:r w:rsidRPr="009D3101">
        <w:rPr>
          <w:rFonts w:ascii="Arial" w:hAnsi="Arial" w:cs="Arial"/>
          <w:szCs w:val="22"/>
        </w:rPr>
        <w:t>a do Produkčnej prevádzky;</w:t>
      </w:r>
    </w:p>
    <w:p w14:paraId="2DEEBA1F" w14:textId="36AA6A24" w:rsidR="00B42F59" w:rsidRPr="009D3101" w:rsidRDefault="00B42F59" w:rsidP="009D3101">
      <w:pPr>
        <w:pStyle w:val="Odsekzoznamu"/>
        <w:autoSpaceDE w:val="0"/>
        <w:autoSpaceDN w:val="0"/>
        <w:spacing w:before="40" w:after="40"/>
        <w:jc w:val="both"/>
        <w:rPr>
          <w:rFonts w:ascii="Arial" w:hAnsi="Arial" w:cs="Arial"/>
          <w:szCs w:val="22"/>
        </w:rPr>
      </w:pPr>
      <w:r w:rsidRPr="009D3101">
        <w:rPr>
          <w:rFonts w:ascii="Arial" w:hAnsi="Arial" w:cs="Arial"/>
          <w:szCs w:val="22"/>
        </w:rPr>
        <w:t xml:space="preserve">Zhotoviteľ je povinný odstrániť vady zistené počas </w:t>
      </w:r>
      <w:r w:rsidR="00D045D9">
        <w:rPr>
          <w:rFonts w:ascii="Arial" w:hAnsi="Arial" w:cs="Arial"/>
          <w:szCs w:val="22"/>
        </w:rPr>
        <w:t>A</w:t>
      </w:r>
      <w:r w:rsidRPr="009D3101">
        <w:rPr>
          <w:rFonts w:ascii="Arial" w:hAnsi="Arial" w:cs="Arial"/>
          <w:szCs w:val="22"/>
        </w:rPr>
        <w:t xml:space="preserve">kceptačného testovania </w:t>
      </w:r>
      <w:r w:rsidR="00E06D35" w:rsidRPr="00E06D35">
        <w:rPr>
          <w:rFonts w:ascii="Arial" w:hAnsi="Arial" w:cs="Arial"/>
          <w:szCs w:val="22"/>
        </w:rPr>
        <w:t>najneskôr</w:t>
      </w:r>
      <w:r w:rsidRPr="009D3101">
        <w:rPr>
          <w:rFonts w:ascii="Arial" w:hAnsi="Arial" w:cs="Arial"/>
          <w:szCs w:val="22"/>
        </w:rPr>
        <w:t xml:space="preserve"> do ukončenia </w:t>
      </w:r>
      <w:r w:rsidR="00D045D9">
        <w:rPr>
          <w:rFonts w:ascii="Arial" w:hAnsi="Arial" w:cs="Arial"/>
          <w:szCs w:val="22"/>
        </w:rPr>
        <w:t>T</w:t>
      </w:r>
      <w:r w:rsidRPr="009D3101">
        <w:rPr>
          <w:rFonts w:ascii="Arial" w:hAnsi="Arial" w:cs="Arial"/>
          <w:szCs w:val="22"/>
        </w:rPr>
        <w:t xml:space="preserve">estovacej prevádzky; </w:t>
      </w:r>
    </w:p>
    <w:p w14:paraId="1613BA83" w14:textId="6CA3FFED" w:rsidR="00C406F0" w:rsidRDefault="00C406F0" w:rsidP="009D3101">
      <w:pPr>
        <w:pStyle w:val="Odsekzoznamu"/>
        <w:jc w:val="both"/>
        <w:rPr>
          <w:rFonts w:ascii="Arial" w:hAnsi="Arial" w:cs="Arial"/>
          <w:szCs w:val="22"/>
          <w:lang w:eastAsia="cs-CZ"/>
        </w:rPr>
      </w:pPr>
    </w:p>
    <w:p w14:paraId="7D06BF74" w14:textId="7C301390" w:rsidR="00D045D9" w:rsidRDefault="00C406F0" w:rsidP="00662FCC">
      <w:pPr>
        <w:pStyle w:val="Odsekzoznamu"/>
        <w:numPr>
          <w:ilvl w:val="1"/>
          <w:numId w:val="17"/>
        </w:numPr>
        <w:spacing w:line="240" w:lineRule="atLeast"/>
        <w:ind w:left="0" w:firstLine="0"/>
        <w:jc w:val="both"/>
        <w:rPr>
          <w:rFonts w:ascii="Arial" w:hAnsi="Arial" w:cs="Arial"/>
          <w:szCs w:val="22"/>
        </w:rPr>
      </w:pPr>
      <w:r w:rsidRPr="00123F36">
        <w:rPr>
          <w:rFonts w:ascii="Arial" w:hAnsi="Arial" w:cs="Arial"/>
          <w:szCs w:val="22"/>
        </w:rPr>
        <w:t xml:space="preserve">Príprava </w:t>
      </w:r>
      <w:r w:rsidR="00B35301">
        <w:rPr>
          <w:rFonts w:ascii="Arial" w:hAnsi="Arial" w:cs="Arial"/>
          <w:szCs w:val="22"/>
        </w:rPr>
        <w:t xml:space="preserve">a nasadenie </w:t>
      </w:r>
      <w:r w:rsidR="00981729">
        <w:rPr>
          <w:rFonts w:ascii="Arial" w:hAnsi="Arial" w:cs="Arial"/>
          <w:szCs w:val="22"/>
        </w:rPr>
        <w:t xml:space="preserve">Nového systému </w:t>
      </w:r>
      <w:r>
        <w:rPr>
          <w:rFonts w:ascii="Arial" w:hAnsi="Arial" w:cs="Arial"/>
          <w:szCs w:val="22"/>
        </w:rPr>
        <w:t xml:space="preserve"> </w:t>
      </w:r>
      <w:r w:rsidRPr="00123F36">
        <w:rPr>
          <w:rFonts w:ascii="Arial" w:hAnsi="Arial" w:cs="Arial"/>
          <w:szCs w:val="22"/>
        </w:rPr>
        <w:t xml:space="preserve">na nasadenie </w:t>
      </w:r>
      <w:r>
        <w:rPr>
          <w:rFonts w:ascii="Arial" w:hAnsi="Arial" w:cs="Arial"/>
          <w:szCs w:val="22"/>
        </w:rPr>
        <w:t xml:space="preserve">do </w:t>
      </w:r>
      <w:r w:rsidR="005569AB">
        <w:rPr>
          <w:rFonts w:ascii="Arial" w:hAnsi="Arial" w:cs="Arial"/>
          <w:szCs w:val="22"/>
        </w:rPr>
        <w:t>P</w:t>
      </w:r>
      <w:r>
        <w:rPr>
          <w:rFonts w:ascii="Arial" w:hAnsi="Arial" w:cs="Arial"/>
          <w:szCs w:val="22"/>
        </w:rPr>
        <w:t>rodukčnej prevádzky</w:t>
      </w:r>
      <w:r w:rsidR="00D045D9">
        <w:rPr>
          <w:rFonts w:ascii="Arial" w:hAnsi="Arial" w:cs="Arial"/>
          <w:szCs w:val="22"/>
        </w:rPr>
        <w:t>:</w:t>
      </w:r>
    </w:p>
    <w:p w14:paraId="6E216A02" w14:textId="42B6BD8C" w:rsidR="00C406F0" w:rsidRDefault="00C406F0" w:rsidP="00662FCC">
      <w:pPr>
        <w:pStyle w:val="Odsekzoznamu"/>
        <w:spacing w:line="240" w:lineRule="atLeast"/>
        <w:ind w:left="0"/>
        <w:jc w:val="both"/>
        <w:rPr>
          <w:rFonts w:ascii="Arial" w:hAnsi="Arial" w:cs="Arial"/>
          <w:szCs w:val="22"/>
        </w:rPr>
      </w:pPr>
      <w:r>
        <w:rPr>
          <w:rFonts w:ascii="Arial" w:hAnsi="Arial" w:cs="Arial"/>
          <w:szCs w:val="22"/>
        </w:rPr>
        <w:t xml:space="preserve"> </w:t>
      </w:r>
    </w:p>
    <w:p w14:paraId="60A25E75" w14:textId="5CA0E758" w:rsidR="00B42F59" w:rsidRPr="009D3101" w:rsidRDefault="00B42F59" w:rsidP="00662FCC">
      <w:pPr>
        <w:pStyle w:val="Odsekzoznamu"/>
        <w:autoSpaceDE w:val="0"/>
        <w:autoSpaceDN w:val="0"/>
        <w:spacing w:before="40" w:after="40" w:line="240" w:lineRule="atLeast"/>
        <w:ind w:left="709"/>
        <w:jc w:val="both"/>
        <w:rPr>
          <w:rFonts w:ascii="Arial" w:hAnsi="Arial" w:cs="Arial"/>
          <w:szCs w:val="22"/>
        </w:rPr>
      </w:pPr>
      <w:r w:rsidRPr="009D3101">
        <w:rPr>
          <w:rFonts w:ascii="Arial" w:hAnsi="Arial" w:cs="Arial"/>
          <w:szCs w:val="22"/>
        </w:rPr>
        <w:t xml:space="preserve">Zhotoviteľ je povinný oznámiť Objednávateľovi najmenej 5 pracovných dní vopred pripravenosť na spustenie </w:t>
      </w:r>
      <w:r w:rsidR="00E06D35">
        <w:rPr>
          <w:rFonts w:ascii="Arial" w:hAnsi="Arial" w:cs="Arial"/>
          <w:szCs w:val="22"/>
        </w:rPr>
        <w:t>I</w:t>
      </w:r>
      <w:r w:rsidRPr="009D3101">
        <w:rPr>
          <w:rFonts w:ascii="Arial" w:hAnsi="Arial" w:cs="Arial"/>
          <w:szCs w:val="22"/>
        </w:rPr>
        <w:t xml:space="preserve">mportu dát a nasadenie Nového systému do Produkčnej prevádzky; </w:t>
      </w:r>
    </w:p>
    <w:p w14:paraId="7D3ECDDC" w14:textId="77777777" w:rsidR="00B42F59" w:rsidRDefault="00B42F59" w:rsidP="009D3101">
      <w:pPr>
        <w:pStyle w:val="Odsekzoznamu"/>
        <w:jc w:val="both"/>
        <w:rPr>
          <w:rFonts w:ascii="Arial" w:hAnsi="Arial" w:cs="Arial"/>
          <w:szCs w:val="22"/>
        </w:rPr>
      </w:pPr>
    </w:p>
    <w:p w14:paraId="3886003E" w14:textId="77777777" w:rsidR="00D045D9" w:rsidRDefault="00BB6F27" w:rsidP="00662FCC">
      <w:pPr>
        <w:pStyle w:val="Odsekzoznamu"/>
        <w:numPr>
          <w:ilvl w:val="1"/>
          <w:numId w:val="17"/>
        </w:numPr>
        <w:tabs>
          <w:tab w:val="left" w:pos="709"/>
          <w:tab w:val="left" w:pos="1276"/>
        </w:tabs>
        <w:spacing w:before="0" w:after="0" w:line="240" w:lineRule="atLeast"/>
        <w:ind w:left="426" w:hanging="426"/>
        <w:jc w:val="both"/>
        <w:rPr>
          <w:rFonts w:ascii="Arial" w:hAnsi="Arial" w:cs="Arial"/>
          <w:szCs w:val="22"/>
          <w:lang w:eastAsia="cs-CZ"/>
        </w:rPr>
      </w:pPr>
      <w:r>
        <w:rPr>
          <w:rFonts w:ascii="Arial" w:hAnsi="Arial" w:cs="Arial"/>
          <w:szCs w:val="22"/>
          <w:lang w:eastAsia="cs-CZ"/>
        </w:rPr>
        <w:t xml:space="preserve">     </w:t>
      </w:r>
      <w:r w:rsidR="00C406F0">
        <w:rPr>
          <w:rFonts w:ascii="Arial" w:hAnsi="Arial" w:cs="Arial"/>
          <w:szCs w:val="22"/>
          <w:lang w:eastAsia="cs-CZ"/>
        </w:rPr>
        <w:t>Post</w:t>
      </w:r>
      <w:r w:rsidR="00357D79">
        <w:rPr>
          <w:rFonts w:ascii="Arial" w:hAnsi="Arial" w:cs="Arial"/>
          <w:szCs w:val="22"/>
          <w:lang w:eastAsia="cs-CZ"/>
        </w:rPr>
        <w:t>-</w:t>
      </w:r>
      <w:r w:rsidR="00C406F0">
        <w:rPr>
          <w:rFonts w:ascii="Arial" w:hAnsi="Arial" w:cs="Arial"/>
          <w:szCs w:val="22"/>
          <w:lang w:eastAsia="cs-CZ"/>
        </w:rPr>
        <w:t xml:space="preserve">implementačná podpora </w:t>
      </w:r>
      <w:r>
        <w:rPr>
          <w:rFonts w:ascii="Arial" w:hAnsi="Arial" w:cs="Arial"/>
          <w:szCs w:val="22"/>
          <w:lang w:eastAsia="cs-CZ"/>
        </w:rPr>
        <w:t>P</w:t>
      </w:r>
      <w:r w:rsidR="00C406F0">
        <w:rPr>
          <w:rFonts w:ascii="Arial" w:hAnsi="Arial" w:cs="Arial"/>
          <w:szCs w:val="22"/>
          <w:lang w:eastAsia="cs-CZ"/>
        </w:rPr>
        <w:t xml:space="preserve">rodukčnej prevádzky </w:t>
      </w:r>
      <w:r w:rsidR="00357D79">
        <w:rPr>
          <w:rFonts w:ascii="Arial" w:hAnsi="Arial" w:cs="Arial"/>
          <w:szCs w:val="22"/>
          <w:lang w:eastAsia="cs-CZ"/>
        </w:rPr>
        <w:t xml:space="preserve">Nového systému </w:t>
      </w:r>
      <w:r w:rsidR="00C406F0">
        <w:rPr>
          <w:rFonts w:ascii="Arial" w:hAnsi="Arial" w:cs="Arial"/>
          <w:szCs w:val="22"/>
          <w:lang w:eastAsia="cs-CZ"/>
        </w:rPr>
        <w:t xml:space="preserve"> v dĺžke 3 mesiace</w:t>
      </w:r>
      <w:r w:rsidR="00D045D9">
        <w:rPr>
          <w:rFonts w:ascii="Arial" w:hAnsi="Arial" w:cs="Arial"/>
          <w:szCs w:val="22"/>
          <w:lang w:eastAsia="cs-CZ"/>
        </w:rPr>
        <w:t>:</w:t>
      </w:r>
    </w:p>
    <w:p w14:paraId="2189351C" w14:textId="77926EDC" w:rsidR="00C406F0" w:rsidRPr="00662FCC" w:rsidRDefault="00C406F0" w:rsidP="00662FCC">
      <w:pPr>
        <w:pStyle w:val="Odsekzoznamu"/>
        <w:tabs>
          <w:tab w:val="left" w:pos="709"/>
          <w:tab w:val="left" w:pos="1276"/>
        </w:tabs>
        <w:spacing w:before="0" w:after="0" w:line="240" w:lineRule="atLeast"/>
        <w:ind w:left="426"/>
        <w:jc w:val="both"/>
        <w:rPr>
          <w:rFonts w:ascii="Arial" w:hAnsi="Arial" w:cs="Arial"/>
          <w:szCs w:val="22"/>
          <w:lang w:eastAsia="cs-CZ"/>
        </w:rPr>
      </w:pPr>
    </w:p>
    <w:p w14:paraId="1D959557" w14:textId="69DE3A52" w:rsidR="0070580C" w:rsidRDefault="0070580C" w:rsidP="00662FCC">
      <w:pPr>
        <w:pStyle w:val="Odsekzoznamu"/>
        <w:numPr>
          <w:ilvl w:val="0"/>
          <w:numId w:val="21"/>
        </w:numPr>
        <w:tabs>
          <w:tab w:val="left" w:pos="709"/>
        </w:tabs>
        <w:spacing w:before="0" w:after="0" w:line="240" w:lineRule="atLeast"/>
        <w:ind w:left="1276" w:hanging="567"/>
        <w:jc w:val="both"/>
        <w:rPr>
          <w:rFonts w:ascii="Arial" w:hAnsi="Arial" w:cs="Arial"/>
          <w:szCs w:val="22"/>
        </w:rPr>
      </w:pPr>
      <w:r w:rsidRPr="00A54B8F">
        <w:rPr>
          <w:rFonts w:ascii="Arial" w:hAnsi="Arial" w:cs="Arial"/>
          <w:szCs w:val="22"/>
        </w:rPr>
        <w:t xml:space="preserve">V rámci </w:t>
      </w:r>
      <w:r w:rsidR="00357D79">
        <w:rPr>
          <w:rFonts w:ascii="Arial" w:hAnsi="Arial" w:cs="Arial"/>
          <w:szCs w:val="22"/>
        </w:rPr>
        <w:t>P</w:t>
      </w:r>
      <w:r>
        <w:rPr>
          <w:rFonts w:ascii="Arial" w:hAnsi="Arial" w:cs="Arial"/>
          <w:szCs w:val="22"/>
        </w:rPr>
        <w:t>ost</w:t>
      </w:r>
      <w:r w:rsidR="00357D79">
        <w:rPr>
          <w:rFonts w:ascii="Arial" w:hAnsi="Arial" w:cs="Arial"/>
          <w:szCs w:val="22"/>
        </w:rPr>
        <w:t>-</w:t>
      </w:r>
      <w:r>
        <w:rPr>
          <w:rFonts w:ascii="Arial" w:hAnsi="Arial" w:cs="Arial"/>
          <w:szCs w:val="22"/>
        </w:rPr>
        <w:t xml:space="preserve">implementačnej podpory </w:t>
      </w:r>
      <w:r w:rsidRPr="00A54B8F">
        <w:rPr>
          <w:rFonts w:ascii="Arial" w:hAnsi="Arial" w:cs="Arial"/>
          <w:szCs w:val="22"/>
        </w:rPr>
        <w:t xml:space="preserve">je Zhotoviteľ povinný poskytovať Objednávateľovi podporu pred </w:t>
      </w:r>
      <w:r w:rsidR="00BB6F27">
        <w:rPr>
          <w:rFonts w:ascii="Arial" w:hAnsi="Arial" w:cs="Arial"/>
          <w:szCs w:val="22"/>
        </w:rPr>
        <w:t>A</w:t>
      </w:r>
      <w:r>
        <w:rPr>
          <w:rFonts w:ascii="Arial" w:hAnsi="Arial" w:cs="Arial"/>
          <w:szCs w:val="22"/>
        </w:rPr>
        <w:t xml:space="preserve">kceptáciou </w:t>
      </w:r>
      <w:r w:rsidR="00622F3C">
        <w:rPr>
          <w:rFonts w:ascii="Arial" w:hAnsi="Arial" w:cs="Arial"/>
          <w:szCs w:val="22"/>
        </w:rPr>
        <w:t xml:space="preserve">diela v rozsahu </w:t>
      </w:r>
      <w:r w:rsidR="002F6B21">
        <w:rPr>
          <w:rFonts w:ascii="Arial" w:hAnsi="Arial" w:cs="Arial"/>
          <w:szCs w:val="22"/>
        </w:rPr>
        <w:t xml:space="preserve">Nového systému </w:t>
      </w:r>
      <w:r w:rsidRPr="00A54B8F">
        <w:rPr>
          <w:rFonts w:ascii="Arial" w:hAnsi="Arial" w:cs="Arial"/>
          <w:szCs w:val="22"/>
        </w:rPr>
        <w:t xml:space="preserve"> za účelom odstránenia vád </w:t>
      </w:r>
      <w:r w:rsidR="002F6B21">
        <w:rPr>
          <w:rFonts w:ascii="Arial" w:hAnsi="Arial" w:cs="Arial"/>
          <w:szCs w:val="22"/>
        </w:rPr>
        <w:t xml:space="preserve">Nového systému </w:t>
      </w:r>
      <w:r w:rsidRPr="00A54B8F">
        <w:rPr>
          <w:rFonts w:ascii="Arial" w:hAnsi="Arial" w:cs="Arial"/>
          <w:szCs w:val="22"/>
        </w:rPr>
        <w:t>, ktoré neboli zistené počas Testov</w:t>
      </w:r>
      <w:r w:rsidR="00E06D35">
        <w:rPr>
          <w:rFonts w:ascii="Arial" w:hAnsi="Arial" w:cs="Arial"/>
          <w:szCs w:val="22"/>
        </w:rPr>
        <w:t>acej prevádzky</w:t>
      </w:r>
      <w:r w:rsidR="002F6B21">
        <w:rPr>
          <w:rFonts w:ascii="Arial" w:hAnsi="Arial" w:cs="Arial"/>
          <w:szCs w:val="22"/>
        </w:rPr>
        <w:t xml:space="preserve"> Nového systému</w:t>
      </w:r>
      <w:r w:rsidRPr="00A54B8F">
        <w:rPr>
          <w:rFonts w:ascii="Arial" w:hAnsi="Arial" w:cs="Arial"/>
          <w:szCs w:val="22"/>
        </w:rPr>
        <w:t xml:space="preserve"> v zmysle bodu </w:t>
      </w:r>
      <w:r w:rsidR="00BB6F27">
        <w:rPr>
          <w:rFonts w:ascii="Arial" w:hAnsi="Arial" w:cs="Arial"/>
          <w:szCs w:val="22"/>
        </w:rPr>
        <w:t>2.5. a 2.6.</w:t>
      </w:r>
      <w:r w:rsidR="00BB6F27" w:rsidRPr="00A54B8F">
        <w:rPr>
          <w:rFonts w:ascii="Arial" w:hAnsi="Arial" w:cs="Arial"/>
          <w:szCs w:val="22"/>
        </w:rPr>
        <w:t xml:space="preserve"> </w:t>
      </w:r>
      <w:r w:rsidRPr="00A54B8F">
        <w:rPr>
          <w:rFonts w:ascii="Arial" w:hAnsi="Arial" w:cs="Arial"/>
          <w:szCs w:val="22"/>
        </w:rPr>
        <w:t>tohto článku</w:t>
      </w:r>
      <w:r w:rsidR="00BB6F27">
        <w:rPr>
          <w:rFonts w:ascii="Arial" w:hAnsi="Arial" w:cs="Arial"/>
          <w:szCs w:val="22"/>
        </w:rPr>
        <w:t>;</w:t>
      </w:r>
    </w:p>
    <w:p w14:paraId="25C2DFD7" w14:textId="295102C2" w:rsidR="0070580C" w:rsidRPr="00BB6F27" w:rsidRDefault="0070580C" w:rsidP="001463AF">
      <w:pPr>
        <w:pStyle w:val="Odsekzoznamu"/>
        <w:numPr>
          <w:ilvl w:val="0"/>
          <w:numId w:val="21"/>
        </w:numPr>
        <w:tabs>
          <w:tab w:val="left" w:pos="709"/>
        </w:tabs>
        <w:ind w:left="1276" w:hanging="567"/>
        <w:jc w:val="both"/>
        <w:rPr>
          <w:rFonts w:ascii="Arial" w:hAnsi="Arial" w:cs="Arial"/>
          <w:szCs w:val="22"/>
        </w:rPr>
      </w:pPr>
      <w:r w:rsidRPr="00BB6F27">
        <w:rPr>
          <w:rFonts w:ascii="Arial" w:hAnsi="Arial" w:cs="Arial"/>
          <w:szCs w:val="22"/>
        </w:rPr>
        <w:t xml:space="preserve">Vady </w:t>
      </w:r>
      <w:r w:rsidR="00622F3C">
        <w:rPr>
          <w:rFonts w:ascii="Arial" w:hAnsi="Arial" w:cs="Arial"/>
          <w:szCs w:val="22"/>
        </w:rPr>
        <w:t>Nového systému</w:t>
      </w:r>
      <w:r w:rsidRPr="00BB6F27">
        <w:rPr>
          <w:rFonts w:ascii="Arial" w:hAnsi="Arial" w:cs="Arial"/>
          <w:szCs w:val="22"/>
        </w:rPr>
        <w:t xml:space="preserve">, ktoré neboli identifikované počas </w:t>
      </w:r>
      <w:r w:rsidR="00E06D35" w:rsidRPr="00A54B8F">
        <w:rPr>
          <w:rFonts w:ascii="Arial" w:hAnsi="Arial" w:cs="Arial"/>
          <w:szCs w:val="22"/>
        </w:rPr>
        <w:t>Testov</w:t>
      </w:r>
      <w:r w:rsidR="00E06D35">
        <w:rPr>
          <w:rFonts w:ascii="Arial" w:hAnsi="Arial" w:cs="Arial"/>
          <w:szCs w:val="22"/>
        </w:rPr>
        <w:t>acej prevádzky</w:t>
      </w:r>
      <w:r w:rsidR="00E06D35" w:rsidRPr="00BB6F27" w:rsidDel="00E06D35">
        <w:rPr>
          <w:rFonts w:ascii="Arial" w:hAnsi="Arial" w:cs="Arial"/>
          <w:szCs w:val="22"/>
        </w:rPr>
        <w:t xml:space="preserve"> </w:t>
      </w:r>
      <w:r w:rsidR="00622F3C">
        <w:rPr>
          <w:rFonts w:ascii="Arial" w:hAnsi="Arial" w:cs="Arial"/>
          <w:szCs w:val="22"/>
        </w:rPr>
        <w:t>Nového systému</w:t>
      </w:r>
      <w:r w:rsidRPr="00BB6F27">
        <w:rPr>
          <w:rFonts w:ascii="Arial" w:hAnsi="Arial" w:cs="Arial"/>
          <w:szCs w:val="22"/>
        </w:rPr>
        <w:t xml:space="preserve">, ako aj prípadné skryté vady </w:t>
      </w:r>
      <w:r w:rsidR="00622F3C">
        <w:rPr>
          <w:rFonts w:ascii="Arial" w:hAnsi="Arial" w:cs="Arial"/>
          <w:szCs w:val="22"/>
        </w:rPr>
        <w:t>Nového systému</w:t>
      </w:r>
      <w:r w:rsidRPr="00BB6F27">
        <w:rPr>
          <w:rFonts w:ascii="Arial" w:hAnsi="Arial" w:cs="Arial"/>
          <w:szCs w:val="22"/>
        </w:rPr>
        <w:t xml:space="preserve">, ktoré sa prejavia počas obdobia </w:t>
      </w:r>
      <w:r w:rsidR="00BB6F27">
        <w:rPr>
          <w:rFonts w:ascii="Arial" w:hAnsi="Arial" w:cs="Arial"/>
          <w:szCs w:val="22"/>
        </w:rPr>
        <w:t>P</w:t>
      </w:r>
      <w:r w:rsidRPr="00BB6F27">
        <w:rPr>
          <w:rFonts w:ascii="Arial" w:hAnsi="Arial" w:cs="Arial"/>
          <w:szCs w:val="22"/>
        </w:rPr>
        <w:t>ost</w:t>
      </w:r>
      <w:r w:rsidR="00622F3C">
        <w:rPr>
          <w:rFonts w:ascii="Arial" w:hAnsi="Arial" w:cs="Arial"/>
          <w:szCs w:val="22"/>
        </w:rPr>
        <w:t>-</w:t>
      </w:r>
      <w:r w:rsidRPr="00BB6F27">
        <w:rPr>
          <w:rFonts w:ascii="Arial" w:hAnsi="Arial" w:cs="Arial"/>
          <w:szCs w:val="22"/>
        </w:rPr>
        <w:t xml:space="preserve">implementačnej </w:t>
      </w:r>
      <w:r w:rsidR="00BB6F27">
        <w:rPr>
          <w:rFonts w:ascii="Arial" w:hAnsi="Arial" w:cs="Arial"/>
          <w:szCs w:val="22"/>
        </w:rPr>
        <w:t>podpory</w:t>
      </w:r>
      <w:r w:rsidRPr="00BB6F27">
        <w:rPr>
          <w:rFonts w:ascii="Arial" w:hAnsi="Arial" w:cs="Arial"/>
          <w:szCs w:val="22"/>
        </w:rPr>
        <w:t>, je Zhotoviteľ povinný na vlastné náklady bezodkladne odstrániť</w:t>
      </w:r>
      <w:r w:rsidR="00BB6F27">
        <w:rPr>
          <w:rFonts w:ascii="Arial" w:hAnsi="Arial" w:cs="Arial"/>
          <w:szCs w:val="22"/>
        </w:rPr>
        <w:t>;</w:t>
      </w:r>
      <w:r w:rsidRPr="00BB6F27">
        <w:rPr>
          <w:rFonts w:ascii="Arial" w:hAnsi="Arial" w:cs="Arial"/>
          <w:szCs w:val="22"/>
        </w:rPr>
        <w:t xml:space="preserve"> </w:t>
      </w:r>
    </w:p>
    <w:p w14:paraId="1C356B52" w14:textId="77777777" w:rsidR="00097891" w:rsidRPr="00E338EF" w:rsidRDefault="00097891" w:rsidP="00097891">
      <w:pPr>
        <w:pStyle w:val="Odsekzoznamu"/>
        <w:ind w:left="786"/>
        <w:jc w:val="both"/>
        <w:rPr>
          <w:rFonts w:ascii="Arial" w:hAnsi="Arial" w:cs="Arial"/>
          <w:szCs w:val="22"/>
        </w:rPr>
      </w:pPr>
    </w:p>
    <w:p w14:paraId="116F828D" w14:textId="77777777" w:rsidR="00D045D9" w:rsidRPr="00662FCC" w:rsidRDefault="00C406F0" w:rsidP="001463AF">
      <w:pPr>
        <w:pStyle w:val="Odsekzoznamu"/>
        <w:numPr>
          <w:ilvl w:val="1"/>
          <w:numId w:val="17"/>
        </w:numPr>
        <w:tabs>
          <w:tab w:val="left" w:pos="709"/>
          <w:tab w:val="left" w:pos="1276"/>
        </w:tabs>
        <w:ind w:left="426" w:hanging="426"/>
        <w:jc w:val="both"/>
      </w:pPr>
      <w:r w:rsidRPr="00E338EF">
        <w:rPr>
          <w:rFonts w:ascii="Arial" w:hAnsi="Arial" w:cs="Arial"/>
          <w:szCs w:val="22"/>
        </w:rPr>
        <w:t>Akceptácia Diela</w:t>
      </w:r>
      <w:r w:rsidR="00D045D9">
        <w:rPr>
          <w:rFonts w:ascii="Arial" w:hAnsi="Arial" w:cs="Arial"/>
          <w:szCs w:val="22"/>
        </w:rPr>
        <w:t>:</w:t>
      </w:r>
    </w:p>
    <w:p w14:paraId="3E33E560" w14:textId="47B3E74E" w:rsidR="00A54B8F" w:rsidRPr="00A54B8F" w:rsidRDefault="00A54B8F" w:rsidP="00662FCC">
      <w:pPr>
        <w:pStyle w:val="Odsekzoznamu"/>
        <w:tabs>
          <w:tab w:val="left" w:pos="709"/>
          <w:tab w:val="left" w:pos="1276"/>
        </w:tabs>
        <w:ind w:left="426"/>
        <w:jc w:val="both"/>
      </w:pPr>
    </w:p>
    <w:p w14:paraId="62DD5596" w14:textId="446C7AE5" w:rsidR="00CF75D7" w:rsidRDefault="00CF75D7" w:rsidP="001463AF">
      <w:pPr>
        <w:pStyle w:val="Odsekzoznamu"/>
        <w:numPr>
          <w:ilvl w:val="0"/>
          <w:numId w:val="22"/>
        </w:numPr>
        <w:overflowPunct w:val="0"/>
        <w:autoSpaceDE w:val="0"/>
        <w:autoSpaceDN w:val="0"/>
        <w:ind w:left="1276" w:hanging="567"/>
        <w:jc w:val="both"/>
        <w:rPr>
          <w:rFonts w:ascii="Arial" w:hAnsi="Arial" w:cs="Arial"/>
          <w:szCs w:val="22"/>
        </w:rPr>
      </w:pPr>
      <w:r w:rsidRPr="00A54B8F">
        <w:rPr>
          <w:rFonts w:ascii="Arial" w:hAnsi="Arial" w:cs="Arial"/>
          <w:szCs w:val="22"/>
        </w:rPr>
        <w:t xml:space="preserve">Zhotoviteľ je </w:t>
      </w:r>
      <w:r w:rsidR="00A54B8F" w:rsidRPr="00A54B8F">
        <w:rPr>
          <w:rFonts w:ascii="Arial" w:hAnsi="Arial" w:cs="Arial"/>
          <w:szCs w:val="22"/>
        </w:rPr>
        <w:t>povinný oznámiť Objednávateľovi</w:t>
      </w:r>
      <w:r w:rsidR="00B7661E">
        <w:rPr>
          <w:rFonts w:ascii="Arial" w:hAnsi="Arial" w:cs="Arial"/>
          <w:szCs w:val="22"/>
        </w:rPr>
        <w:t xml:space="preserve"> </w:t>
      </w:r>
      <w:r w:rsidR="00B7661E" w:rsidRPr="00A54B8F">
        <w:rPr>
          <w:rFonts w:ascii="Arial" w:hAnsi="Arial" w:cs="Arial"/>
          <w:szCs w:val="22"/>
        </w:rPr>
        <w:t xml:space="preserve">pripravenosť Diela </w:t>
      </w:r>
      <w:r w:rsidR="00B7661E" w:rsidRPr="00875AAF">
        <w:rPr>
          <w:rFonts w:ascii="Arial" w:hAnsi="Arial" w:cs="Arial"/>
          <w:szCs w:val="22"/>
        </w:rPr>
        <w:t xml:space="preserve">na akceptáciu </w:t>
      </w:r>
      <w:r w:rsidRPr="00A54B8F">
        <w:rPr>
          <w:rFonts w:ascii="Arial" w:hAnsi="Arial" w:cs="Arial"/>
          <w:szCs w:val="22"/>
        </w:rPr>
        <w:t xml:space="preserve"> </w:t>
      </w:r>
      <w:r w:rsidR="0070580C">
        <w:rPr>
          <w:rFonts w:ascii="Arial" w:hAnsi="Arial" w:cs="Arial"/>
          <w:szCs w:val="22"/>
        </w:rPr>
        <w:t>najneskôr</w:t>
      </w:r>
      <w:r w:rsidR="00B7661E">
        <w:rPr>
          <w:rFonts w:ascii="Arial" w:hAnsi="Arial" w:cs="Arial"/>
          <w:szCs w:val="22"/>
        </w:rPr>
        <w:t xml:space="preserve"> </w:t>
      </w:r>
      <w:r w:rsidRPr="00A54B8F">
        <w:rPr>
          <w:rFonts w:ascii="Arial" w:hAnsi="Arial" w:cs="Arial"/>
          <w:szCs w:val="22"/>
        </w:rPr>
        <w:t xml:space="preserve"> </w:t>
      </w:r>
      <w:r w:rsidR="00B7661E">
        <w:rPr>
          <w:rFonts w:ascii="Arial" w:hAnsi="Arial" w:cs="Arial"/>
          <w:szCs w:val="22"/>
        </w:rPr>
        <w:t>7</w:t>
      </w:r>
      <w:r w:rsidRPr="00A54B8F">
        <w:rPr>
          <w:rFonts w:ascii="Arial" w:hAnsi="Arial" w:cs="Arial"/>
          <w:szCs w:val="22"/>
        </w:rPr>
        <w:t xml:space="preserve"> dní </w:t>
      </w:r>
      <w:r w:rsidR="00B7661E">
        <w:rPr>
          <w:rFonts w:ascii="Arial" w:hAnsi="Arial" w:cs="Arial"/>
          <w:szCs w:val="22"/>
        </w:rPr>
        <w:t xml:space="preserve">pred ukončením </w:t>
      </w:r>
      <w:r w:rsidR="00BB6F27">
        <w:rPr>
          <w:rFonts w:ascii="Arial" w:hAnsi="Arial" w:cs="Arial"/>
          <w:szCs w:val="22"/>
        </w:rPr>
        <w:t>P</w:t>
      </w:r>
      <w:r w:rsidR="00B7661E">
        <w:rPr>
          <w:rFonts w:ascii="Arial" w:hAnsi="Arial" w:cs="Arial"/>
          <w:szCs w:val="22"/>
        </w:rPr>
        <w:t>ost</w:t>
      </w:r>
      <w:r w:rsidR="00622F3C">
        <w:rPr>
          <w:rFonts w:ascii="Arial" w:hAnsi="Arial" w:cs="Arial"/>
          <w:szCs w:val="22"/>
        </w:rPr>
        <w:t>-</w:t>
      </w:r>
      <w:r w:rsidR="00B7661E">
        <w:rPr>
          <w:rFonts w:ascii="Arial" w:hAnsi="Arial" w:cs="Arial"/>
          <w:szCs w:val="22"/>
        </w:rPr>
        <w:t>implementačnej podpory za podmienky odstránenia všetkých nahlásených vád</w:t>
      </w:r>
      <w:r w:rsidR="0070580C">
        <w:rPr>
          <w:rFonts w:ascii="Arial" w:hAnsi="Arial" w:cs="Arial"/>
          <w:szCs w:val="22"/>
        </w:rPr>
        <w:t>;</w:t>
      </w:r>
    </w:p>
    <w:p w14:paraId="6EBE0CB2" w14:textId="0FC07FF4" w:rsidR="00D045D9" w:rsidRPr="00BB6F27" w:rsidRDefault="00CF75D7">
      <w:pPr>
        <w:pStyle w:val="Odsekzoznamu"/>
        <w:numPr>
          <w:ilvl w:val="0"/>
          <w:numId w:val="22"/>
        </w:numPr>
        <w:overflowPunct w:val="0"/>
        <w:autoSpaceDE w:val="0"/>
        <w:autoSpaceDN w:val="0"/>
        <w:ind w:left="1276" w:hanging="567"/>
        <w:jc w:val="both"/>
        <w:rPr>
          <w:rFonts w:ascii="Arial" w:hAnsi="Arial" w:cs="Arial"/>
          <w:szCs w:val="22"/>
        </w:rPr>
      </w:pPr>
      <w:r w:rsidRPr="00807DE5">
        <w:rPr>
          <w:rFonts w:ascii="Arial" w:hAnsi="Arial" w:cs="Arial"/>
          <w:szCs w:val="22"/>
        </w:rPr>
        <w:t>Akceptácia Diela musí byť písomne potvrden</w:t>
      </w:r>
      <w:r w:rsidR="000E1A1A">
        <w:rPr>
          <w:rFonts w:ascii="Arial" w:hAnsi="Arial" w:cs="Arial"/>
          <w:szCs w:val="22"/>
        </w:rPr>
        <w:t>á</w:t>
      </w:r>
      <w:r w:rsidRPr="00807DE5">
        <w:rPr>
          <w:rFonts w:ascii="Arial" w:hAnsi="Arial" w:cs="Arial"/>
          <w:szCs w:val="22"/>
        </w:rPr>
        <w:t xml:space="preserve"> zástupcami oboch </w:t>
      </w:r>
      <w:r w:rsidR="00BB6F27" w:rsidRPr="00807DE5">
        <w:rPr>
          <w:rFonts w:ascii="Arial" w:hAnsi="Arial" w:cs="Arial"/>
          <w:szCs w:val="22"/>
        </w:rPr>
        <w:t>Z</w:t>
      </w:r>
      <w:r w:rsidRPr="00807DE5">
        <w:rPr>
          <w:rFonts w:ascii="Arial" w:hAnsi="Arial" w:cs="Arial"/>
          <w:szCs w:val="22"/>
        </w:rPr>
        <w:t xml:space="preserve">mluvných strán vo forme </w:t>
      </w:r>
      <w:r w:rsidRPr="00662FCC">
        <w:rPr>
          <w:rFonts w:ascii="Arial" w:hAnsi="Arial" w:cs="Arial"/>
          <w:szCs w:val="22"/>
        </w:rPr>
        <w:t>akceptačného protokolu</w:t>
      </w:r>
      <w:r w:rsidRPr="00807DE5">
        <w:rPr>
          <w:rFonts w:ascii="Arial" w:hAnsi="Arial" w:cs="Arial"/>
          <w:szCs w:val="22"/>
        </w:rPr>
        <w:t>, v </w:t>
      </w:r>
      <w:r w:rsidR="00A54B8F" w:rsidRPr="00807DE5">
        <w:rPr>
          <w:rFonts w:ascii="Arial" w:hAnsi="Arial" w:cs="Arial"/>
          <w:szCs w:val="22"/>
        </w:rPr>
        <w:t>zmysle čl</w:t>
      </w:r>
      <w:r w:rsidR="001463AF" w:rsidRPr="00807DE5">
        <w:rPr>
          <w:rFonts w:ascii="Arial" w:hAnsi="Arial" w:cs="Arial"/>
          <w:szCs w:val="22"/>
        </w:rPr>
        <w:t>ánku XIII. bod 5.</w:t>
      </w:r>
      <w:r w:rsidR="00875AAF" w:rsidRPr="00807DE5">
        <w:rPr>
          <w:rFonts w:ascii="Arial" w:hAnsi="Arial" w:cs="Arial"/>
          <w:szCs w:val="22"/>
        </w:rPr>
        <w:t xml:space="preserve"> Zmluvy.</w:t>
      </w:r>
      <w:r w:rsidRPr="00662FCC">
        <w:rPr>
          <w:rFonts w:ascii="Arial" w:hAnsi="Arial" w:cs="Arial"/>
          <w:szCs w:val="22"/>
        </w:rPr>
        <w:t xml:space="preserve"> </w:t>
      </w:r>
    </w:p>
    <w:p w14:paraId="3A2B42E8" w14:textId="66F95FC5" w:rsidR="00A54B8F" w:rsidRPr="00662FCC" w:rsidRDefault="00A54B8F" w:rsidP="00662FCC">
      <w:pPr>
        <w:pStyle w:val="Odsekzoznamu"/>
        <w:overflowPunct w:val="0"/>
        <w:autoSpaceDE w:val="0"/>
        <w:autoSpaceDN w:val="0"/>
        <w:ind w:left="1276"/>
        <w:jc w:val="both"/>
        <w:rPr>
          <w:rFonts w:ascii="Arial" w:hAnsi="Arial" w:cs="Arial"/>
          <w:szCs w:val="22"/>
        </w:rPr>
      </w:pPr>
    </w:p>
    <w:p w14:paraId="16773549" w14:textId="576BD218" w:rsidR="009922FD" w:rsidRDefault="009922FD" w:rsidP="001463AF">
      <w:pPr>
        <w:pStyle w:val="Odsekzoznamu"/>
        <w:numPr>
          <w:ilvl w:val="0"/>
          <w:numId w:val="17"/>
        </w:numPr>
        <w:ind w:left="426" w:hanging="426"/>
        <w:jc w:val="both"/>
        <w:rPr>
          <w:rFonts w:ascii="Arial" w:hAnsi="Arial" w:cs="Arial"/>
          <w:b/>
          <w:szCs w:val="22"/>
        </w:rPr>
      </w:pPr>
      <w:r w:rsidRPr="00A54B8F">
        <w:rPr>
          <w:rFonts w:ascii="Arial" w:hAnsi="Arial" w:cs="Arial"/>
          <w:b/>
          <w:szCs w:val="22"/>
        </w:rPr>
        <w:t>Činnosti</w:t>
      </w:r>
      <w:r w:rsidR="00E85E10">
        <w:rPr>
          <w:rFonts w:ascii="Arial" w:hAnsi="Arial" w:cs="Arial"/>
          <w:b/>
          <w:szCs w:val="22"/>
        </w:rPr>
        <w:t>, práce alebo plnenia</w:t>
      </w:r>
      <w:r w:rsidRPr="00A54B8F">
        <w:rPr>
          <w:rFonts w:ascii="Arial" w:hAnsi="Arial" w:cs="Arial"/>
          <w:b/>
          <w:szCs w:val="22"/>
        </w:rPr>
        <w:t xml:space="preserve"> v zmysle čl</w:t>
      </w:r>
      <w:r w:rsidR="001463AF">
        <w:rPr>
          <w:rFonts w:ascii="Arial" w:hAnsi="Arial" w:cs="Arial"/>
          <w:b/>
          <w:szCs w:val="22"/>
        </w:rPr>
        <w:t>ánku</w:t>
      </w:r>
      <w:r w:rsidRPr="00A54B8F">
        <w:rPr>
          <w:rFonts w:ascii="Arial" w:hAnsi="Arial" w:cs="Arial"/>
          <w:b/>
          <w:szCs w:val="22"/>
        </w:rPr>
        <w:t xml:space="preserve"> I. bod 3 Zmluvy</w:t>
      </w:r>
      <w:r w:rsidR="00C7254D">
        <w:rPr>
          <w:rFonts w:ascii="Arial" w:hAnsi="Arial" w:cs="Arial"/>
          <w:b/>
          <w:szCs w:val="22"/>
        </w:rPr>
        <w:t xml:space="preserve"> </w:t>
      </w:r>
    </w:p>
    <w:p w14:paraId="5E67B5AA" w14:textId="77777777" w:rsidR="007E5D1C" w:rsidRPr="00A54B8F" w:rsidRDefault="007E5D1C" w:rsidP="00662FCC">
      <w:pPr>
        <w:pStyle w:val="Odsekzoznamu"/>
        <w:ind w:left="426"/>
        <w:jc w:val="both"/>
        <w:rPr>
          <w:rFonts w:ascii="Arial" w:hAnsi="Arial" w:cs="Arial"/>
          <w:b/>
          <w:szCs w:val="22"/>
        </w:rPr>
      </w:pPr>
    </w:p>
    <w:p w14:paraId="1529893F" w14:textId="1CC2AC0E" w:rsidR="00184F40" w:rsidRDefault="009922FD" w:rsidP="001463AF">
      <w:pPr>
        <w:pStyle w:val="Odsekzoznamu"/>
        <w:numPr>
          <w:ilvl w:val="1"/>
          <w:numId w:val="17"/>
        </w:numPr>
        <w:ind w:left="426" w:hanging="426"/>
        <w:jc w:val="both"/>
        <w:rPr>
          <w:rFonts w:ascii="Arial" w:hAnsi="Arial" w:cs="Arial"/>
          <w:szCs w:val="22"/>
          <w:lang w:eastAsia="cs-CZ"/>
        </w:rPr>
      </w:pPr>
      <w:r w:rsidRPr="00A54B8F">
        <w:rPr>
          <w:rFonts w:ascii="Arial" w:hAnsi="Arial" w:cs="Arial"/>
          <w:szCs w:val="22"/>
        </w:rPr>
        <w:t xml:space="preserve">Export dát </w:t>
      </w:r>
      <w:r w:rsidR="00172D49">
        <w:rPr>
          <w:rFonts w:ascii="Arial" w:hAnsi="Arial" w:cs="Arial"/>
          <w:szCs w:val="22"/>
        </w:rPr>
        <w:t> </w:t>
      </w:r>
      <w:r w:rsidR="00172D49" w:rsidRPr="00A54B8F">
        <w:rPr>
          <w:rFonts w:ascii="Arial" w:hAnsi="Arial" w:cs="Arial"/>
          <w:szCs w:val="22"/>
        </w:rPr>
        <w:t>z</w:t>
      </w:r>
      <w:r w:rsidR="006452D7">
        <w:rPr>
          <w:rFonts w:ascii="Arial" w:hAnsi="Arial" w:cs="Arial"/>
          <w:szCs w:val="22"/>
        </w:rPr>
        <w:t xml:space="preserve"> Existujúceho </w:t>
      </w:r>
      <w:r w:rsidRPr="00A54B8F">
        <w:rPr>
          <w:rFonts w:ascii="Arial" w:hAnsi="Arial" w:cs="Arial"/>
          <w:szCs w:val="22"/>
        </w:rPr>
        <w:t xml:space="preserve">systému </w:t>
      </w:r>
    </w:p>
    <w:p w14:paraId="734F57B2" w14:textId="77777777" w:rsidR="007E5D1C" w:rsidRDefault="007E5D1C" w:rsidP="00662FCC">
      <w:pPr>
        <w:pStyle w:val="Odsekzoznamu"/>
        <w:ind w:left="426"/>
        <w:jc w:val="both"/>
        <w:rPr>
          <w:rFonts w:ascii="Arial" w:hAnsi="Arial" w:cs="Arial"/>
          <w:szCs w:val="22"/>
          <w:lang w:eastAsia="cs-CZ"/>
        </w:rPr>
      </w:pPr>
    </w:p>
    <w:p w14:paraId="3BA4F955" w14:textId="33CF5B2C" w:rsidR="00184F40" w:rsidRPr="006452D7" w:rsidRDefault="006452D7" w:rsidP="006452D7">
      <w:pPr>
        <w:pStyle w:val="Odsekzoznamu"/>
        <w:ind w:left="426"/>
        <w:jc w:val="both"/>
        <w:rPr>
          <w:rFonts w:ascii="Arial" w:hAnsi="Arial" w:cs="Arial"/>
          <w:szCs w:val="22"/>
        </w:rPr>
      </w:pPr>
      <w:r>
        <w:rPr>
          <w:rFonts w:ascii="Arial" w:hAnsi="Arial" w:cs="Arial"/>
          <w:szCs w:val="22"/>
        </w:rPr>
        <w:t>E</w:t>
      </w:r>
      <w:r w:rsidR="00184F40" w:rsidRPr="00184F40">
        <w:rPr>
          <w:rFonts w:ascii="Arial" w:hAnsi="Arial" w:cs="Arial"/>
          <w:szCs w:val="22"/>
        </w:rPr>
        <w:t xml:space="preserve">xport dát </w:t>
      </w:r>
      <w:r w:rsidR="007E5D1C" w:rsidRPr="00A54B8F">
        <w:rPr>
          <w:rFonts w:ascii="Arial" w:hAnsi="Arial" w:cs="Arial"/>
          <w:szCs w:val="22"/>
        </w:rPr>
        <w:t>z</w:t>
      </w:r>
      <w:r w:rsidR="007E5D1C">
        <w:rPr>
          <w:rFonts w:ascii="Arial" w:hAnsi="Arial" w:cs="Arial"/>
          <w:szCs w:val="22"/>
        </w:rPr>
        <w:t xml:space="preserve"> Existujúceho </w:t>
      </w:r>
      <w:r w:rsidR="007E5D1C" w:rsidRPr="00A54B8F">
        <w:rPr>
          <w:rFonts w:ascii="Arial" w:hAnsi="Arial" w:cs="Arial"/>
          <w:szCs w:val="22"/>
        </w:rPr>
        <w:t xml:space="preserve">systému </w:t>
      </w:r>
      <w:r w:rsidR="00184F40" w:rsidRPr="006452D7">
        <w:rPr>
          <w:rFonts w:ascii="Arial" w:hAnsi="Arial" w:cs="Arial"/>
          <w:szCs w:val="22"/>
        </w:rPr>
        <w:t xml:space="preserve">vykoná: </w:t>
      </w:r>
    </w:p>
    <w:p w14:paraId="610A0748" w14:textId="417695A9" w:rsidR="00184F40" w:rsidRDefault="00184F40" w:rsidP="001463AF">
      <w:pPr>
        <w:pStyle w:val="Odsekzoznamu"/>
        <w:numPr>
          <w:ilvl w:val="0"/>
          <w:numId w:val="23"/>
        </w:numPr>
        <w:ind w:left="851" w:hanging="425"/>
        <w:jc w:val="both"/>
        <w:rPr>
          <w:rFonts w:ascii="Arial" w:hAnsi="Arial" w:cs="Arial"/>
          <w:szCs w:val="22"/>
        </w:rPr>
      </w:pPr>
      <w:r w:rsidRPr="00CE19C7">
        <w:rPr>
          <w:rFonts w:ascii="Arial" w:hAnsi="Arial" w:cs="Arial"/>
          <w:szCs w:val="22"/>
        </w:rPr>
        <w:t xml:space="preserve">Objednávateľ, ktorý </w:t>
      </w:r>
      <w:r w:rsidRPr="006452D7">
        <w:rPr>
          <w:rFonts w:ascii="Arial" w:hAnsi="Arial" w:cs="Arial"/>
          <w:szCs w:val="22"/>
        </w:rPr>
        <w:t xml:space="preserve">zabezpečí </w:t>
      </w:r>
      <w:r w:rsidR="00480EB3">
        <w:rPr>
          <w:rFonts w:ascii="Arial" w:hAnsi="Arial" w:cs="Arial"/>
          <w:szCs w:val="22"/>
        </w:rPr>
        <w:t>E</w:t>
      </w:r>
      <w:r w:rsidRPr="006452D7">
        <w:rPr>
          <w:rFonts w:ascii="Arial" w:hAnsi="Arial" w:cs="Arial"/>
          <w:szCs w:val="22"/>
        </w:rPr>
        <w:t>xport</w:t>
      </w:r>
      <w:r w:rsidRPr="00CE19C7">
        <w:rPr>
          <w:rFonts w:ascii="Arial" w:hAnsi="Arial" w:cs="Arial"/>
          <w:szCs w:val="22"/>
        </w:rPr>
        <w:t xml:space="preserve"> </w:t>
      </w:r>
      <w:r w:rsidR="00DA7555">
        <w:rPr>
          <w:rFonts w:ascii="Arial" w:hAnsi="Arial" w:cs="Arial"/>
          <w:szCs w:val="22"/>
        </w:rPr>
        <w:t xml:space="preserve">dát </w:t>
      </w:r>
      <w:r w:rsidRPr="006452D7">
        <w:rPr>
          <w:rFonts w:ascii="Arial" w:hAnsi="Arial" w:cs="Arial"/>
          <w:szCs w:val="22"/>
        </w:rPr>
        <w:t xml:space="preserve">z </w:t>
      </w:r>
      <w:r w:rsidR="00344948">
        <w:rPr>
          <w:rFonts w:ascii="Arial" w:hAnsi="Arial" w:cs="Arial"/>
          <w:szCs w:val="22"/>
        </w:rPr>
        <w:t xml:space="preserve">Existujúceho </w:t>
      </w:r>
      <w:r w:rsidRPr="006452D7">
        <w:rPr>
          <w:rFonts w:ascii="Arial" w:hAnsi="Arial" w:cs="Arial"/>
          <w:szCs w:val="22"/>
        </w:rPr>
        <w:t>systému spôsobom</w:t>
      </w:r>
      <w:r w:rsidRPr="00CE19C7">
        <w:rPr>
          <w:rFonts w:ascii="Arial" w:hAnsi="Arial" w:cs="Arial"/>
          <w:szCs w:val="22"/>
        </w:rPr>
        <w:t xml:space="preserve">, </w:t>
      </w:r>
      <w:r w:rsidRPr="006452D7">
        <w:rPr>
          <w:rFonts w:ascii="Arial" w:hAnsi="Arial" w:cs="Arial"/>
          <w:szCs w:val="22"/>
        </w:rPr>
        <w:t>vo formáte a</w:t>
      </w:r>
      <w:r w:rsidRPr="00CE19C7">
        <w:rPr>
          <w:rFonts w:ascii="Arial" w:hAnsi="Arial" w:cs="Arial"/>
          <w:szCs w:val="22"/>
        </w:rPr>
        <w:t xml:space="preserve"> v</w:t>
      </w:r>
      <w:r w:rsidRPr="006452D7">
        <w:rPr>
          <w:rFonts w:ascii="Arial" w:hAnsi="Arial" w:cs="Arial"/>
          <w:szCs w:val="22"/>
        </w:rPr>
        <w:t xml:space="preserve"> rozsahu </w:t>
      </w:r>
      <w:r w:rsidR="00B35301">
        <w:rPr>
          <w:rFonts w:ascii="Arial" w:hAnsi="Arial" w:cs="Arial"/>
          <w:szCs w:val="22"/>
        </w:rPr>
        <w:t xml:space="preserve">podľa </w:t>
      </w:r>
      <w:r w:rsidR="00F22658">
        <w:rPr>
          <w:rFonts w:ascii="Arial" w:hAnsi="Arial" w:cs="Arial"/>
          <w:szCs w:val="22"/>
        </w:rPr>
        <w:t>schválen</w:t>
      </w:r>
      <w:r w:rsidR="00B35301">
        <w:rPr>
          <w:rFonts w:ascii="Arial" w:hAnsi="Arial" w:cs="Arial"/>
          <w:szCs w:val="22"/>
        </w:rPr>
        <w:t>ého</w:t>
      </w:r>
      <w:r w:rsidRPr="00CE19C7">
        <w:rPr>
          <w:rFonts w:ascii="Arial" w:hAnsi="Arial" w:cs="Arial"/>
          <w:szCs w:val="22"/>
        </w:rPr>
        <w:t> KNR. Objednávateľ je povinný</w:t>
      </w:r>
      <w:r w:rsidRPr="006452D7">
        <w:rPr>
          <w:rFonts w:ascii="Arial" w:hAnsi="Arial" w:cs="Arial"/>
          <w:szCs w:val="22"/>
        </w:rPr>
        <w:t xml:space="preserve"> Zhotoviteľovi sprístupniť </w:t>
      </w:r>
      <w:r w:rsidR="00CE19C7" w:rsidRPr="00CE19C7">
        <w:rPr>
          <w:rFonts w:ascii="Arial" w:hAnsi="Arial" w:cs="Arial"/>
          <w:szCs w:val="22"/>
        </w:rPr>
        <w:t xml:space="preserve">dáta </w:t>
      </w:r>
      <w:r w:rsidR="00F22658">
        <w:rPr>
          <w:rFonts w:ascii="Arial" w:hAnsi="Arial" w:cs="Arial"/>
          <w:szCs w:val="22"/>
        </w:rPr>
        <w:t xml:space="preserve">Existujúceho systému </w:t>
      </w:r>
      <w:r w:rsidRPr="006452D7">
        <w:rPr>
          <w:rFonts w:ascii="Arial" w:hAnsi="Arial" w:cs="Arial"/>
          <w:szCs w:val="22"/>
        </w:rPr>
        <w:t xml:space="preserve">v termínoch dohodnutých pre </w:t>
      </w:r>
      <w:r w:rsidR="007E5D1C">
        <w:rPr>
          <w:rFonts w:ascii="Arial" w:hAnsi="Arial" w:cs="Arial"/>
          <w:szCs w:val="22"/>
        </w:rPr>
        <w:t>F</w:t>
      </w:r>
      <w:r w:rsidRPr="006452D7">
        <w:rPr>
          <w:rFonts w:ascii="Arial" w:hAnsi="Arial" w:cs="Arial"/>
          <w:szCs w:val="22"/>
        </w:rPr>
        <w:t xml:space="preserve">unkčné </w:t>
      </w:r>
      <w:r w:rsidRPr="00CE19C7">
        <w:rPr>
          <w:rFonts w:ascii="Arial" w:hAnsi="Arial" w:cs="Arial"/>
          <w:szCs w:val="22"/>
        </w:rPr>
        <w:t>te</w:t>
      </w:r>
      <w:r w:rsidRPr="006452D7">
        <w:rPr>
          <w:rFonts w:ascii="Arial" w:hAnsi="Arial" w:cs="Arial"/>
          <w:szCs w:val="22"/>
        </w:rPr>
        <w:t xml:space="preserve">stovanie </w:t>
      </w:r>
      <w:r w:rsidR="005C7553">
        <w:rPr>
          <w:rFonts w:ascii="Arial" w:hAnsi="Arial" w:cs="Arial"/>
          <w:szCs w:val="22"/>
        </w:rPr>
        <w:t xml:space="preserve">v rámci </w:t>
      </w:r>
      <w:r w:rsidR="005C7553">
        <w:rPr>
          <w:rFonts w:ascii="Arial" w:hAnsi="Arial" w:cs="Arial"/>
          <w:szCs w:val="22"/>
        </w:rPr>
        <w:lastRenderedPageBreak/>
        <w:t xml:space="preserve">Testovacej prevádzky </w:t>
      </w:r>
      <w:r w:rsidRPr="006452D7">
        <w:rPr>
          <w:rFonts w:ascii="Arial" w:hAnsi="Arial" w:cs="Arial"/>
          <w:szCs w:val="22"/>
        </w:rPr>
        <w:t xml:space="preserve">a v termínoch dohodnutých pre </w:t>
      </w:r>
      <w:r w:rsidR="005C7553">
        <w:rPr>
          <w:rFonts w:ascii="Arial" w:hAnsi="Arial" w:cs="Arial"/>
          <w:szCs w:val="22"/>
        </w:rPr>
        <w:t>I</w:t>
      </w:r>
      <w:r w:rsidRPr="006452D7">
        <w:rPr>
          <w:rFonts w:ascii="Arial" w:hAnsi="Arial" w:cs="Arial"/>
          <w:szCs w:val="22"/>
        </w:rPr>
        <w:t>mport</w:t>
      </w:r>
      <w:r w:rsidR="005C7553">
        <w:rPr>
          <w:rFonts w:ascii="Arial" w:hAnsi="Arial" w:cs="Arial"/>
          <w:szCs w:val="22"/>
        </w:rPr>
        <w:t xml:space="preserve"> dát</w:t>
      </w:r>
      <w:r w:rsidRPr="006452D7">
        <w:rPr>
          <w:rFonts w:ascii="Arial" w:hAnsi="Arial" w:cs="Arial"/>
          <w:szCs w:val="22"/>
        </w:rPr>
        <w:t xml:space="preserve"> </w:t>
      </w:r>
      <w:r w:rsidR="00344948">
        <w:rPr>
          <w:rFonts w:ascii="Arial" w:hAnsi="Arial" w:cs="Arial"/>
          <w:szCs w:val="22"/>
        </w:rPr>
        <w:t xml:space="preserve">pred začatím </w:t>
      </w:r>
      <w:r w:rsidR="005C7553">
        <w:rPr>
          <w:rFonts w:ascii="Arial" w:hAnsi="Arial" w:cs="Arial"/>
          <w:szCs w:val="22"/>
        </w:rPr>
        <w:t>A</w:t>
      </w:r>
      <w:r w:rsidR="00344948">
        <w:rPr>
          <w:rFonts w:ascii="Arial" w:hAnsi="Arial" w:cs="Arial"/>
          <w:szCs w:val="22"/>
        </w:rPr>
        <w:t>kceptačn</w:t>
      </w:r>
      <w:r w:rsidR="005C7553">
        <w:rPr>
          <w:rFonts w:ascii="Arial" w:hAnsi="Arial" w:cs="Arial"/>
          <w:szCs w:val="22"/>
        </w:rPr>
        <w:t xml:space="preserve">ého testovania </w:t>
      </w:r>
      <w:r w:rsidRPr="006452D7">
        <w:rPr>
          <w:rFonts w:ascii="Arial" w:hAnsi="Arial" w:cs="Arial"/>
          <w:szCs w:val="22"/>
        </w:rPr>
        <w:t xml:space="preserve">a pri prechode do </w:t>
      </w:r>
      <w:r w:rsidR="00344948">
        <w:rPr>
          <w:rFonts w:ascii="Arial" w:hAnsi="Arial" w:cs="Arial"/>
          <w:szCs w:val="22"/>
        </w:rPr>
        <w:t>P</w:t>
      </w:r>
      <w:r w:rsidRPr="006452D7">
        <w:rPr>
          <w:rFonts w:ascii="Arial" w:hAnsi="Arial" w:cs="Arial"/>
          <w:szCs w:val="22"/>
        </w:rPr>
        <w:t>rodukčnej prevádzky</w:t>
      </w:r>
      <w:r w:rsidR="00CE19C7" w:rsidRPr="006452D7">
        <w:rPr>
          <w:rFonts w:ascii="Arial" w:hAnsi="Arial" w:cs="Arial"/>
          <w:szCs w:val="22"/>
        </w:rPr>
        <w:t>,</w:t>
      </w:r>
      <w:r w:rsidRPr="006452D7">
        <w:rPr>
          <w:rFonts w:ascii="Arial" w:hAnsi="Arial" w:cs="Arial"/>
          <w:szCs w:val="22"/>
        </w:rPr>
        <w:t xml:space="preserve"> alebo</w:t>
      </w:r>
    </w:p>
    <w:p w14:paraId="050F8B51" w14:textId="1F352025" w:rsidR="007E5D1C" w:rsidRPr="006452D7" w:rsidRDefault="00184F40">
      <w:pPr>
        <w:pStyle w:val="Odsekzoznamu"/>
        <w:numPr>
          <w:ilvl w:val="0"/>
          <w:numId w:val="23"/>
        </w:numPr>
        <w:ind w:left="851" w:hanging="425"/>
        <w:jc w:val="both"/>
        <w:rPr>
          <w:rFonts w:ascii="Arial" w:hAnsi="Arial" w:cs="Arial"/>
          <w:szCs w:val="22"/>
        </w:rPr>
      </w:pPr>
      <w:r w:rsidRPr="00807DE5">
        <w:rPr>
          <w:rFonts w:ascii="Arial" w:hAnsi="Arial" w:cs="Arial"/>
          <w:szCs w:val="22"/>
        </w:rPr>
        <w:t>Zhotoviteľ na základe Výzvy na plnenie Opcie v zmysle čl</w:t>
      </w:r>
      <w:r w:rsidR="001463AF" w:rsidRPr="00807DE5">
        <w:rPr>
          <w:rFonts w:ascii="Arial" w:hAnsi="Arial" w:cs="Arial"/>
          <w:szCs w:val="22"/>
        </w:rPr>
        <w:t>ánku</w:t>
      </w:r>
      <w:r w:rsidRPr="00807DE5">
        <w:rPr>
          <w:rFonts w:ascii="Arial" w:hAnsi="Arial" w:cs="Arial"/>
          <w:szCs w:val="22"/>
        </w:rPr>
        <w:t xml:space="preserve"> V. bod 1.1. Zmluvy. </w:t>
      </w:r>
    </w:p>
    <w:p w14:paraId="06058AD8" w14:textId="7703D0FC" w:rsidR="00707D99" w:rsidRPr="00A17DA6" w:rsidRDefault="00707D99" w:rsidP="00662FCC">
      <w:pPr>
        <w:pStyle w:val="Odsekzoznamu"/>
        <w:ind w:left="851"/>
        <w:jc w:val="both"/>
      </w:pPr>
    </w:p>
    <w:p w14:paraId="37F08D06" w14:textId="77777777" w:rsidR="007E5D1C" w:rsidRDefault="00707D99" w:rsidP="001463AF">
      <w:pPr>
        <w:pStyle w:val="Odsekzoznamu"/>
        <w:numPr>
          <w:ilvl w:val="1"/>
          <w:numId w:val="17"/>
        </w:numPr>
        <w:ind w:left="426" w:hanging="426"/>
        <w:jc w:val="both"/>
        <w:rPr>
          <w:rFonts w:ascii="Arial" w:hAnsi="Arial" w:cs="Arial"/>
          <w:szCs w:val="22"/>
        </w:rPr>
      </w:pPr>
      <w:r>
        <w:rPr>
          <w:rFonts w:ascii="Arial" w:hAnsi="Arial" w:cs="Arial"/>
          <w:szCs w:val="22"/>
        </w:rPr>
        <w:t xml:space="preserve">Nezávislé posúdenie bezpečnosti </w:t>
      </w:r>
      <w:r w:rsidR="005C7553">
        <w:rPr>
          <w:rFonts w:ascii="Arial" w:hAnsi="Arial" w:cs="Arial"/>
          <w:szCs w:val="22"/>
        </w:rPr>
        <w:t>Nového systému</w:t>
      </w:r>
      <w:r>
        <w:rPr>
          <w:rFonts w:ascii="Arial" w:hAnsi="Arial" w:cs="Arial"/>
          <w:szCs w:val="22"/>
        </w:rPr>
        <w:t xml:space="preserve"> </w:t>
      </w:r>
    </w:p>
    <w:p w14:paraId="33AF2265" w14:textId="6CEF6B34" w:rsidR="001E4B8C" w:rsidRPr="00A17DA6" w:rsidRDefault="00182F5A" w:rsidP="00662FCC">
      <w:pPr>
        <w:pStyle w:val="Odsekzoznamu"/>
        <w:ind w:left="426"/>
        <w:jc w:val="both"/>
        <w:rPr>
          <w:rFonts w:ascii="Arial" w:hAnsi="Arial" w:cs="Arial"/>
          <w:szCs w:val="22"/>
        </w:rPr>
      </w:pPr>
      <w:r>
        <w:rPr>
          <w:rFonts w:ascii="Arial" w:hAnsi="Arial" w:cs="Arial"/>
          <w:szCs w:val="22"/>
        </w:rPr>
        <w:t xml:space="preserve"> </w:t>
      </w:r>
    </w:p>
    <w:p w14:paraId="318172EE" w14:textId="2BAC0FE0" w:rsidR="00184F40" w:rsidRPr="00662FCC" w:rsidRDefault="00184F40" w:rsidP="00662FCC">
      <w:pPr>
        <w:ind w:firstLine="426"/>
        <w:jc w:val="both"/>
        <w:rPr>
          <w:rFonts w:ascii="Arial" w:hAnsi="Arial" w:cs="Arial"/>
          <w:szCs w:val="22"/>
        </w:rPr>
      </w:pPr>
      <w:r w:rsidRPr="00662FCC">
        <w:rPr>
          <w:rFonts w:ascii="Arial" w:hAnsi="Arial" w:cs="Arial"/>
          <w:sz w:val="22"/>
          <w:szCs w:val="22"/>
          <w:lang w:eastAsia="en-US"/>
        </w:rPr>
        <w:t xml:space="preserve">Nezávislé posúdenie bezpečnosti </w:t>
      </w:r>
      <w:r w:rsidR="005C7553" w:rsidRPr="00662FCC">
        <w:rPr>
          <w:rFonts w:ascii="Arial" w:hAnsi="Arial" w:cs="Arial"/>
          <w:sz w:val="22"/>
          <w:szCs w:val="22"/>
          <w:lang w:eastAsia="en-US"/>
        </w:rPr>
        <w:t>Nového systému</w:t>
      </w:r>
      <w:r w:rsidRPr="00662FCC">
        <w:rPr>
          <w:rFonts w:ascii="Arial" w:hAnsi="Arial" w:cs="Arial"/>
          <w:sz w:val="22"/>
          <w:szCs w:val="22"/>
          <w:lang w:eastAsia="en-US"/>
        </w:rPr>
        <w:t xml:space="preserve"> vykoná</w:t>
      </w:r>
      <w:r w:rsidR="0071589B" w:rsidRPr="00662FCC">
        <w:rPr>
          <w:rFonts w:ascii="Arial" w:hAnsi="Arial" w:cs="Arial"/>
          <w:sz w:val="22"/>
          <w:szCs w:val="22"/>
          <w:lang w:eastAsia="en-US"/>
        </w:rPr>
        <w:t>:</w:t>
      </w:r>
    </w:p>
    <w:p w14:paraId="67673862" w14:textId="541EFB50" w:rsidR="00184F40" w:rsidRPr="006452D7" w:rsidRDefault="00184F40" w:rsidP="001463AF">
      <w:pPr>
        <w:pStyle w:val="Odsekzoznamu"/>
        <w:numPr>
          <w:ilvl w:val="0"/>
          <w:numId w:val="24"/>
        </w:numPr>
        <w:ind w:left="851" w:hanging="425"/>
        <w:jc w:val="both"/>
        <w:rPr>
          <w:rFonts w:ascii="Arial" w:hAnsi="Arial" w:cs="Arial"/>
          <w:szCs w:val="22"/>
        </w:rPr>
      </w:pPr>
      <w:r w:rsidRPr="006452D7">
        <w:rPr>
          <w:rFonts w:ascii="Arial" w:hAnsi="Arial" w:cs="Arial"/>
          <w:szCs w:val="22"/>
        </w:rPr>
        <w:t xml:space="preserve">Objednávateľ </w:t>
      </w:r>
      <w:r>
        <w:rPr>
          <w:rFonts w:ascii="Arial" w:hAnsi="Arial" w:cs="Arial"/>
          <w:szCs w:val="22"/>
        </w:rPr>
        <w:t xml:space="preserve">počas </w:t>
      </w:r>
      <w:r w:rsidR="004A75B4">
        <w:rPr>
          <w:rFonts w:ascii="Arial" w:hAnsi="Arial" w:cs="Arial"/>
          <w:szCs w:val="22"/>
        </w:rPr>
        <w:t>Testovacej prevádzky</w:t>
      </w:r>
      <w:r w:rsidR="00EE5E83">
        <w:rPr>
          <w:rFonts w:ascii="Arial" w:hAnsi="Arial" w:cs="Arial"/>
          <w:szCs w:val="22"/>
        </w:rPr>
        <w:t xml:space="preserve"> </w:t>
      </w:r>
      <w:r w:rsidR="00E017ED">
        <w:rPr>
          <w:rFonts w:ascii="Arial" w:hAnsi="Arial" w:cs="Arial"/>
          <w:szCs w:val="22"/>
        </w:rPr>
        <w:t xml:space="preserve">- </w:t>
      </w:r>
      <w:r w:rsidR="00EE5E83">
        <w:rPr>
          <w:rFonts w:ascii="Arial" w:hAnsi="Arial" w:cs="Arial"/>
          <w:szCs w:val="22"/>
        </w:rPr>
        <w:t xml:space="preserve">časť </w:t>
      </w:r>
      <w:r w:rsidR="00E017ED">
        <w:rPr>
          <w:rFonts w:ascii="Arial" w:hAnsi="Arial" w:cs="Arial"/>
          <w:szCs w:val="22"/>
        </w:rPr>
        <w:t>A</w:t>
      </w:r>
      <w:r w:rsidR="00EE5E83">
        <w:rPr>
          <w:rFonts w:ascii="Arial" w:hAnsi="Arial" w:cs="Arial"/>
          <w:szCs w:val="22"/>
        </w:rPr>
        <w:t>kceptačné testovanie</w:t>
      </w:r>
      <w:r w:rsidR="00E017ED">
        <w:rPr>
          <w:rFonts w:ascii="Arial" w:hAnsi="Arial" w:cs="Arial"/>
          <w:szCs w:val="22"/>
        </w:rPr>
        <w:t xml:space="preserve">, </w:t>
      </w:r>
      <w:r>
        <w:rPr>
          <w:rFonts w:ascii="Arial" w:hAnsi="Arial" w:cs="Arial"/>
          <w:szCs w:val="22"/>
        </w:rPr>
        <w:t xml:space="preserve"> výsledky </w:t>
      </w:r>
      <w:r w:rsidR="00E017ED">
        <w:rPr>
          <w:rFonts w:ascii="Arial" w:hAnsi="Arial" w:cs="Arial"/>
          <w:szCs w:val="22"/>
        </w:rPr>
        <w:t xml:space="preserve">ktorého odovzdá </w:t>
      </w:r>
      <w:r>
        <w:rPr>
          <w:rFonts w:ascii="Arial" w:hAnsi="Arial" w:cs="Arial"/>
          <w:szCs w:val="22"/>
        </w:rPr>
        <w:t xml:space="preserve">Zhotoviteľovi najneskôr 4 týždne pred termínom </w:t>
      </w:r>
      <w:r w:rsidR="00827720">
        <w:rPr>
          <w:rFonts w:ascii="Arial" w:hAnsi="Arial" w:cs="Arial"/>
          <w:szCs w:val="22"/>
        </w:rPr>
        <w:t xml:space="preserve">ukončenia </w:t>
      </w:r>
      <w:r w:rsidR="00E017ED">
        <w:rPr>
          <w:rFonts w:ascii="Arial" w:hAnsi="Arial" w:cs="Arial"/>
          <w:szCs w:val="22"/>
        </w:rPr>
        <w:t>A</w:t>
      </w:r>
      <w:r w:rsidR="00EE5E83">
        <w:rPr>
          <w:rFonts w:ascii="Arial" w:hAnsi="Arial" w:cs="Arial"/>
          <w:szCs w:val="22"/>
        </w:rPr>
        <w:t>kc</w:t>
      </w:r>
      <w:r w:rsidR="00827720">
        <w:rPr>
          <w:rFonts w:ascii="Arial" w:hAnsi="Arial" w:cs="Arial"/>
          <w:szCs w:val="22"/>
        </w:rPr>
        <w:t>e</w:t>
      </w:r>
      <w:r w:rsidR="00EE5E83">
        <w:rPr>
          <w:rFonts w:ascii="Arial" w:hAnsi="Arial" w:cs="Arial"/>
          <w:szCs w:val="22"/>
        </w:rPr>
        <w:t>ptačného testovania</w:t>
      </w:r>
      <w:r>
        <w:rPr>
          <w:rFonts w:ascii="Arial" w:hAnsi="Arial" w:cs="Arial"/>
          <w:szCs w:val="22"/>
        </w:rPr>
        <w:t xml:space="preserve">. Zhotoviteľ </w:t>
      </w:r>
      <w:r w:rsidR="0013107E">
        <w:rPr>
          <w:rFonts w:ascii="Arial" w:hAnsi="Arial" w:cs="Arial"/>
          <w:szCs w:val="22"/>
        </w:rPr>
        <w:t xml:space="preserve">je povinný </w:t>
      </w:r>
      <w:r>
        <w:rPr>
          <w:rFonts w:ascii="Arial" w:hAnsi="Arial" w:cs="Arial"/>
          <w:szCs w:val="22"/>
        </w:rPr>
        <w:t xml:space="preserve"> odstrán</w:t>
      </w:r>
      <w:r w:rsidR="00E017ED">
        <w:rPr>
          <w:rFonts w:ascii="Arial" w:hAnsi="Arial" w:cs="Arial"/>
          <w:szCs w:val="22"/>
        </w:rPr>
        <w:t>iť</w:t>
      </w:r>
      <w:r>
        <w:rPr>
          <w:rFonts w:ascii="Arial" w:hAnsi="Arial" w:cs="Arial"/>
          <w:szCs w:val="22"/>
        </w:rPr>
        <w:t xml:space="preserve"> </w:t>
      </w:r>
      <w:r w:rsidR="00E017ED">
        <w:rPr>
          <w:rFonts w:ascii="Arial" w:hAnsi="Arial" w:cs="Arial"/>
          <w:szCs w:val="22"/>
        </w:rPr>
        <w:t xml:space="preserve">prípadné </w:t>
      </w:r>
      <w:r>
        <w:rPr>
          <w:rFonts w:ascii="Arial" w:hAnsi="Arial" w:cs="Arial"/>
          <w:szCs w:val="22"/>
        </w:rPr>
        <w:t>nález</w:t>
      </w:r>
      <w:r w:rsidR="00E017ED">
        <w:rPr>
          <w:rFonts w:ascii="Arial" w:hAnsi="Arial" w:cs="Arial"/>
          <w:szCs w:val="22"/>
        </w:rPr>
        <w:t>y</w:t>
      </w:r>
      <w:r w:rsidR="0013107E">
        <w:rPr>
          <w:rFonts w:ascii="Arial" w:hAnsi="Arial" w:cs="Arial"/>
          <w:szCs w:val="22"/>
        </w:rPr>
        <w:t xml:space="preserve"> z Nezávislého posúdenia bezpečnosti </w:t>
      </w:r>
      <w:r w:rsidR="00E017ED">
        <w:rPr>
          <w:rFonts w:ascii="Arial" w:hAnsi="Arial" w:cs="Arial"/>
          <w:szCs w:val="22"/>
        </w:rPr>
        <w:t>Nového systému</w:t>
      </w:r>
      <w:r>
        <w:rPr>
          <w:rFonts w:ascii="Arial" w:hAnsi="Arial" w:cs="Arial"/>
          <w:szCs w:val="22"/>
        </w:rPr>
        <w:t xml:space="preserve"> najneskôr do termínu </w:t>
      </w:r>
      <w:r w:rsidR="00EE5E83">
        <w:rPr>
          <w:rFonts w:ascii="Arial" w:hAnsi="Arial" w:cs="Arial"/>
          <w:szCs w:val="22"/>
        </w:rPr>
        <w:t>ukončenia Testovacej prevádzky</w:t>
      </w:r>
      <w:r w:rsidRPr="006452D7">
        <w:rPr>
          <w:rFonts w:ascii="Arial" w:hAnsi="Arial" w:cs="Arial"/>
          <w:szCs w:val="22"/>
        </w:rPr>
        <w:t xml:space="preserve">, </w:t>
      </w:r>
      <w:r w:rsidR="0013107E">
        <w:rPr>
          <w:rFonts w:ascii="Arial" w:hAnsi="Arial" w:cs="Arial"/>
          <w:szCs w:val="22"/>
        </w:rPr>
        <w:t xml:space="preserve">pokiaľ sa </w:t>
      </w:r>
      <w:r w:rsidR="001463AF">
        <w:rPr>
          <w:rFonts w:ascii="Arial" w:hAnsi="Arial" w:cs="Arial"/>
          <w:szCs w:val="22"/>
        </w:rPr>
        <w:t>Z</w:t>
      </w:r>
      <w:r w:rsidR="0013107E">
        <w:rPr>
          <w:rFonts w:ascii="Arial" w:hAnsi="Arial" w:cs="Arial"/>
          <w:szCs w:val="22"/>
        </w:rPr>
        <w:t xml:space="preserve">mluvné strany </w:t>
      </w:r>
      <w:r w:rsidR="00EE5E83">
        <w:rPr>
          <w:rFonts w:ascii="Arial" w:hAnsi="Arial" w:cs="Arial"/>
          <w:szCs w:val="22"/>
        </w:rPr>
        <w:t>v</w:t>
      </w:r>
      <w:r w:rsidR="007E5D1C">
        <w:rPr>
          <w:rFonts w:ascii="Arial" w:hAnsi="Arial" w:cs="Arial"/>
          <w:szCs w:val="22"/>
        </w:rPr>
        <w:t xml:space="preserve"> schválenom </w:t>
      </w:r>
      <w:r w:rsidR="00EE5E83">
        <w:rPr>
          <w:rFonts w:ascii="Arial" w:hAnsi="Arial" w:cs="Arial"/>
          <w:szCs w:val="22"/>
        </w:rPr>
        <w:t xml:space="preserve">KNR </w:t>
      </w:r>
      <w:r w:rsidR="0013107E">
        <w:rPr>
          <w:rFonts w:ascii="Arial" w:hAnsi="Arial" w:cs="Arial"/>
          <w:szCs w:val="22"/>
        </w:rPr>
        <w:t>nedohodnú  inak.</w:t>
      </w:r>
      <w:r w:rsidRPr="006452D7">
        <w:rPr>
          <w:rFonts w:ascii="Arial" w:hAnsi="Arial" w:cs="Arial"/>
          <w:szCs w:val="22"/>
        </w:rPr>
        <w:t xml:space="preserve"> </w:t>
      </w:r>
      <w:r w:rsidR="00671D27" w:rsidRPr="00671D27">
        <w:rPr>
          <w:rFonts w:ascii="Arial" w:hAnsi="Arial" w:cs="Arial"/>
          <w:szCs w:val="22"/>
        </w:rPr>
        <w:t>Zhotoviteľ je povinný poskyt</w:t>
      </w:r>
      <w:r w:rsidR="00671D27">
        <w:rPr>
          <w:rFonts w:ascii="Arial" w:hAnsi="Arial" w:cs="Arial"/>
          <w:szCs w:val="22"/>
        </w:rPr>
        <w:t>núť</w:t>
      </w:r>
      <w:r w:rsidR="00671D27" w:rsidRPr="00671D27">
        <w:rPr>
          <w:rFonts w:ascii="Arial" w:hAnsi="Arial" w:cs="Arial"/>
          <w:szCs w:val="22"/>
        </w:rPr>
        <w:t xml:space="preserve"> súčinnosť a informácie nevyhnutné k</w:t>
      </w:r>
      <w:r w:rsidR="00671D27">
        <w:rPr>
          <w:rFonts w:ascii="Arial" w:hAnsi="Arial" w:cs="Arial"/>
          <w:szCs w:val="22"/>
        </w:rPr>
        <w:t> </w:t>
      </w:r>
      <w:r w:rsidR="00671D27" w:rsidRPr="00671D27">
        <w:rPr>
          <w:rFonts w:ascii="Arial" w:hAnsi="Arial" w:cs="Arial"/>
          <w:szCs w:val="22"/>
        </w:rPr>
        <w:t>zabezpečeniu</w:t>
      </w:r>
      <w:r w:rsidR="00671D27">
        <w:rPr>
          <w:rFonts w:ascii="Arial" w:hAnsi="Arial" w:cs="Arial"/>
          <w:szCs w:val="22"/>
        </w:rPr>
        <w:t xml:space="preserve"> riadneho výkonu Nezávislého posúdenia bezpečnosti </w:t>
      </w:r>
      <w:r w:rsidR="00E017ED">
        <w:rPr>
          <w:rFonts w:ascii="Arial" w:hAnsi="Arial" w:cs="Arial"/>
          <w:szCs w:val="22"/>
        </w:rPr>
        <w:t xml:space="preserve">Nového systému </w:t>
      </w:r>
      <w:r w:rsidR="00671D27">
        <w:rPr>
          <w:rFonts w:ascii="Arial" w:hAnsi="Arial" w:cs="Arial"/>
          <w:szCs w:val="22"/>
        </w:rPr>
        <w:t xml:space="preserve"> Objednávateľom</w:t>
      </w:r>
      <w:r w:rsidR="00953EF9">
        <w:rPr>
          <w:rFonts w:ascii="Arial" w:hAnsi="Arial" w:cs="Arial"/>
          <w:szCs w:val="22"/>
        </w:rPr>
        <w:t>,</w:t>
      </w:r>
      <w:r w:rsidR="007E5D1C">
        <w:rPr>
          <w:rFonts w:ascii="Arial" w:hAnsi="Arial" w:cs="Arial"/>
          <w:szCs w:val="22"/>
        </w:rPr>
        <w:t xml:space="preserve"> alebo</w:t>
      </w:r>
    </w:p>
    <w:p w14:paraId="7DEAFD4F" w14:textId="1AD2642B" w:rsidR="00184F40" w:rsidRDefault="00184F40" w:rsidP="001463AF">
      <w:pPr>
        <w:pStyle w:val="Odsekzoznamu"/>
        <w:numPr>
          <w:ilvl w:val="0"/>
          <w:numId w:val="24"/>
        </w:numPr>
        <w:ind w:left="851" w:hanging="425"/>
        <w:jc w:val="both"/>
        <w:rPr>
          <w:rFonts w:ascii="Arial" w:hAnsi="Arial" w:cs="Arial"/>
          <w:szCs w:val="22"/>
        </w:rPr>
      </w:pPr>
      <w:r w:rsidRPr="00A54B8F">
        <w:rPr>
          <w:rFonts w:ascii="Arial" w:hAnsi="Arial" w:cs="Arial"/>
          <w:szCs w:val="22"/>
        </w:rPr>
        <w:t>Zhotoviteľ na základe Výzvy na plnenie Opcie v zmysle čl</w:t>
      </w:r>
      <w:r w:rsidR="001463AF">
        <w:rPr>
          <w:rFonts w:ascii="Arial" w:hAnsi="Arial" w:cs="Arial"/>
          <w:szCs w:val="22"/>
        </w:rPr>
        <w:t>ánku</w:t>
      </w:r>
      <w:r>
        <w:rPr>
          <w:rFonts w:ascii="Arial" w:hAnsi="Arial" w:cs="Arial"/>
          <w:szCs w:val="22"/>
        </w:rPr>
        <w:t xml:space="preserve"> V</w:t>
      </w:r>
      <w:r w:rsidRPr="00A54B8F">
        <w:rPr>
          <w:rFonts w:ascii="Arial" w:hAnsi="Arial" w:cs="Arial"/>
          <w:szCs w:val="22"/>
        </w:rPr>
        <w:t xml:space="preserve">. bod </w:t>
      </w:r>
      <w:r>
        <w:rPr>
          <w:rFonts w:ascii="Arial" w:hAnsi="Arial" w:cs="Arial"/>
          <w:szCs w:val="22"/>
        </w:rPr>
        <w:t>1.2. Zmluvy</w:t>
      </w:r>
      <w:r w:rsidRPr="00A54B8F">
        <w:rPr>
          <w:rFonts w:ascii="Arial" w:hAnsi="Arial" w:cs="Arial"/>
          <w:szCs w:val="22"/>
        </w:rPr>
        <w:t xml:space="preserve">. </w:t>
      </w:r>
    </w:p>
    <w:p w14:paraId="52BFE487" w14:textId="77777777" w:rsidR="004272FC" w:rsidRPr="006452D7" w:rsidRDefault="004272FC" w:rsidP="006452D7">
      <w:pPr>
        <w:jc w:val="both"/>
        <w:rPr>
          <w:rFonts w:ascii="Arial" w:hAnsi="Arial" w:cs="Arial"/>
          <w:szCs w:val="22"/>
        </w:rPr>
      </w:pPr>
    </w:p>
    <w:p w14:paraId="3A7C8A40" w14:textId="77777777" w:rsidR="001E4B8C" w:rsidRDefault="001E4B8C" w:rsidP="001E4B8C">
      <w:pPr>
        <w:tabs>
          <w:tab w:val="left" w:pos="2520"/>
        </w:tabs>
        <w:jc w:val="center"/>
        <w:rPr>
          <w:rFonts w:ascii="Arial" w:hAnsi="Arial" w:cs="Arial"/>
          <w:b/>
          <w:sz w:val="22"/>
          <w:szCs w:val="22"/>
        </w:rPr>
      </w:pPr>
      <w:r w:rsidRPr="00FA49A3">
        <w:rPr>
          <w:rFonts w:ascii="Arial" w:hAnsi="Arial" w:cs="Arial"/>
          <w:b/>
          <w:sz w:val="22"/>
          <w:szCs w:val="22"/>
          <w:lang w:eastAsia="sk-SK"/>
        </w:rPr>
        <w:t>Článok</w:t>
      </w:r>
      <w:r w:rsidRPr="004B4A84">
        <w:rPr>
          <w:rFonts w:ascii="Arial" w:hAnsi="Arial" w:cs="Arial"/>
          <w:b/>
          <w:sz w:val="22"/>
          <w:szCs w:val="22"/>
          <w:lang w:eastAsia="sk-SK"/>
        </w:rPr>
        <w:t xml:space="preserve"> </w:t>
      </w:r>
      <w:r w:rsidRPr="00FA49A3">
        <w:rPr>
          <w:rFonts w:ascii="Arial" w:hAnsi="Arial" w:cs="Arial"/>
          <w:b/>
          <w:sz w:val="22"/>
          <w:szCs w:val="22"/>
        </w:rPr>
        <w:t>V.</w:t>
      </w:r>
    </w:p>
    <w:p w14:paraId="1B3D244E" w14:textId="3987899D" w:rsidR="001E4B8C" w:rsidRDefault="00D11B0B" w:rsidP="00D11B0B">
      <w:pPr>
        <w:tabs>
          <w:tab w:val="left" w:pos="2520"/>
        </w:tabs>
        <w:jc w:val="center"/>
        <w:rPr>
          <w:rFonts w:ascii="Arial" w:hAnsi="Arial" w:cs="Arial"/>
          <w:b/>
          <w:sz w:val="22"/>
          <w:szCs w:val="22"/>
        </w:rPr>
      </w:pPr>
      <w:r>
        <w:rPr>
          <w:rFonts w:ascii="Arial" w:hAnsi="Arial" w:cs="Arial"/>
          <w:b/>
          <w:sz w:val="22"/>
          <w:szCs w:val="22"/>
        </w:rPr>
        <w:t>OPCIA</w:t>
      </w:r>
    </w:p>
    <w:p w14:paraId="1FB7195D" w14:textId="77777777" w:rsidR="00D11B0B" w:rsidRPr="00D11B0B" w:rsidRDefault="00D11B0B" w:rsidP="00D11B0B">
      <w:pPr>
        <w:tabs>
          <w:tab w:val="left" w:pos="2520"/>
        </w:tabs>
        <w:jc w:val="center"/>
        <w:rPr>
          <w:rFonts w:ascii="Arial" w:hAnsi="Arial" w:cs="Arial"/>
          <w:b/>
          <w:sz w:val="22"/>
          <w:szCs w:val="22"/>
        </w:rPr>
      </w:pPr>
    </w:p>
    <w:p w14:paraId="13A68740" w14:textId="5738D6F2" w:rsidR="001E4B8C" w:rsidRDefault="001E4B8C" w:rsidP="00AD44CB">
      <w:pPr>
        <w:numPr>
          <w:ilvl w:val="2"/>
          <w:numId w:val="19"/>
        </w:numPr>
        <w:tabs>
          <w:tab w:val="clear" w:pos="2340"/>
        </w:tabs>
        <w:spacing w:after="120"/>
        <w:ind w:left="426" w:hanging="426"/>
        <w:jc w:val="both"/>
        <w:rPr>
          <w:rFonts w:ascii="Arial" w:hAnsi="Arial" w:cs="Arial"/>
          <w:sz w:val="22"/>
          <w:szCs w:val="22"/>
        </w:rPr>
      </w:pPr>
      <w:r w:rsidRPr="00E36A76">
        <w:rPr>
          <w:rFonts w:ascii="Arial" w:hAnsi="Arial" w:cs="Arial"/>
          <w:sz w:val="22"/>
          <w:szCs w:val="22"/>
        </w:rPr>
        <w:t xml:space="preserve">Zmluvné strany sa dohodli, že </w:t>
      </w:r>
      <w:r w:rsidR="001C13DA">
        <w:rPr>
          <w:rFonts w:ascii="Arial" w:hAnsi="Arial" w:cs="Arial"/>
          <w:sz w:val="22"/>
          <w:szCs w:val="22"/>
        </w:rPr>
        <w:t>O</w:t>
      </w:r>
      <w:r w:rsidRPr="00E36A76">
        <w:rPr>
          <w:rFonts w:ascii="Arial" w:hAnsi="Arial" w:cs="Arial"/>
          <w:sz w:val="22"/>
          <w:szCs w:val="22"/>
        </w:rPr>
        <w:t xml:space="preserve">bjednávateľ má právo uplatniť si voči </w:t>
      </w:r>
      <w:r w:rsidR="001C13DA">
        <w:rPr>
          <w:rFonts w:ascii="Arial" w:hAnsi="Arial" w:cs="Arial"/>
          <w:sz w:val="22"/>
          <w:szCs w:val="22"/>
        </w:rPr>
        <w:t>Z</w:t>
      </w:r>
      <w:r w:rsidRPr="00E36A76">
        <w:rPr>
          <w:rFonts w:ascii="Arial" w:hAnsi="Arial" w:cs="Arial"/>
          <w:sz w:val="22"/>
          <w:szCs w:val="22"/>
        </w:rPr>
        <w:t>hotoviteľovi opciu na</w:t>
      </w:r>
      <w:r>
        <w:rPr>
          <w:rFonts w:ascii="Arial" w:hAnsi="Arial" w:cs="Arial"/>
          <w:sz w:val="22"/>
          <w:szCs w:val="22"/>
        </w:rPr>
        <w:t xml:space="preserve"> dodanie služby </w:t>
      </w:r>
      <w:r w:rsidR="00515E01">
        <w:rPr>
          <w:rFonts w:ascii="Arial" w:hAnsi="Arial" w:cs="Arial"/>
          <w:sz w:val="22"/>
          <w:szCs w:val="22"/>
        </w:rPr>
        <w:t>podľa čl</w:t>
      </w:r>
      <w:r w:rsidR="00614942">
        <w:rPr>
          <w:rFonts w:ascii="Arial" w:hAnsi="Arial" w:cs="Arial"/>
          <w:sz w:val="22"/>
          <w:szCs w:val="22"/>
        </w:rPr>
        <w:t>ánku</w:t>
      </w:r>
      <w:r w:rsidR="00515E01">
        <w:rPr>
          <w:rFonts w:ascii="Arial" w:hAnsi="Arial" w:cs="Arial"/>
          <w:sz w:val="22"/>
          <w:szCs w:val="22"/>
        </w:rPr>
        <w:t xml:space="preserve"> I. bod </w:t>
      </w:r>
      <w:r w:rsidR="00614942">
        <w:rPr>
          <w:rFonts w:ascii="Arial" w:hAnsi="Arial" w:cs="Arial"/>
          <w:sz w:val="22"/>
          <w:szCs w:val="22"/>
        </w:rPr>
        <w:t>3</w:t>
      </w:r>
      <w:r w:rsidR="0052759B">
        <w:rPr>
          <w:rFonts w:ascii="Arial" w:hAnsi="Arial" w:cs="Arial"/>
          <w:sz w:val="22"/>
          <w:szCs w:val="22"/>
        </w:rPr>
        <w:t>.</w:t>
      </w:r>
      <w:r w:rsidR="00515E01">
        <w:rPr>
          <w:rFonts w:ascii="Arial" w:hAnsi="Arial" w:cs="Arial"/>
          <w:sz w:val="22"/>
          <w:szCs w:val="22"/>
        </w:rPr>
        <w:t xml:space="preserve"> Zmluvy</w:t>
      </w:r>
      <w:r w:rsidR="001C13DA">
        <w:rPr>
          <w:rFonts w:ascii="Arial" w:hAnsi="Arial" w:cs="Arial"/>
          <w:sz w:val="22"/>
          <w:szCs w:val="22"/>
        </w:rPr>
        <w:t xml:space="preserve"> nižšie uvedeným spôsobom:</w:t>
      </w:r>
    </w:p>
    <w:p w14:paraId="71C9DB3E" w14:textId="648A9937" w:rsidR="00515E01" w:rsidRPr="001C13DA" w:rsidRDefault="00480EB3" w:rsidP="00AD44CB">
      <w:pPr>
        <w:pStyle w:val="Odsekzoznamu"/>
        <w:numPr>
          <w:ilvl w:val="1"/>
          <w:numId w:val="25"/>
        </w:numPr>
        <w:ind w:left="426" w:hanging="426"/>
        <w:jc w:val="both"/>
        <w:rPr>
          <w:rFonts w:ascii="Arial" w:hAnsi="Arial" w:cs="Arial"/>
          <w:szCs w:val="22"/>
        </w:rPr>
      </w:pPr>
      <w:r>
        <w:rPr>
          <w:rFonts w:ascii="Arial" w:hAnsi="Arial" w:cs="Arial"/>
          <w:szCs w:val="22"/>
        </w:rPr>
        <w:t>E</w:t>
      </w:r>
      <w:r w:rsidR="00515E01" w:rsidRPr="001C13DA">
        <w:rPr>
          <w:rFonts w:ascii="Arial" w:hAnsi="Arial" w:cs="Arial"/>
          <w:szCs w:val="22"/>
        </w:rPr>
        <w:t>xport dát z</w:t>
      </w:r>
      <w:r w:rsidR="00ED2DDB">
        <w:rPr>
          <w:rFonts w:ascii="Arial" w:hAnsi="Arial" w:cs="Arial"/>
          <w:szCs w:val="22"/>
        </w:rPr>
        <w:t xml:space="preserve"> Existujúceho </w:t>
      </w:r>
      <w:r w:rsidR="00515E01" w:rsidRPr="001C13DA">
        <w:rPr>
          <w:rFonts w:ascii="Arial" w:hAnsi="Arial" w:cs="Arial"/>
          <w:szCs w:val="22"/>
        </w:rPr>
        <w:t xml:space="preserve">systému </w:t>
      </w:r>
    </w:p>
    <w:p w14:paraId="245EC067" w14:textId="6437B267" w:rsidR="00C90DE5" w:rsidRDefault="001E4B8C" w:rsidP="001463AF">
      <w:pPr>
        <w:pStyle w:val="Odsekzoznamu"/>
        <w:numPr>
          <w:ilvl w:val="0"/>
          <w:numId w:val="26"/>
        </w:numPr>
        <w:tabs>
          <w:tab w:val="left" w:pos="1134"/>
        </w:tabs>
        <w:ind w:left="1134" w:hanging="567"/>
        <w:jc w:val="both"/>
        <w:rPr>
          <w:rFonts w:ascii="Arial" w:hAnsi="Arial" w:cs="Arial"/>
          <w:szCs w:val="22"/>
        </w:rPr>
      </w:pPr>
      <w:r w:rsidRPr="001C13DA">
        <w:rPr>
          <w:rFonts w:ascii="Arial" w:hAnsi="Arial" w:cs="Arial"/>
          <w:szCs w:val="22"/>
        </w:rPr>
        <w:t>Objednávateľ je oprávnený uplatniť právo na opciu na dodanie služby</w:t>
      </w:r>
      <w:r w:rsidR="00515E01" w:rsidRPr="001C13DA">
        <w:rPr>
          <w:rFonts w:ascii="Arial" w:hAnsi="Arial" w:cs="Arial"/>
          <w:szCs w:val="22"/>
        </w:rPr>
        <w:t xml:space="preserve"> podľa čl</w:t>
      </w:r>
      <w:r w:rsidR="00AD44CB">
        <w:rPr>
          <w:rFonts w:ascii="Arial" w:hAnsi="Arial" w:cs="Arial"/>
          <w:szCs w:val="22"/>
        </w:rPr>
        <w:t>ánku</w:t>
      </w:r>
      <w:r w:rsidR="00515E01" w:rsidRPr="001C13DA">
        <w:rPr>
          <w:rFonts w:ascii="Arial" w:hAnsi="Arial" w:cs="Arial"/>
          <w:szCs w:val="22"/>
        </w:rPr>
        <w:t xml:space="preserve"> I. bod </w:t>
      </w:r>
      <w:r w:rsidR="00AD44CB">
        <w:rPr>
          <w:rFonts w:ascii="Arial" w:hAnsi="Arial" w:cs="Arial"/>
          <w:szCs w:val="22"/>
        </w:rPr>
        <w:t>3</w:t>
      </w:r>
      <w:r w:rsidR="00515E01" w:rsidRPr="001C13DA">
        <w:rPr>
          <w:rFonts w:ascii="Arial" w:hAnsi="Arial" w:cs="Arial"/>
          <w:szCs w:val="22"/>
        </w:rPr>
        <w:t xml:space="preserve">.1. </w:t>
      </w:r>
      <w:r w:rsidR="00ED2DDB">
        <w:rPr>
          <w:rFonts w:ascii="Arial" w:hAnsi="Arial" w:cs="Arial"/>
          <w:szCs w:val="22"/>
        </w:rPr>
        <w:t xml:space="preserve">Zmluvy na </w:t>
      </w:r>
      <w:r w:rsidR="00515E01" w:rsidRPr="001C13DA">
        <w:rPr>
          <w:rFonts w:ascii="Arial" w:hAnsi="Arial" w:cs="Arial"/>
          <w:szCs w:val="22"/>
        </w:rPr>
        <w:t xml:space="preserve">Export dát </w:t>
      </w:r>
      <w:r w:rsidR="00216852" w:rsidRPr="00A54B8F">
        <w:rPr>
          <w:rFonts w:ascii="Arial" w:hAnsi="Arial" w:cs="Arial"/>
          <w:szCs w:val="22"/>
        </w:rPr>
        <w:t>z</w:t>
      </w:r>
      <w:r w:rsidR="00216852">
        <w:rPr>
          <w:rFonts w:ascii="Arial" w:hAnsi="Arial" w:cs="Arial"/>
          <w:szCs w:val="22"/>
        </w:rPr>
        <w:t xml:space="preserve"> </w:t>
      </w:r>
      <w:r w:rsidR="00ED2DDB">
        <w:rPr>
          <w:rFonts w:ascii="Arial" w:hAnsi="Arial" w:cs="Arial"/>
          <w:szCs w:val="22"/>
        </w:rPr>
        <w:t>Existujúceho</w:t>
      </w:r>
      <w:r w:rsidR="00216852">
        <w:rPr>
          <w:rFonts w:ascii="Arial" w:hAnsi="Arial" w:cs="Arial"/>
          <w:szCs w:val="22"/>
        </w:rPr>
        <w:t xml:space="preserve"> </w:t>
      </w:r>
      <w:r w:rsidR="00515E01" w:rsidRPr="001C13DA">
        <w:rPr>
          <w:rFonts w:ascii="Arial" w:hAnsi="Arial" w:cs="Arial"/>
          <w:szCs w:val="22"/>
        </w:rPr>
        <w:t xml:space="preserve">systému najneskôr </w:t>
      </w:r>
      <w:r w:rsidR="002B484B">
        <w:rPr>
          <w:rFonts w:ascii="Arial" w:hAnsi="Arial" w:cs="Arial"/>
          <w:szCs w:val="22"/>
        </w:rPr>
        <w:t xml:space="preserve">do 12 týždňov </w:t>
      </w:r>
      <w:r w:rsidR="002B484B" w:rsidRPr="00EC7B10">
        <w:rPr>
          <w:rFonts w:ascii="Arial" w:hAnsi="Arial" w:cs="Arial"/>
          <w:szCs w:val="22"/>
        </w:rPr>
        <w:t>od nadobudnutia účinnosti tejto Zmluvy</w:t>
      </w:r>
      <w:r w:rsidR="00203CA3">
        <w:rPr>
          <w:rFonts w:ascii="Arial" w:hAnsi="Arial" w:cs="Arial"/>
          <w:szCs w:val="22"/>
        </w:rPr>
        <w:t>,</w:t>
      </w:r>
      <w:r w:rsidR="002B484B">
        <w:rPr>
          <w:rFonts w:ascii="Arial" w:hAnsi="Arial" w:cs="Arial"/>
          <w:szCs w:val="22"/>
        </w:rPr>
        <w:t xml:space="preserve"> </w:t>
      </w:r>
      <w:r w:rsidR="00515E01" w:rsidRPr="001C13DA">
        <w:rPr>
          <w:rFonts w:ascii="Arial" w:hAnsi="Arial" w:cs="Arial"/>
          <w:szCs w:val="22"/>
        </w:rPr>
        <w:t xml:space="preserve"> a to formou písomnej Výzvy </w:t>
      </w:r>
      <w:r w:rsidR="00AE39CF">
        <w:rPr>
          <w:rFonts w:ascii="Arial" w:hAnsi="Arial" w:cs="Arial"/>
          <w:szCs w:val="22"/>
        </w:rPr>
        <w:t>o uplatnení si</w:t>
      </w:r>
      <w:r w:rsidR="00515E01" w:rsidRPr="001C13DA">
        <w:rPr>
          <w:rFonts w:ascii="Arial" w:hAnsi="Arial" w:cs="Arial"/>
          <w:szCs w:val="22"/>
        </w:rPr>
        <w:t xml:space="preserve"> opcie na Export dát</w:t>
      </w:r>
      <w:r w:rsidR="00C90DE5">
        <w:rPr>
          <w:rFonts w:ascii="Arial" w:hAnsi="Arial" w:cs="Arial"/>
          <w:szCs w:val="22"/>
        </w:rPr>
        <w:t>;</w:t>
      </w:r>
    </w:p>
    <w:p w14:paraId="6157DA8C" w14:textId="47C3F61B" w:rsidR="00515E01" w:rsidRDefault="00515E01" w:rsidP="001463AF">
      <w:pPr>
        <w:pStyle w:val="Odsekzoznamu"/>
        <w:numPr>
          <w:ilvl w:val="0"/>
          <w:numId w:val="26"/>
        </w:numPr>
        <w:tabs>
          <w:tab w:val="left" w:pos="1134"/>
        </w:tabs>
        <w:ind w:left="1134" w:hanging="567"/>
        <w:jc w:val="both"/>
        <w:rPr>
          <w:rFonts w:ascii="Arial" w:hAnsi="Arial" w:cs="Arial"/>
          <w:szCs w:val="22"/>
        </w:rPr>
      </w:pPr>
      <w:r w:rsidRPr="00C90DE5">
        <w:rPr>
          <w:rFonts w:ascii="Arial" w:hAnsi="Arial" w:cs="Arial"/>
          <w:szCs w:val="22"/>
        </w:rPr>
        <w:t xml:space="preserve">Zhotoviteľ je povinný na základe uplatnenej opcie </w:t>
      </w:r>
      <w:r w:rsidR="00AA5CF5">
        <w:rPr>
          <w:rFonts w:ascii="Arial" w:hAnsi="Arial" w:cs="Arial"/>
          <w:szCs w:val="22"/>
        </w:rPr>
        <w:t>dodať</w:t>
      </w:r>
      <w:r w:rsidR="00B074BC">
        <w:rPr>
          <w:rFonts w:ascii="Arial" w:hAnsi="Arial" w:cs="Arial"/>
          <w:szCs w:val="22"/>
        </w:rPr>
        <w:t xml:space="preserve"> Objednávateľovi</w:t>
      </w:r>
      <w:r w:rsidR="009E0D3C">
        <w:rPr>
          <w:rFonts w:ascii="Arial" w:hAnsi="Arial" w:cs="Arial"/>
          <w:szCs w:val="22"/>
        </w:rPr>
        <w:t>,</w:t>
      </w:r>
      <w:r w:rsidRPr="00C90DE5">
        <w:rPr>
          <w:rFonts w:ascii="Arial" w:hAnsi="Arial" w:cs="Arial"/>
          <w:szCs w:val="22"/>
        </w:rPr>
        <w:t xml:space="preserve"> </w:t>
      </w:r>
      <w:r w:rsidR="0052759B">
        <w:rPr>
          <w:rFonts w:ascii="Arial" w:hAnsi="Arial" w:cs="Arial"/>
          <w:szCs w:val="22"/>
        </w:rPr>
        <w:t>o</w:t>
      </w:r>
      <w:r w:rsidR="00AA5CF5">
        <w:rPr>
          <w:rFonts w:ascii="Arial" w:hAnsi="Arial" w:cs="Arial"/>
          <w:szCs w:val="22"/>
        </w:rPr>
        <w:t xml:space="preserve">pakovateľný </w:t>
      </w:r>
      <w:r w:rsidR="0052759B">
        <w:rPr>
          <w:rFonts w:ascii="Arial" w:hAnsi="Arial" w:cs="Arial"/>
          <w:szCs w:val="22"/>
        </w:rPr>
        <w:t>E</w:t>
      </w:r>
      <w:r w:rsidRPr="00C90DE5">
        <w:rPr>
          <w:rFonts w:ascii="Arial" w:hAnsi="Arial" w:cs="Arial"/>
          <w:szCs w:val="22"/>
        </w:rPr>
        <w:t>xport dát v</w:t>
      </w:r>
      <w:r w:rsidR="00ED2DDB">
        <w:rPr>
          <w:rFonts w:ascii="Arial" w:hAnsi="Arial" w:cs="Arial"/>
          <w:szCs w:val="22"/>
        </w:rPr>
        <w:t> </w:t>
      </w:r>
      <w:r w:rsidRPr="00C90DE5">
        <w:rPr>
          <w:rFonts w:ascii="Arial" w:hAnsi="Arial" w:cs="Arial"/>
          <w:szCs w:val="22"/>
        </w:rPr>
        <w:t>rozsahu</w:t>
      </w:r>
      <w:r w:rsidR="00ED2DDB">
        <w:rPr>
          <w:rFonts w:ascii="Arial" w:hAnsi="Arial" w:cs="Arial"/>
          <w:szCs w:val="22"/>
        </w:rPr>
        <w:t>, spôsobom, vo forme a v termínoch bližšie špe</w:t>
      </w:r>
      <w:r w:rsidR="00B074BC">
        <w:rPr>
          <w:rFonts w:ascii="Arial" w:hAnsi="Arial" w:cs="Arial"/>
          <w:szCs w:val="22"/>
        </w:rPr>
        <w:t>cifikovaných v </w:t>
      </w:r>
      <w:r w:rsidR="00AD44CB">
        <w:rPr>
          <w:rFonts w:ascii="Arial" w:hAnsi="Arial" w:cs="Arial"/>
          <w:szCs w:val="22"/>
        </w:rPr>
        <w:t xml:space="preserve">schválenom </w:t>
      </w:r>
      <w:r w:rsidR="00B074BC">
        <w:rPr>
          <w:rFonts w:ascii="Arial" w:hAnsi="Arial" w:cs="Arial"/>
          <w:szCs w:val="22"/>
        </w:rPr>
        <w:t>KNR</w:t>
      </w:r>
      <w:r w:rsidR="00C90DE5">
        <w:rPr>
          <w:rFonts w:ascii="Arial" w:hAnsi="Arial" w:cs="Arial"/>
          <w:szCs w:val="22"/>
        </w:rPr>
        <w:t>;</w:t>
      </w:r>
    </w:p>
    <w:p w14:paraId="65EC6083" w14:textId="648EFA26" w:rsidR="00C90DE5" w:rsidRDefault="00515E01" w:rsidP="001463AF">
      <w:pPr>
        <w:pStyle w:val="Odsekzoznamu"/>
        <w:numPr>
          <w:ilvl w:val="0"/>
          <w:numId w:val="26"/>
        </w:numPr>
        <w:tabs>
          <w:tab w:val="left" w:pos="1134"/>
        </w:tabs>
        <w:ind w:left="1134" w:hanging="567"/>
        <w:jc w:val="both"/>
        <w:rPr>
          <w:rFonts w:ascii="Arial" w:hAnsi="Arial" w:cs="Arial"/>
          <w:szCs w:val="22"/>
        </w:rPr>
      </w:pPr>
      <w:r w:rsidRPr="00C90DE5">
        <w:rPr>
          <w:rFonts w:ascii="Arial" w:hAnsi="Arial" w:cs="Arial"/>
          <w:szCs w:val="22"/>
        </w:rPr>
        <w:t xml:space="preserve">Zmluvné strany sa dohodli na cene za vykonanie služby Exportu dát </w:t>
      </w:r>
      <w:r w:rsidR="00253936">
        <w:rPr>
          <w:rFonts w:ascii="Arial" w:hAnsi="Arial" w:cs="Arial"/>
          <w:szCs w:val="22"/>
        </w:rPr>
        <w:t xml:space="preserve">z Existujúceho systému </w:t>
      </w:r>
      <w:r w:rsidRPr="00C90DE5">
        <w:rPr>
          <w:rFonts w:ascii="Arial" w:hAnsi="Arial" w:cs="Arial"/>
          <w:szCs w:val="22"/>
        </w:rPr>
        <w:t>na  základe opcie podľa tohto článku, vo výške ............. EUR bez DPH (slovom: .................... bez DPH)</w:t>
      </w:r>
      <w:r w:rsidR="00AD44CB">
        <w:rPr>
          <w:rFonts w:ascii="Arial" w:hAnsi="Arial" w:cs="Arial"/>
          <w:szCs w:val="22"/>
        </w:rPr>
        <w:t>.</w:t>
      </w:r>
      <w:r w:rsidRPr="00C90DE5">
        <w:rPr>
          <w:rFonts w:ascii="Arial" w:hAnsi="Arial" w:cs="Arial"/>
          <w:szCs w:val="22"/>
        </w:rPr>
        <w:t xml:space="preserve"> K tejto cene bude uplatnená DPH po</w:t>
      </w:r>
      <w:r w:rsidR="00C90DE5">
        <w:rPr>
          <w:rFonts w:ascii="Arial" w:hAnsi="Arial" w:cs="Arial"/>
          <w:szCs w:val="22"/>
        </w:rPr>
        <w:t>dľa platných právnych predpisov;</w:t>
      </w:r>
    </w:p>
    <w:p w14:paraId="1C079BEE" w14:textId="4A969147" w:rsidR="00515E01" w:rsidRDefault="00515E01" w:rsidP="001463AF">
      <w:pPr>
        <w:pStyle w:val="Odsekzoznamu"/>
        <w:numPr>
          <w:ilvl w:val="0"/>
          <w:numId w:val="26"/>
        </w:numPr>
        <w:tabs>
          <w:tab w:val="left" w:pos="1134"/>
        </w:tabs>
        <w:ind w:left="1134" w:hanging="567"/>
        <w:jc w:val="both"/>
        <w:rPr>
          <w:rFonts w:ascii="Arial" w:hAnsi="Arial" w:cs="Arial"/>
          <w:szCs w:val="22"/>
        </w:rPr>
      </w:pPr>
      <w:r w:rsidRPr="00C90DE5">
        <w:rPr>
          <w:rFonts w:ascii="Arial" w:hAnsi="Arial" w:cs="Arial"/>
          <w:szCs w:val="22"/>
        </w:rPr>
        <w:t xml:space="preserve">Cena </w:t>
      </w:r>
      <w:r w:rsidR="008D0D07">
        <w:rPr>
          <w:rFonts w:ascii="Arial" w:hAnsi="Arial" w:cs="Arial"/>
          <w:szCs w:val="22"/>
        </w:rPr>
        <w:t xml:space="preserve">za </w:t>
      </w:r>
      <w:r w:rsidR="00253936">
        <w:rPr>
          <w:rFonts w:ascii="Arial" w:hAnsi="Arial" w:cs="Arial"/>
          <w:szCs w:val="22"/>
        </w:rPr>
        <w:t xml:space="preserve">dodanie služby </w:t>
      </w:r>
      <w:r w:rsidR="008D0D07">
        <w:rPr>
          <w:rFonts w:ascii="Arial" w:hAnsi="Arial" w:cs="Arial"/>
          <w:szCs w:val="22"/>
        </w:rPr>
        <w:t>Export</w:t>
      </w:r>
      <w:r w:rsidR="00253936">
        <w:rPr>
          <w:rFonts w:ascii="Arial" w:hAnsi="Arial" w:cs="Arial"/>
          <w:szCs w:val="22"/>
        </w:rPr>
        <w:t>u</w:t>
      </w:r>
      <w:r w:rsidR="008D0D07">
        <w:rPr>
          <w:rFonts w:ascii="Arial" w:hAnsi="Arial" w:cs="Arial"/>
          <w:szCs w:val="22"/>
        </w:rPr>
        <w:t xml:space="preserve"> dát z Existujúceho systému </w:t>
      </w:r>
      <w:r w:rsidRPr="00C90DE5">
        <w:rPr>
          <w:rFonts w:ascii="Arial" w:hAnsi="Arial" w:cs="Arial"/>
          <w:szCs w:val="22"/>
        </w:rPr>
        <w:t xml:space="preserve">na základe </w:t>
      </w:r>
      <w:r w:rsidR="008D0D07">
        <w:rPr>
          <w:rFonts w:ascii="Arial" w:hAnsi="Arial" w:cs="Arial"/>
          <w:szCs w:val="22"/>
        </w:rPr>
        <w:t xml:space="preserve">uplatnenej </w:t>
      </w:r>
      <w:r w:rsidRPr="00C90DE5">
        <w:rPr>
          <w:rFonts w:ascii="Arial" w:hAnsi="Arial" w:cs="Arial"/>
          <w:szCs w:val="22"/>
        </w:rPr>
        <w:t xml:space="preserve">opcie v zmysle tohto článku, bude uhradená na základe faktúry vystavenej </w:t>
      </w:r>
      <w:r w:rsidR="00C90DE5">
        <w:rPr>
          <w:rFonts w:ascii="Arial" w:hAnsi="Arial" w:cs="Arial"/>
          <w:szCs w:val="22"/>
        </w:rPr>
        <w:t>Z</w:t>
      </w:r>
      <w:r w:rsidRPr="00C90DE5">
        <w:rPr>
          <w:rFonts w:ascii="Arial" w:hAnsi="Arial" w:cs="Arial"/>
          <w:szCs w:val="22"/>
        </w:rPr>
        <w:t xml:space="preserve">hotoviteľom a doručenej </w:t>
      </w:r>
      <w:r w:rsidR="00C90DE5">
        <w:rPr>
          <w:rFonts w:ascii="Arial" w:hAnsi="Arial" w:cs="Arial"/>
          <w:szCs w:val="22"/>
        </w:rPr>
        <w:t>O</w:t>
      </w:r>
      <w:r w:rsidRPr="00C90DE5">
        <w:rPr>
          <w:rFonts w:ascii="Arial" w:hAnsi="Arial" w:cs="Arial"/>
          <w:szCs w:val="22"/>
        </w:rPr>
        <w:t xml:space="preserve">bjednávateľovi po riadnom vykonaní, odovzdaní a prevzatí služby </w:t>
      </w:r>
      <w:r w:rsidR="00C90DE5">
        <w:rPr>
          <w:rFonts w:ascii="Arial" w:hAnsi="Arial" w:cs="Arial"/>
          <w:szCs w:val="22"/>
        </w:rPr>
        <w:t>O</w:t>
      </w:r>
      <w:r w:rsidRPr="00C90DE5">
        <w:rPr>
          <w:rFonts w:ascii="Arial" w:hAnsi="Arial" w:cs="Arial"/>
          <w:szCs w:val="22"/>
        </w:rPr>
        <w:t xml:space="preserve">bjednávateľom. Prílohu faktúry musí tvoriť preberací protokol potvrdzujúci prevzatie služby </w:t>
      </w:r>
      <w:r w:rsidR="00C90DE5">
        <w:rPr>
          <w:rFonts w:ascii="Arial" w:hAnsi="Arial" w:cs="Arial"/>
          <w:szCs w:val="22"/>
        </w:rPr>
        <w:t>O</w:t>
      </w:r>
      <w:r w:rsidRPr="00C90DE5">
        <w:rPr>
          <w:rFonts w:ascii="Arial" w:hAnsi="Arial" w:cs="Arial"/>
          <w:szCs w:val="22"/>
        </w:rPr>
        <w:t xml:space="preserve">bjednávateľom v zmysle </w:t>
      </w:r>
      <w:r w:rsidR="00BE4358">
        <w:rPr>
          <w:rFonts w:ascii="Arial" w:hAnsi="Arial" w:cs="Arial"/>
          <w:szCs w:val="22"/>
        </w:rPr>
        <w:t>článku XIII. bod 4</w:t>
      </w:r>
      <w:r w:rsidRPr="00C90DE5">
        <w:rPr>
          <w:rFonts w:ascii="Arial" w:hAnsi="Arial" w:cs="Arial"/>
          <w:szCs w:val="22"/>
        </w:rPr>
        <w:t xml:space="preserve"> </w:t>
      </w:r>
      <w:r w:rsidR="00C90DE5">
        <w:rPr>
          <w:rFonts w:ascii="Arial" w:hAnsi="Arial" w:cs="Arial"/>
          <w:szCs w:val="22"/>
        </w:rPr>
        <w:t>Z</w:t>
      </w:r>
      <w:r w:rsidRPr="00C90DE5">
        <w:rPr>
          <w:rFonts w:ascii="Arial" w:hAnsi="Arial" w:cs="Arial"/>
          <w:szCs w:val="22"/>
        </w:rPr>
        <w:t>mluvy.</w:t>
      </w:r>
    </w:p>
    <w:p w14:paraId="6B560536" w14:textId="77777777" w:rsidR="00540F89" w:rsidRPr="00C90DE5" w:rsidRDefault="00540F89" w:rsidP="00540F89">
      <w:pPr>
        <w:pStyle w:val="Odsekzoznamu"/>
        <w:tabs>
          <w:tab w:val="left" w:pos="1134"/>
        </w:tabs>
        <w:ind w:left="1134"/>
        <w:jc w:val="both"/>
        <w:rPr>
          <w:rFonts w:ascii="Arial" w:hAnsi="Arial" w:cs="Arial"/>
          <w:szCs w:val="22"/>
        </w:rPr>
      </w:pPr>
    </w:p>
    <w:p w14:paraId="5887BDB8" w14:textId="43C537BC" w:rsidR="00515E01" w:rsidRPr="00515E01" w:rsidRDefault="00844A9D" w:rsidP="00662FCC">
      <w:pPr>
        <w:pStyle w:val="Odsekzoznamu"/>
        <w:numPr>
          <w:ilvl w:val="1"/>
          <w:numId w:val="25"/>
        </w:numPr>
        <w:ind w:left="426" w:hanging="426"/>
        <w:jc w:val="both"/>
        <w:rPr>
          <w:rFonts w:ascii="Arial" w:hAnsi="Arial" w:cs="Arial"/>
          <w:szCs w:val="22"/>
        </w:rPr>
      </w:pPr>
      <w:r>
        <w:rPr>
          <w:rFonts w:ascii="Arial" w:hAnsi="Arial" w:cs="Arial"/>
          <w:szCs w:val="22"/>
        </w:rPr>
        <w:t xml:space="preserve">Nezávislé posúdenie bezpečnosti </w:t>
      </w:r>
      <w:r w:rsidR="008D0D07">
        <w:rPr>
          <w:rFonts w:ascii="Arial" w:hAnsi="Arial" w:cs="Arial"/>
          <w:szCs w:val="22"/>
        </w:rPr>
        <w:t>Nového systému</w:t>
      </w:r>
      <w:r>
        <w:rPr>
          <w:rFonts w:ascii="Arial" w:hAnsi="Arial" w:cs="Arial"/>
          <w:szCs w:val="22"/>
        </w:rPr>
        <w:t xml:space="preserve"> </w:t>
      </w:r>
    </w:p>
    <w:p w14:paraId="5021E888" w14:textId="7FF7FD89" w:rsidR="00F31D8A" w:rsidRPr="00AE39CF" w:rsidRDefault="00F31D8A" w:rsidP="001463AF">
      <w:pPr>
        <w:pStyle w:val="Odsekzoznamu"/>
        <w:numPr>
          <w:ilvl w:val="0"/>
          <w:numId w:val="27"/>
        </w:numPr>
        <w:tabs>
          <w:tab w:val="left" w:pos="1134"/>
        </w:tabs>
        <w:ind w:left="1134" w:hanging="567"/>
        <w:jc w:val="both"/>
        <w:rPr>
          <w:rFonts w:ascii="Arial" w:hAnsi="Arial" w:cs="Arial"/>
          <w:szCs w:val="22"/>
        </w:rPr>
      </w:pPr>
      <w:r w:rsidRPr="00AE39CF">
        <w:rPr>
          <w:rFonts w:ascii="Arial" w:hAnsi="Arial" w:cs="Arial"/>
          <w:szCs w:val="22"/>
        </w:rPr>
        <w:t xml:space="preserve">Objednávateľ je oprávnený uplatniť právo na opciu na dodanie služby podľa článku I. bod </w:t>
      </w:r>
      <w:r w:rsidR="00AD44CB">
        <w:rPr>
          <w:rFonts w:ascii="Arial" w:hAnsi="Arial" w:cs="Arial"/>
          <w:szCs w:val="22"/>
        </w:rPr>
        <w:t>3</w:t>
      </w:r>
      <w:r w:rsidRPr="00AE39CF">
        <w:rPr>
          <w:rFonts w:ascii="Arial" w:hAnsi="Arial" w:cs="Arial"/>
          <w:szCs w:val="22"/>
        </w:rPr>
        <w:t>.2.</w:t>
      </w:r>
      <w:r w:rsidR="0013107E">
        <w:rPr>
          <w:rFonts w:ascii="Arial" w:hAnsi="Arial" w:cs="Arial"/>
          <w:szCs w:val="22"/>
        </w:rPr>
        <w:t xml:space="preserve"> Uplatnenie tohto práva musí nastať</w:t>
      </w:r>
      <w:r w:rsidRPr="00AE39CF">
        <w:rPr>
          <w:rFonts w:ascii="Arial" w:hAnsi="Arial" w:cs="Arial"/>
          <w:szCs w:val="22"/>
        </w:rPr>
        <w:t xml:space="preserve"> najneskôr </w:t>
      </w:r>
      <w:r w:rsidR="005F03FF">
        <w:rPr>
          <w:rFonts w:ascii="Arial" w:hAnsi="Arial" w:cs="Arial"/>
          <w:szCs w:val="22"/>
        </w:rPr>
        <w:t xml:space="preserve">do 12 týždňov </w:t>
      </w:r>
      <w:r w:rsidR="005F03FF" w:rsidRPr="00EC7B10">
        <w:rPr>
          <w:rFonts w:ascii="Arial" w:hAnsi="Arial" w:cs="Arial"/>
          <w:szCs w:val="22"/>
        </w:rPr>
        <w:t>od nadobudnutia účinnosti tejto Zmluvy</w:t>
      </w:r>
      <w:r w:rsidR="0052759B">
        <w:rPr>
          <w:rFonts w:ascii="Arial" w:hAnsi="Arial" w:cs="Arial"/>
          <w:szCs w:val="22"/>
        </w:rPr>
        <w:t>,</w:t>
      </w:r>
      <w:r w:rsidRPr="00AE39CF">
        <w:rPr>
          <w:rFonts w:ascii="Arial" w:hAnsi="Arial" w:cs="Arial"/>
          <w:szCs w:val="22"/>
        </w:rPr>
        <w:t xml:space="preserve"> a to formou písomnej Výzvy o uplatnení si opcie na </w:t>
      </w:r>
      <w:r w:rsidR="00AE39CF">
        <w:rPr>
          <w:rFonts w:ascii="Arial" w:hAnsi="Arial" w:cs="Arial"/>
          <w:szCs w:val="22"/>
        </w:rPr>
        <w:t xml:space="preserve">vykonanie </w:t>
      </w:r>
      <w:r w:rsidR="00844A9D">
        <w:rPr>
          <w:rFonts w:ascii="Arial" w:hAnsi="Arial" w:cs="Arial"/>
          <w:szCs w:val="22"/>
        </w:rPr>
        <w:t>Nezávislého posúdenia bezpečnosti Diela</w:t>
      </w:r>
      <w:r w:rsidR="00AE39CF">
        <w:rPr>
          <w:rFonts w:ascii="Arial" w:hAnsi="Arial" w:cs="Arial"/>
          <w:szCs w:val="22"/>
        </w:rPr>
        <w:t>;</w:t>
      </w:r>
      <w:r w:rsidRPr="00AE39CF">
        <w:rPr>
          <w:rFonts w:ascii="Arial" w:hAnsi="Arial" w:cs="Arial"/>
          <w:szCs w:val="22"/>
        </w:rPr>
        <w:t xml:space="preserve"> </w:t>
      </w:r>
    </w:p>
    <w:p w14:paraId="2BD19850" w14:textId="67C67398" w:rsidR="000708B8" w:rsidRDefault="00F31D8A" w:rsidP="001463AF">
      <w:pPr>
        <w:pStyle w:val="Odsekzoznamu"/>
        <w:numPr>
          <w:ilvl w:val="0"/>
          <w:numId w:val="27"/>
        </w:numPr>
        <w:tabs>
          <w:tab w:val="left" w:pos="1134"/>
        </w:tabs>
        <w:ind w:left="1134" w:hanging="567"/>
        <w:jc w:val="both"/>
        <w:rPr>
          <w:rFonts w:ascii="Arial" w:hAnsi="Arial" w:cs="Arial"/>
          <w:szCs w:val="22"/>
        </w:rPr>
      </w:pPr>
      <w:r w:rsidRPr="000708B8">
        <w:rPr>
          <w:rFonts w:ascii="Arial" w:hAnsi="Arial" w:cs="Arial"/>
          <w:szCs w:val="22"/>
        </w:rPr>
        <w:t>Zhotoviteľ</w:t>
      </w:r>
      <w:r w:rsidR="005F03FF">
        <w:rPr>
          <w:rFonts w:ascii="Arial" w:hAnsi="Arial" w:cs="Arial"/>
          <w:szCs w:val="22"/>
        </w:rPr>
        <w:t xml:space="preserve"> zabezpečí výkon Nezávislého posúdeni</w:t>
      </w:r>
      <w:r w:rsidR="002C79BE">
        <w:rPr>
          <w:rFonts w:ascii="Arial" w:hAnsi="Arial" w:cs="Arial"/>
          <w:szCs w:val="22"/>
        </w:rPr>
        <w:t>a</w:t>
      </w:r>
      <w:r w:rsidR="005F03FF">
        <w:rPr>
          <w:rFonts w:ascii="Arial" w:hAnsi="Arial" w:cs="Arial"/>
          <w:szCs w:val="22"/>
        </w:rPr>
        <w:t xml:space="preserve"> bezpečnosti </w:t>
      </w:r>
      <w:r w:rsidR="008D0D07">
        <w:rPr>
          <w:rFonts w:ascii="Arial" w:hAnsi="Arial" w:cs="Arial"/>
          <w:szCs w:val="22"/>
        </w:rPr>
        <w:t>Nového systému</w:t>
      </w:r>
      <w:r w:rsidR="005F03FF" w:rsidRPr="006452D7">
        <w:rPr>
          <w:rFonts w:ascii="Arial" w:hAnsi="Arial" w:cs="Arial"/>
          <w:szCs w:val="22"/>
        </w:rPr>
        <w:t xml:space="preserve"> </w:t>
      </w:r>
      <w:r w:rsidR="005F03FF">
        <w:rPr>
          <w:rFonts w:ascii="Arial" w:hAnsi="Arial" w:cs="Arial"/>
          <w:szCs w:val="22"/>
        </w:rPr>
        <w:t xml:space="preserve">počas Testovacej prevádzky </w:t>
      </w:r>
      <w:r w:rsidR="008D0D07">
        <w:rPr>
          <w:rFonts w:ascii="Arial" w:hAnsi="Arial" w:cs="Arial"/>
          <w:szCs w:val="22"/>
        </w:rPr>
        <w:t xml:space="preserve">- </w:t>
      </w:r>
      <w:r w:rsidR="005F03FF">
        <w:rPr>
          <w:rFonts w:ascii="Arial" w:hAnsi="Arial" w:cs="Arial"/>
          <w:szCs w:val="22"/>
        </w:rPr>
        <w:t xml:space="preserve">časť </w:t>
      </w:r>
      <w:r w:rsidR="008D0D07">
        <w:rPr>
          <w:rFonts w:ascii="Arial" w:hAnsi="Arial" w:cs="Arial"/>
          <w:szCs w:val="22"/>
        </w:rPr>
        <w:t>A</w:t>
      </w:r>
      <w:r w:rsidR="005F03FF">
        <w:rPr>
          <w:rFonts w:ascii="Arial" w:hAnsi="Arial" w:cs="Arial"/>
          <w:szCs w:val="22"/>
        </w:rPr>
        <w:t xml:space="preserve">kceptačné testovanie a odovzdá výsledky </w:t>
      </w:r>
      <w:r w:rsidR="005F03FF">
        <w:rPr>
          <w:rFonts w:ascii="Arial" w:hAnsi="Arial" w:cs="Arial"/>
          <w:szCs w:val="22"/>
        </w:rPr>
        <w:lastRenderedPageBreak/>
        <w:t xml:space="preserve">Objednávateľovi najneskôr 4 týždne pred termínom ukončenia </w:t>
      </w:r>
      <w:r w:rsidR="008D0D07">
        <w:rPr>
          <w:rFonts w:ascii="Arial" w:hAnsi="Arial" w:cs="Arial"/>
          <w:szCs w:val="22"/>
        </w:rPr>
        <w:t>A</w:t>
      </w:r>
      <w:r w:rsidR="005F03FF">
        <w:rPr>
          <w:rFonts w:ascii="Arial" w:hAnsi="Arial" w:cs="Arial"/>
          <w:szCs w:val="22"/>
        </w:rPr>
        <w:t>kceptačného testovania</w:t>
      </w:r>
      <w:r w:rsidR="00AD44CB">
        <w:rPr>
          <w:rFonts w:ascii="Arial" w:hAnsi="Arial" w:cs="Arial"/>
          <w:szCs w:val="22"/>
        </w:rPr>
        <w:t>;</w:t>
      </w:r>
      <w:r w:rsidR="005F03FF">
        <w:rPr>
          <w:rFonts w:ascii="Arial" w:hAnsi="Arial" w:cs="Arial"/>
          <w:szCs w:val="22"/>
        </w:rPr>
        <w:t xml:space="preserve"> </w:t>
      </w:r>
    </w:p>
    <w:p w14:paraId="3053107A" w14:textId="434D6DC1" w:rsidR="000708B8" w:rsidRDefault="000708B8" w:rsidP="001463AF">
      <w:pPr>
        <w:pStyle w:val="Odsekzoznamu"/>
        <w:numPr>
          <w:ilvl w:val="0"/>
          <w:numId w:val="27"/>
        </w:numPr>
        <w:tabs>
          <w:tab w:val="left" w:pos="1134"/>
        </w:tabs>
        <w:ind w:left="1134" w:hanging="567"/>
        <w:jc w:val="both"/>
        <w:rPr>
          <w:rFonts w:ascii="Arial" w:hAnsi="Arial" w:cs="Arial"/>
          <w:szCs w:val="22"/>
        </w:rPr>
      </w:pPr>
      <w:r>
        <w:rPr>
          <w:rFonts w:ascii="Arial" w:hAnsi="Arial" w:cs="Arial"/>
          <w:szCs w:val="22"/>
        </w:rPr>
        <w:t xml:space="preserve">Výsledná </w:t>
      </w:r>
      <w:r w:rsidR="008D0D07">
        <w:rPr>
          <w:rFonts w:ascii="Arial" w:hAnsi="Arial" w:cs="Arial"/>
          <w:szCs w:val="22"/>
        </w:rPr>
        <w:t xml:space="preserve">písomná </w:t>
      </w:r>
      <w:r>
        <w:rPr>
          <w:rFonts w:ascii="Arial" w:hAnsi="Arial" w:cs="Arial"/>
          <w:szCs w:val="22"/>
        </w:rPr>
        <w:t>správa z </w:t>
      </w:r>
      <w:r w:rsidR="008D0D07">
        <w:rPr>
          <w:rFonts w:ascii="Arial" w:hAnsi="Arial" w:cs="Arial"/>
          <w:szCs w:val="22"/>
        </w:rPr>
        <w:t>N</w:t>
      </w:r>
      <w:r>
        <w:rPr>
          <w:rFonts w:ascii="Arial" w:hAnsi="Arial" w:cs="Arial"/>
          <w:szCs w:val="22"/>
        </w:rPr>
        <w:t xml:space="preserve">ezávislého posúdenia bezpečnosti </w:t>
      </w:r>
      <w:r w:rsidR="008D0D07">
        <w:rPr>
          <w:rFonts w:ascii="Arial" w:hAnsi="Arial" w:cs="Arial"/>
          <w:szCs w:val="22"/>
        </w:rPr>
        <w:t xml:space="preserve">Nového systému </w:t>
      </w:r>
      <w:r>
        <w:rPr>
          <w:rFonts w:ascii="Arial" w:hAnsi="Arial" w:cs="Arial"/>
          <w:szCs w:val="22"/>
        </w:rPr>
        <w:t>podlieha odsúhlaseniu Objednávateľom</w:t>
      </w:r>
      <w:r w:rsidR="00AD44CB">
        <w:rPr>
          <w:rFonts w:ascii="Arial" w:hAnsi="Arial" w:cs="Arial"/>
          <w:szCs w:val="22"/>
        </w:rPr>
        <w:t>;</w:t>
      </w:r>
    </w:p>
    <w:p w14:paraId="4371A82B" w14:textId="7E86C357" w:rsidR="00B074BC" w:rsidRDefault="0084130A" w:rsidP="001463AF">
      <w:pPr>
        <w:pStyle w:val="Odsekzoznamu"/>
        <w:numPr>
          <w:ilvl w:val="0"/>
          <w:numId w:val="27"/>
        </w:numPr>
        <w:tabs>
          <w:tab w:val="left" w:pos="1134"/>
        </w:tabs>
        <w:ind w:left="1134" w:hanging="567"/>
        <w:jc w:val="both"/>
        <w:rPr>
          <w:rFonts w:ascii="Arial" w:hAnsi="Arial" w:cs="Arial"/>
          <w:szCs w:val="22"/>
        </w:rPr>
      </w:pPr>
      <w:r w:rsidRPr="0084130A">
        <w:rPr>
          <w:rFonts w:ascii="Arial" w:hAnsi="Arial" w:cs="Arial"/>
          <w:szCs w:val="22"/>
        </w:rPr>
        <w:t xml:space="preserve">Zhotoviteľ je povinný vykonať odstránenie </w:t>
      </w:r>
      <w:r w:rsidR="008D0D07">
        <w:rPr>
          <w:rFonts w:ascii="Arial" w:hAnsi="Arial" w:cs="Arial"/>
          <w:szCs w:val="22"/>
        </w:rPr>
        <w:t xml:space="preserve">prípadných </w:t>
      </w:r>
      <w:r w:rsidRPr="0084130A">
        <w:rPr>
          <w:rFonts w:ascii="Arial" w:hAnsi="Arial" w:cs="Arial"/>
          <w:szCs w:val="22"/>
        </w:rPr>
        <w:t xml:space="preserve">nálezov z Nezávislého posúdenia bezpečnosti </w:t>
      </w:r>
      <w:r w:rsidR="008D0D07">
        <w:rPr>
          <w:rFonts w:ascii="Arial" w:hAnsi="Arial" w:cs="Arial"/>
          <w:szCs w:val="22"/>
        </w:rPr>
        <w:t>Nového systému</w:t>
      </w:r>
      <w:r w:rsidRPr="0084130A">
        <w:rPr>
          <w:rFonts w:ascii="Arial" w:hAnsi="Arial" w:cs="Arial"/>
          <w:szCs w:val="22"/>
        </w:rPr>
        <w:t xml:space="preserve"> najneskôr do termínu ukončenia Testovacej prevádzky, pokiaľ sa zmluvné strany v</w:t>
      </w:r>
      <w:r w:rsidR="00AD44CB">
        <w:rPr>
          <w:rFonts w:ascii="Arial" w:hAnsi="Arial" w:cs="Arial"/>
          <w:szCs w:val="22"/>
        </w:rPr>
        <w:t xml:space="preserve"> schválenom </w:t>
      </w:r>
      <w:r w:rsidRPr="0084130A">
        <w:rPr>
          <w:rFonts w:ascii="Arial" w:hAnsi="Arial" w:cs="Arial"/>
          <w:szCs w:val="22"/>
        </w:rPr>
        <w:t>KNR nedohodnú  inak</w:t>
      </w:r>
      <w:r w:rsidR="00AD44CB">
        <w:rPr>
          <w:rFonts w:ascii="Arial" w:hAnsi="Arial" w:cs="Arial"/>
          <w:szCs w:val="22"/>
        </w:rPr>
        <w:t>;</w:t>
      </w:r>
    </w:p>
    <w:p w14:paraId="45743C64" w14:textId="1300CB4E" w:rsidR="0071092C" w:rsidRPr="0084130A" w:rsidRDefault="0071092C" w:rsidP="001463AF">
      <w:pPr>
        <w:pStyle w:val="Odsekzoznamu"/>
        <w:numPr>
          <w:ilvl w:val="0"/>
          <w:numId w:val="27"/>
        </w:numPr>
        <w:tabs>
          <w:tab w:val="left" w:pos="1134"/>
        </w:tabs>
        <w:ind w:left="1134" w:hanging="567"/>
        <w:jc w:val="both"/>
        <w:rPr>
          <w:rFonts w:ascii="Arial" w:hAnsi="Arial" w:cs="Arial"/>
          <w:szCs w:val="22"/>
        </w:rPr>
      </w:pPr>
      <w:r>
        <w:rPr>
          <w:rFonts w:ascii="Arial" w:hAnsi="Arial" w:cs="Arial"/>
          <w:szCs w:val="22"/>
        </w:rPr>
        <w:t xml:space="preserve">Zhotoviteľ je povinný vykonať validáciu odstránených nálezov z Nezávislého posúdenia bezpečnosti </w:t>
      </w:r>
      <w:r w:rsidR="008D0D07">
        <w:rPr>
          <w:rFonts w:ascii="Arial" w:hAnsi="Arial" w:cs="Arial"/>
          <w:szCs w:val="22"/>
        </w:rPr>
        <w:t>Nového systému</w:t>
      </w:r>
      <w:r>
        <w:rPr>
          <w:rFonts w:ascii="Arial" w:hAnsi="Arial" w:cs="Arial"/>
          <w:szCs w:val="22"/>
        </w:rPr>
        <w:t xml:space="preserve"> počas Post</w:t>
      </w:r>
      <w:r w:rsidR="008D0D07">
        <w:rPr>
          <w:rFonts w:ascii="Arial" w:hAnsi="Arial" w:cs="Arial"/>
          <w:szCs w:val="22"/>
        </w:rPr>
        <w:t>-</w:t>
      </w:r>
      <w:r>
        <w:rPr>
          <w:rFonts w:ascii="Arial" w:hAnsi="Arial" w:cs="Arial"/>
          <w:szCs w:val="22"/>
        </w:rPr>
        <w:t>imple</w:t>
      </w:r>
      <w:r w:rsidR="008D0D07">
        <w:rPr>
          <w:rFonts w:ascii="Arial" w:hAnsi="Arial" w:cs="Arial"/>
          <w:szCs w:val="22"/>
        </w:rPr>
        <w:t>me</w:t>
      </w:r>
      <w:r>
        <w:rPr>
          <w:rFonts w:ascii="Arial" w:hAnsi="Arial" w:cs="Arial"/>
          <w:szCs w:val="22"/>
        </w:rPr>
        <w:t>ntačnej podpory</w:t>
      </w:r>
      <w:r w:rsidR="00AD44CB">
        <w:rPr>
          <w:rFonts w:ascii="Arial" w:hAnsi="Arial" w:cs="Arial"/>
          <w:szCs w:val="22"/>
        </w:rPr>
        <w:t>;</w:t>
      </w:r>
      <w:r>
        <w:rPr>
          <w:rFonts w:ascii="Arial" w:hAnsi="Arial" w:cs="Arial"/>
          <w:szCs w:val="22"/>
        </w:rPr>
        <w:t xml:space="preserve"> </w:t>
      </w:r>
    </w:p>
    <w:p w14:paraId="5AA3981E" w14:textId="1CAC0424" w:rsidR="00AE39CF" w:rsidRPr="000708B8" w:rsidRDefault="00F31D8A" w:rsidP="001463AF">
      <w:pPr>
        <w:pStyle w:val="Odsekzoznamu"/>
        <w:numPr>
          <w:ilvl w:val="0"/>
          <w:numId w:val="27"/>
        </w:numPr>
        <w:tabs>
          <w:tab w:val="left" w:pos="1134"/>
        </w:tabs>
        <w:ind w:left="1134" w:hanging="567"/>
        <w:jc w:val="both"/>
        <w:rPr>
          <w:rFonts w:ascii="Arial" w:hAnsi="Arial" w:cs="Arial"/>
          <w:szCs w:val="22"/>
        </w:rPr>
      </w:pPr>
      <w:r w:rsidRPr="000708B8">
        <w:rPr>
          <w:rFonts w:ascii="Arial" w:hAnsi="Arial" w:cs="Arial"/>
          <w:szCs w:val="22"/>
        </w:rPr>
        <w:t xml:space="preserve">Zmluvné strany sa dohodli na cene za vykonanie </w:t>
      </w:r>
      <w:r w:rsidR="00B074BC">
        <w:rPr>
          <w:rFonts w:ascii="Arial" w:hAnsi="Arial" w:cs="Arial"/>
          <w:szCs w:val="22"/>
        </w:rPr>
        <w:t xml:space="preserve">Nezávislého posúdenia bezpečnosti </w:t>
      </w:r>
      <w:r w:rsidR="008D0D07">
        <w:rPr>
          <w:rFonts w:ascii="Arial" w:hAnsi="Arial" w:cs="Arial"/>
          <w:szCs w:val="22"/>
        </w:rPr>
        <w:t>Nového systému</w:t>
      </w:r>
      <w:r w:rsidR="00B074BC">
        <w:rPr>
          <w:rFonts w:ascii="Arial" w:hAnsi="Arial" w:cs="Arial"/>
          <w:szCs w:val="22"/>
        </w:rPr>
        <w:t xml:space="preserve"> </w:t>
      </w:r>
      <w:r w:rsidRPr="000708B8">
        <w:rPr>
          <w:rFonts w:ascii="Arial" w:hAnsi="Arial" w:cs="Arial"/>
          <w:szCs w:val="22"/>
        </w:rPr>
        <w:t>podľa tohto článku, vo výške ............. EUR bez DPH (slovom: .................... bez DPH)</w:t>
      </w:r>
      <w:r w:rsidR="00AD44CB">
        <w:rPr>
          <w:rFonts w:ascii="Arial" w:hAnsi="Arial" w:cs="Arial"/>
          <w:szCs w:val="22"/>
        </w:rPr>
        <w:t>.</w:t>
      </w:r>
      <w:r w:rsidRPr="000708B8">
        <w:rPr>
          <w:rFonts w:ascii="Arial" w:hAnsi="Arial" w:cs="Arial"/>
          <w:szCs w:val="22"/>
        </w:rPr>
        <w:t xml:space="preserve"> K tejto cene bude uplatnená DPH podľa platných právnych predpisov</w:t>
      </w:r>
      <w:r w:rsidR="00AE39CF" w:rsidRPr="000708B8">
        <w:rPr>
          <w:rFonts w:ascii="Arial" w:hAnsi="Arial" w:cs="Arial"/>
          <w:szCs w:val="22"/>
        </w:rPr>
        <w:t>;</w:t>
      </w:r>
    </w:p>
    <w:p w14:paraId="5AD664A9" w14:textId="6DE93B9C" w:rsidR="001E4B8C" w:rsidRDefault="00F31D8A" w:rsidP="001463AF">
      <w:pPr>
        <w:pStyle w:val="Odsekzoznamu"/>
        <w:numPr>
          <w:ilvl w:val="0"/>
          <w:numId w:val="27"/>
        </w:numPr>
        <w:tabs>
          <w:tab w:val="left" w:pos="1134"/>
        </w:tabs>
        <w:ind w:left="1134" w:hanging="567"/>
        <w:jc w:val="both"/>
        <w:rPr>
          <w:rFonts w:ascii="Arial" w:hAnsi="Arial" w:cs="Arial"/>
          <w:szCs w:val="22"/>
        </w:rPr>
      </w:pPr>
      <w:r w:rsidRPr="00AE39CF">
        <w:rPr>
          <w:rFonts w:ascii="Arial" w:hAnsi="Arial" w:cs="Arial"/>
          <w:szCs w:val="22"/>
        </w:rPr>
        <w:t xml:space="preserve">Cena </w:t>
      </w:r>
      <w:r w:rsidR="008D0D07">
        <w:rPr>
          <w:rFonts w:ascii="Arial" w:hAnsi="Arial" w:cs="Arial"/>
          <w:szCs w:val="22"/>
        </w:rPr>
        <w:t xml:space="preserve">za Nezávislé posúdenie bezpečnosti Nového systému </w:t>
      </w:r>
      <w:r w:rsidRPr="00AE39CF">
        <w:rPr>
          <w:rFonts w:ascii="Arial" w:hAnsi="Arial" w:cs="Arial"/>
          <w:szCs w:val="22"/>
        </w:rPr>
        <w:t xml:space="preserve">na základe </w:t>
      </w:r>
      <w:r w:rsidR="008D0D07">
        <w:rPr>
          <w:rFonts w:ascii="Arial" w:hAnsi="Arial" w:cs="Arial"/>
          <w:szCs w:val="22"/>
        </w:rPr>
        <w:t xml:space="preserve">uplatnenej </w:t>
      </w:r>
      <w:r w:rsidRPr="00AE39CF">
        <w:rPr>
          <w:rFonts w:ascii="Arial" w:hAnsi="Arial" w:cs="Arial"/>
          <w:szCs w:val="22"/>
        </w:rPr>
        <w:t xml:space="preserve">opcie v zmysle tohto článku, bude uhradená na základe faktúry vystavenej </w:t>
      </w:r>
      <w:r w:rsidR="00AE39CF">
        <w:rPr>
          <w:rFonts w:ascii="Arial" w:hAnsi="Arial" w:cs="Arial"/>
          <w:szCs w:val="22"/>
        </w:rPr>
        <w:t>Z</w:t>
      </w:r>
      <w:r w:rsidRPr="00AE39CF">
        <w:rPr>
          <w:rFonts w:ascii="Arial" w:hAnsi="Arial" w:cs="Arial"/>
          <w:szCs w:val="22"/>
        </w:rPr>
        <w:t xml:space="preserve">hotoviteľom a doručenej </w:t>
      </w:r>
      <w:r w:rsidR="00AE39CF">
        <w:rPr>
          <w:rFonts w:ascii="Arial" w:hAnsi="Arial" w:cs="Arial"/>
          <w:szCs w:val="22"/>
        </w:rPr>
        <w:t>O</w:t>
      </w:r>
      <w:r w:rsidRPr="00AE39CF">
        <w:rPr>
          <w:rFonts w:ascii="Arial" w:hAnsi="Arial" w:cs="Arial"/>
          <w:szCs w:val="22"/>
        </w:rPr>
        <w:t xml:space="preserve">bjednávateľovi po riadnom vykonaní, odovzdaní a prevzatí služby </w:t>
      </w:r>
      <w:r w:rsidR="00AE39CF">
        <w:rPr>
          <w:rFonts w:ascii="Arial" w:hAnsi="Arial" w:cs="Arial"/>
          <w:szCs w:val="22"/>
        </w:rPr>
        <w:t>O</w:t>
      </w:r>
      <w:r w:rsidRPr="00AE39CF">
        <w:rPr>
          <w:rFonts w:ascii="Arial" w:hAnsi="Arial" w:cs="Arial"/>
          <w:szCs w:val="22"/>
        </w:rPr>
        <w:t xml:space="preserve">bjednávateľom. Prílohu faktúry musí tvoriť preberací protokol potvrdzujúci prevzatie služby </w:t>
      </w:r>
      <w:r w:rsidR="00AE39CF">
        <w:rPr>
          <w:rFonts w:ascii="Arial" w:hAnsi="Arial" w:cs="Arial"/>
          <w:szCs w:val="22"/>
        </w:rPr>
        <w:t>O</w:t>
      </w:r>
      <w:r w:rsidRPr="00AE39CF">
        <w:rPr>
          <w:rFonts w:ascii="Arial" w:hAnsi="Arial" w:cs="Arial"/>
          <w:szCs w:val="22"/>
        </w:rPr>
        <w:t xml:space="preserve">bjednávateľom v zmysle </w:t>
      </w:r>
      <w:r w:rsidR="00BE4358">
        <w:rPr>
          <w:rFonts w:ascii="Arial" w:hAnsi="Arial" w:cs="Arial"/>
          <w:szCs w:val="22"/>
        </w:rPr>
        <w:t>článku XIII. bod 4</w:t>
      </w:r>
      <w:r w:rsidR="00BE4358" w:rsidRPr="00C90DE5">
        <w:rPr>
          <w:rFonts w:ascii="Arial" w:hAnsi="Arial" w:cs="Arial"/>
          <w:szCs w:val="22"/>
        </w:rPr>
        <w:t xml:space="preserve"> </w:t>
      </w:r>
      <w:r w:rsidR="00B074BC" w:rsidRPr="00AE39CF">
        <w:rPr>
          <w:rFonts w:ascii="Arial" w:hAnsi="Arial" w:cs="Arial"/>
          <w:szCs w:val="22"/>
        </w:rPr>
        <w:t xml:space="preserve"> </w:t>
      </w:r>
      <w:r w:rsidR="00AE39CF">
        <w:rPr>
          <w:rFonts w:ascii="Arial" w:hAnsi="Arial" w:cs="Arial"/>
          <w:szCs w:val="22"/>
        </w:rPr>
        <w:t>Z</w:t>
      </w:r>
      <w:r w:rsidRPr="00AE39CF">
        <w:rPr>
          <w:rFonts w:ascii="Arial" w:hAnsi="Arial" w:cs="Arial"/>
          <w:szCs w:val="22"/>
        </w:rPr>
        <w:t>mluvy.</w:t>
      </w:r>
    </w:p>
    <w:p w14:paraId="30462925" w14:textId="26A6BA3A" w:rsidR="00977F44" w:rsidRDefault="00977F44" w:rsidP="00977F44">
      <w:pPr>
        <w:pStyle w:val="Odsekzoznamu"/>
        <w:tabs>
          <w:tab w:val="left" w:pos="1134"/>
        </w:tabs>
        <w:ind w:left="1134"/>
        <w:jc w:val="both"/>
        <w:rPr>
          <w:rFonts w:ascii="Arial" w:hAnsi="Arial" w:cs="Arial"/>
          <w:szCs w:val="22"/>
        </w:rPr>
      </w:pPr>
    </w:p>
    <w:p w14:paraId="44EB1922" w14:textId="20843BFD" w:rsidR="00172D49" w:rsidRPr="00A40C4B" w:rsidRDefault="00F22658" w:rsidP="00662FCC">
      <w:pPr>
        <w:pStyle w:val="Odsekzoznamu"/>
        <w:numPr>
          <w:ilvl w:val="1"/>
          <w:numId w:val="25"/>
        </w:numPr>
        <w:ind w:left="426" w:hanging="426"/>
        <w:jc w:val="both"/>
        <w:rPr>
          <w:rFonts w:ascii="Arial" w:hAnsi="Arial" w:cs="Arial"/>
          <w:szCs w:val="22"/>
        </w:rPr>
      </w:pPr>
      <w:r>
        <w:rPr>
          <w:rFonts w:ascii="Arial" w:hAnsi="Arial" w:cs="Arial"/>
          <w:szCs w:val="22"/>
          <w:lang w:eastAsia="cs-CZ"/>
        </w:rPr>
        <w:t>D</w:t>
      </w:r>
      <w:r w:rsidR="000F7E12" w:rsidRPr="00A40C4B">
        <w:rPr>
          <w:rFonts w:ascii="Arial" w:hAnsi="Arial" w:cs="Arial"/>
          <w:szCs w:val="22"/>
          <w:lang w:eastAsia="cs-CZ"/>
        </w:rPr>
        <w:t>odanie funkcionality pre komunikáciu s GSA platformou</w:t>
      </w:r>
    </w:p>
    <w:p w14:paraId="0A2FF463" w14:textId="4B51167E" w:rsidR="00172D49" w:rsidRPr="00A40C4B" w:rsidRDefault="00172D49" w:rsidP="001463AF">
      <w:pPr>
        <w:pStyle w:val="Odsekzoznamu"/>
        <w:numPr>
          <w:ilvl w:val="0"/>
          <w:numId w:val="47"/>
        </w:numPr>
        <w:tabs>
          <w:tab w:val="left" w:pos="1134"/>
        </w:tabs>
        <w:ind w:left="1134" w:hanging="567"/>
        <w:jc w:val="both"/>
        <w:rPr>
          <w:rFonts w:ascii="Arial" w:hAnsi="Arial" w:cs="Arial"/>
          <w:szCs w:val="22"/>
        </w:rPr>
      </w:pPr>
      <w:r w:rsidRPr="00A40C4B">
        <w:rPr>
          <w:rFonts w:ascii="Arial" w:hAnsi="Arial" w:cs="Arial"/>
          <w:szCs w:val="22"/>
        </w:rPr>
        <w:t xml:space="preserve">Objednávateľ je oprávnený uplatniť právo na opciu na dodanie </w:t>
      </w:r>
      <w:r w:rsidR="00A40C4B">
        <w:rPr>
          <w:rFonts w:ascii="Arial" w:hAnsi="Arial" w:cs="Arial"/>
          <w:szCs w:val="22"/>
        </w:rPr>
        <w:t>funkcionality</w:t>
      </w:r>
      <w:r w:rsidRPr="00A40C4B">
        <w:rPr>
          <w:rFonts w:ascii="Arial" w:hAnsi="Arial" w:cs="Arial"/>
          <w:szCs w:val="22"/>
        </w:rPr>
        <w:t xml:space="preserve"> podľa článku I. bod </w:t>
      </w:r>
      <w:r w:rsidR="00AD44CB">
        <w:rPr>
          <w:rFonts w:ascii="Arial" w:hAnsi="Arial" w:cs="Arial"/>
          <w:szCs w:val="22"/>
        </w:rPr>
        <w:t>3</w:t>
      </w:r>
      <w:r w:rsidRPr="00A40C4B">
        <w:rPr>
          <w:rFonts w:ascii="Arial" w:hAnsi="Arial" w:cs="Arial"/>
          <w:szCs w:val="22"/>
        </w:rPr>
        <w:t>.</w:t>
      </w:r>
      <w:r w:rsidR="000F7E12" w:rsidRPr="00A40C4B">
        <w:rPr>
          <w:rFonts w:ascii="Arial" w:hAnsi="Arial" w:cs="Arial"/>
          <w:szCs w:val="22"/>
        </w:rPr>
        <w:t>3</w:t>
      </w:r>
      <w:r w:rsidRPr="00A40C4B">
        <w:rPr>
          <w:rFonts w:ascii="Arial" w:hAnsi="Arial" w:cs="Arial"/>
          <w:szCs w:val="22"/>
        </w:rPr>
        <w:t xml:space="preserve">. </w:t>
      </w:r>
      <w:r w:rsidR="00B716CA">
        <w:rPr>
          <w:rFonts w:ascii="Arial" w:hAnsi="Arial" w:cs="Arial"/>
          <w:szCs w:val="22"/>
        </w:rPr>
        <w:t xml:space="preserve">Zmluvy </w:t>
      </w:r>
      <w:r w:rsidRPr="00A40C4B">
        <w:rPr>
          <w:rFonts w:ascii="Arial" w:hAnsi="Arial" w:cs="Arial"/>
          <w:szCs w:val="22"/>
        </w:rPr>
        <w:t xml:space="preserve">najneskôr </w:t>
      </w:r>
      <w:r w:rsidR="006158C3" w:rsidRPr="00A40C4B">
        <w:rPr>
          <w:rFonts w:ascii="Arial" w:hAnsi="Arial" w:cs="Arial"/>
          <w:szCs w:val="22"/>
        </w:rPr>
        <w:t xml:space="preserve">do </w:t>
      </w:r>
      <w:r w:rsidR="00B074BC">
        <w:rPr>
          <w:rFonts w:ascii="Arial" w:hAnsi="Arial" w:cs="Arial"/>
          <w:szCs w:val="22"/>
        </w:rPr>
        <w:t xml:space="preserve">30 dní pred termínom </w:t>
      </w:r>
      <w:r w:rsidR="002C79BE">
        <w:rPr>
          <w:rFonts w:ascii="Arial" w:hAnsi="Arial" w:cs="Arial"/>
          <w:szCs w:val="22"/>
        </w:rPr>
        <w:t>A</w:t>
      </w:r>
      <w:r w:rsidR="006158C3" w:rsidRPr="00A40C4B">
        <w:rPr>
          <w:rFonts w:ascii="Arial" w:hAnsi="Arial" w:cs="Arial"/>
          <w:szCs w:val="22"/>
        </w:rPr>
        <w:t xml:space="preserve">kceptácie </w:t>
      </w:r>
      <w:r w:rsidR="00B074BC">
        <w:rPr>
          <w:rFonts w:ascii="Arial" w:hAnsi="Arial" w:cs="Arial"/>
          <w:szCs w:val="22"/>
        </w:rPr>
        <w:t>D</w:t>
      </w:r>
      <w:r w:rsidR="006158C3" w:rsidRPr="00A40C4B">
        <w:rPr>
          <w:rFonts w:ascii="Arial" w:hAnsi="Arial" w:cs="Arial"/>
          <w:szCs w:val="22"/>
        </w:rPr>
        <w:t>iela</w:t>
      </w:r>
      <w:r w:rsidR="00B716CA">
        <w:rPr>
          <w:rFonts w:ascii="Arial" w:hAnsi="Arial" w:cs="Arial"/>
          <w:szCs w:val="22"/>
        </w:rPr>
        <w:t>,</w:t>
      </w:r>
      <w:r w:rsidR="006158C3" w:rsidRPr="00A40C4B">
        <w:rPr>
          <w:rFonts w:ascii="Arial" w:hAnsi="Arial" w:cs="Arial"/>
          <w:szCs w:val="22"/>
        </w:rPr>
        <w:t xml:space="preserve"> </w:t>
      </w:r>
      <w:r w:rsidRPr="00A40C4B">
        <w:rPr>
          <w:rFonts w:ascii="Arial" w:hAnsi="Arial" w:cs="Arial"/>
          <w:szCs w:val="22"/>
        </w:rPr>
        <w:t>a to formou písomnej Výzvy o uplatnení si opcie na</w:t>
      </w:r>
      <w:r w:rsidR="006158C3" w:rsidRPr="00A40C4B">
        <w:rPr>
          <w:rFonts w:ascii="Arial" w:hAnsi="Arial" w:cs="Arial"/>
          <w:szCs w:val="22"/>
        </w:rPr>
        <w:t> dodanie funkcionality pre komunikáciu s GSA platformou</w:t>
      </w:r>
      <w:r w:rsidRPr="00A40C4B">
        <w:rPr>
          <w:rFonts w:ascii="Arial" w:hAnsi="Arial" w:cs="Arial"/>
          <w:szCs w:val="22"/>
        </w:rPr>
        <w:t xml:space="preserve">; </w:t>
      </w:r>
    </w:p>
    <w:p w14:paraId="680FEE69" w14:textId="00D8C036" w:rsidR="006158C3" w:rsidRPr="00A40C4B" w:rsidRDefault="00B074BC" w:rsidP="001463AF">
      <w:pPr>
        <w:pStyle w:val="Odsekzoznamu"/>
        <w:numPr>
          <w:ilvl w:val="0"/>
          <w:numId w:val="47"/>
        </w:numPr>
        <w:tabs>
          <w:tab w:val="left" w:pos="1134"/>
        </w:tabs>
        <w:ind w:left="1134" w:hanging="567"/>
        <w:jc w:val="both"/>
        <w:rPr>
          <w:rFonts w:ascii="Arial" w:hAnsi="Arial" w:cs="Arial"/>
          <w:szCs w:val="22"/>
        </w:rPr>
      </w:pPr>
      <w:r w:rsidRPr="000708B8">
        <w:rPr>
          <w:rFonts w:ascii="Arial" w:hAnsi="Arial" w:cs="Arial"/>
          <w:szCs w:val="22"/>
        </w:rPr>
        <w:t xml:space="preserve">Zhotoviteľ je povinný na základe uplatnenej opcie </w:t>
      </w:r>
      <w:r>
        <w:rPr>
          <w:rFonts w:ascii="Arial" w:hAnsi="Arial" w:cs="Arial"/>
          <w:szCs w:val="22"/>
        </w:rPr>
        <w:t xml:space="preserve">vypracovať a odovzdať </w:t>
      </w:r>
      <w:r w:rsidR="006158C3" w:rsidRPr="00A40C4B">
        <w:rPr>
          <w:rFonts w:ascii="Arial" w:hAnsi="Arial" w:cs="Arial"/>
          <w:szCs w:val="22"/>
        </w:rPr>
        <w:t>detail</w:t>
      </w:r>
      <w:r>
        <w:rPr>
          <w:rFonts w:ascii="Arial" w:hAnsi="Arial" w:cs="Arial"/>
          <w:szCs w:val="22"/>
        </w:rPr>
        <w:t>nú</w:t>
      </w:r>
      <w:r w:rsidR="006158C3" w:rsidRPr="00A40C4B">
        <w:rPr>
          <w:rFonts w:ascii="Arial" w:hAnsi="Arial" w:cs="Arial"/>
          <w:szCs w:val="22"/>
        </w:rPr>
        <w:t xml:space="preserve"> </w:t>
      </w:r>
      <w:r w:rsidR="006158C3" w:rsidRPr="007B7392">
        <w:rPr>
          <w:rFonts w:ascii="Arial" w:hAnsi="Arial" w:cs="Arial"/>
          <w:szCs w:val="22"/>
        </w:rPr>
        <w:t xml:space="preserve">analýzu </w:t>
      </w:r>
      <w:r w:rsidRPr="00A40C4B">
        <w:rPr>
          <w:rFonts w:ascii="Arial" w:hAnsi="Arial" w:cs="Arial"/>
          <w:szCs w:val="22"/>
          <w:lang w:eastAsia="cs-CZ"/>
        </w:rPr>
        <w:t>funkcionality pre komunikáciu s GSA platformou</w:t>
      </w:r>
      <w:r>
        <w:rPr>
          <w:rFonts w:ascii="Arial" w:hAnsi="Arial" w:cs="Arial"/>
          <w:szCs w:val="22"/>
          <w:lang w:eastAsia="cs-CZ"/>
        </w:rPr>
        <w:t>,</w:t>
      </w:r>
      <w:r w:rsidRPr="007B7392">
        <w:rPr>
          <w:rFonts w:ascii="Arial" w:hAnsi="Arial" w:cs="Arial"/>
          <w:szCs w:val="22"/>
        </w:rPr>
        <w:t xml:space="preserve"> </w:t>
      </w:r>
      <w:r w:rsidR="006158C3" w:rsidRPr="007B7392">
        <w:rPr>
          <w:rFonts w:ascii="Arial" w:hAnsi="Arial" w:cs="Arial"/>
          <w:szCs w:val="22"/>
        </w:rPr>
        <w:t>ktorej výstupom bude detailn</w:t>
      </w:r>
      <w:r>
        <w:rPr>
          <w:rFonts w:ascii="Arial" w:hAnsi="Arial" w:cs="Arial"/>
          <w:szCs w:val="22"/>
        </w:rPr>
        <w:t>á</w:t>
      </w:r>
      <w:r w:rsidR="006158C3" w:rsidRPr="007B7392">
        <w:rPr>
          <w:rFonts w:ascii="Arial" w:hAnsi="Arial" w:cs="Arial"/>
          <w:szCs w:val="22"/>
        </w:rPr>
        <w:t xml:space="preserve"> funkčn</w:t>
      </w:r>
      <w:r w:rsidR="000E1A1A">
        <w:rPr>
          <w:rFonts w:ascii="Arial" w:hAnsi="Arial" w:cs="Arial"/>
          <w:szCs w:val="22"/>
        </w:rPr>
        <w:t>á</w:t>
      </w:r>
      <w:r w:rsidR="006158C3" w:rsidRPr="007B7392">
        <w:rPr>
          <w:rFonts w:ascii="Arial" w:hAnsi="Arial" w:cs="Arial"/>
          <w:szCs w:val="22"/>
        </w:rPr>
        <w:t xml:space="preserve"> špecifikáci</w:t>
      </w:r>
      <w:r>
        <w:rPr>
          <w:rFonts w:ascii="Arial" w:hAnsi="Arial" w:cs="Arial"/>
          <w:szCs w:val="22"/>
        </w:rPr>
        <w:t>a riešenia, ktorá musí byť odsúhlasená Objednávateľom;</w:t>
      </w:r>
    </w:p>
    <w:p w14:paraId="6CBF34EE" w14:textId="16528254" w:rsidR="00172D49" w:rsidRPr="00A40C4B" w:rsidRDefault="000F7E12" w:rsidP="001463AF">
      <w:pPr>
        <w:pStyle w:val="Odsekzoznamu"/>
        <w:numPr>
          <w:ilvl w:val="0"/>
          <w:numId w:val="47"/>
        </w:numPr>
        <w:tabs>
          <w:tab w:val="left" w:pos="1134"/>
        </w:tabs>
        <w:ind w:left="1134" w:hanging="567"/>
        <w:jc w:val="both"/>
        <w:rPr>
          <w:rFonts w:ascii="Arial" w:hAnsi="Arial" w:cs="Arial"/>
          <w:szCs w:val="22"/>
        </w:rPr>
      </w:pPr>
      <w:r w:rsidRPr="00A40C4B">
        <w:rPr>
          <w:rFonts w:ascii="Arial" w:hAnsi="Arial" w:cs="Arial"/>
          <w:szCs w:val="22"/>
        </w:rPr>
        <w:t xml:space="preserve">Zhotoviteľ je povinný na základe </w:t>
      </w:r>
      <w:r w:rsidR="00B074BC">
        <w:rPr>
          <w:rFonts w:ascii="Arial" w:hAnsi="Arial" w:cs="Arial"/>
          <w:szCs w:val="22"/>
        </w:rPr>
        <w:t>odsúhlasenej detailnej analýzy riešenia</w:t>
      </w:r>
      <w:r w:rsidRPr="00A40C4B">
        <w:rPr>
          <w:rFonts w:ascii="Arial" w:hAnsi="Arial" w:cs="Arial"/>
          <w:szCs w:val="22"/>
        </w:rPr>
        <w:t xml:space="preserve"> implementovať </w:t>
      </w:r>
      <w:r w:rsidR="00874B4A">
        <w:rPr>
          <w:rFonts w:ascii="Arial" w:hAnsi="Arial" w:cs="Arial"/>
          <w:szCs w:val="22"/>
        </w:rPr>
        <w:t>požadované</w:t>
      </w:r>
      <w:r w:rsidR="00874B4A" w:rsidRPr="00A40C4B">
        <w:rPr>
          <w:rFonts w:ascii="Arial" w:hAnsi="Arial" w:cs="Arial"/>
          <w:szCs w:val="22"/>
        </w:rPr>
        <w:t xml:space="preserve"> funkcionality </w:t>
      </w:r>
      <w:r w:rsidR="00B074BC">
        <w:rPr>
          <w:rFonts w:ascii="Arial" w:hAnsi="Arial" w:cs="Arial"/>
          <w:szCs w:val="22"/>
        </w:rPr>
        <w:t>v</w:t>
      </w:r>
      <w:r w:rsidRPr="00A40C4B">
        <w:rPr>
          <w:rFonts w:ascii="Arial" w:hAnsi="Arial" w:cs="Arial"/>
          <w:szCs w:val="22"/>
        </w:rPr>
        <w:t xml:space="preserve"> </w:t>
      </w:r>
      <w:r w:rsidR="00874B4A">
        <w:rPr>
          <w:rFonts w:ascii="Arial" w:hAnsi="Arial" w:cs="Arial"/>
          <w:szCs w:val="22"/>
        </w:rPr>
        <w:t>termín</w:t>
      </w:r>
      <w:r w:rsidR="00B074BC">
        <w:rPr>
          <w:rFonts w:ascii="Arial" w:hAnsi="Arial" w:cs="Arial"/>
          <w:szCs w:val="22"/>
        </w:rPr>
        <w:t xml:space="preserve">e, ktorý bude vzájomne </w:t>
      </w:r>
      <w:r w:rsidR="00874B4A">
        <w:rPr>
          <w:rFonts w:ascii="Arial" w:hAnsi="Arial" w:cs="Arial"/>
          <w:szCs w:val="22"/>
        </w:rPr>
        <w:t xml:space="preserve"> dohodnu</w:t>
      </w:r>
      <w:r w:rsidR="00B074BC">
        <w:rPr>
          <w:rFonts w:ascii="Arial" w:hAnsi="Arial" w:cs="Arial"/>
          <w:szCs w:val="22"/>
        </w:rPr>
        <w:t>tý a odsúhlasený</w:t>
      </w:r>
      <w:r w:rsidR="00874B4A">
        <w:rPr>
          <w:rFonts w:ascii="Arial" w:hAnsi="Arial" w:cs="Arial"/>
          <w:szCs w:val="22"/>
        </w:rPr>
        <w:t xml:space="preserve"> oboma </w:t>
      </w:r>
      <w:r w:rsidR="00AD44CB">
        <w:rPr>
          <w:rFonts w:ascii="Arial" w:hAnsi="Arial" w:cs="Arial"/>
          <w:szCs w:val="22"/>
        </w:rPr>
        <w:t>z</w:t>
      </w:r>
      <w:r w:rsidR="00B074BC">
        <w:rPr>
          <w:rFonts w:ascii="Arial" w:hAnsi="Arial" w:cs="Arial"/>
          <w:szCs w:val="22"/>
        </w:rPr>
        <w:t xml:space="preserve">mluvnými </w:t>
      </w:r>
      <w:r w:rsidR="00874B4A">
        <w:rPr>
          <w:rFonts w:ascii="Arial" w:hAnsi="Arial" w:cs="Arial"/>
          <w:szCs w:val="22"/>
        </w:rPr>
        <w:t>stranami</w:t>
      </w:r>
      <w:r w:rsidR="00B074BC">
        <w:rPr>
          <w:rFonts w:ascii="Arial" w:hAnsi="Arial" w:cs="Arial"/>
          <w:szCs w:val="22"/>
        </w:rPr>
        <w:t>;</w:t>
      </w:r>
      <w:r w:rsidRPr="00A40C4B">
        <w:rPr>
          <w:rFonts w:ascii="Arial" w:hAnsi="Arial" w:cs="Arial"/>
          <w:szCs w:val="22"/>
        </w:rPr>
        <w:t xml:space="preserve"> </w:t>
      </w:r>
    </w:p>
    <w:p w14:paraId="7E5E8CC9" w14:textId="07BF2235" w:rsidR="00172D49" w:rsidRPr="007B7392" w:rsidRDefault="00172D49" w:rsidP="001463AF">
      <w:pPr>
        <w:pStyle w:val="Odsekzoznamu"/>
        <w:numPr>
          <w:ilvl w:val="0"/>
          <w:numId w:val="47"/>
        </w:numPr>
        <w:tabs>
          <w:tab w:val="left" w:pos="1134"/>
        </w:tabs>
        <w:ind w:left="1134" w:hanging="567"/>
        <w:jc w:val="both"/>
        <w:rPr>
          <w:rFonts w:ascii="Arial" w:hAnsi="Arial" w:cs="Arial"/>
          <w:szCs w:val="22"/>
        </w:rPr>
      </w:pPr>
      <w:r w:rsidRPr="00A40C4B">
        <w:rPr>
          <w:rFonts w:ascii="Arial" w:hAnsi="Arial" w:cs="Arial"/>
          <w:szCs w:val="22"/>
        </w:rPr>
        <w:t xml:space="preserve">Zmluvné strany sa dohodli na cene za </w:t>
      </w:r>
      <w:r w:rsidR="00B074BC">
        <w:rPr>
          <w:rFonts w:ascii="Arial" w:hAnsi="Arial" w:cs="Arial"/>
          <w:szCs w:val="22"/>
        </w:rPr>
        <w:t xml:space="preserve">dodanie </w:t>
      </w:r>
      <w:r w:rsidRPr="00A40C4B">
        <w:rPr>
          <w:rFonts w:ascii="Arial" w:hAnsi="Arial" w:cs="Arial"/>
          <w:szCs w:val="22"/>
        </w:rPr>
        <w:t xml:space="preserve"> </w:t>
      </w:r>
      <w:r w:rsidR="00B074BC" w:rsidRPr="00A40C4B">
        <w:rPr>
          <w:rFonts w:ascii="Arial" w:hAnsi="Arial" w:cs="Arial"/>
          <w:szCs w:val="22"/>
          <w:lang w:eastAsia="cs-CZ"/>
        </w:rPr>
        <w:t>funkcionality pre komunikáciu s GSA platformou</w:t>
      </w:r>
      <w:r w:rsidR="00B074BC" w:rsidRPr="00A40C4B" w:rsidDel="00B074BC">
        <w:rPr>
          <w:rFonts w:ascii="Arial" w:hAnsi="Arial" w:cs="Arial"/>
          <w:szCs w:val="22"/>
        </w:rPr>
        <w:t xml:space="preserve"> </w:t>
      </w:r>
      <w:r w:rsidRPr="007B7392">
        <w:rPr>
          <w:rFonts w:ascii="Arial" w:hAnsi="Arial" w:cs="Arial"/>
          <w:szCs w:val="22"/>
        </w:rPr>
        <w:t>podľa tohto článku, vo výške ............. EUR bez DPH (slovom: .................... bez DPH)</w:t>
      </w:r>
      <w:r w:rsidR="00AD44CB">
        <w:rPr>
          <w:rFonts w:ascii="Arial" w:hAnsi="Arial" w:cs="Arial"/>
          <w:szCs w:val="22"/>
        </w:rPr>
        <w:t>.</w:t>
      </w:r>
      <w:r w:rsidRPr="007B7392">
        <w:rPr>
          <w:rFonts w:ascii="Arial" w:hAnsi="Arial" w:cs="Arial"/>
          <w:szCs w:val="22"/>
        </w:rPr>
        <w:t xml:space="preserve"> K tejto cene bude uplatnená DPH podľa platných právnych predpisov;</w:t>
      </w:r>
    </w:p>
    <w:p w14:paraId="0C4C04D1" w14:textId="765E9885" w:rsidR="00172D49" w:rsidRDefault="00172D49" w:rsidP="001463AF">
      <w:pPr>
        <w:pStyle w:val="Odsekzoznamu"/>
        <w:numPr>
          <w:ilvl w:val="0"/>
          <w:numId w:val="47"/>
        </w:numPr>
        <w:tabs>
          <w:tab w:val="left" w:pos="1134"/>
        </w:tabs>
        <w:ind w:left="1134" w:hanging="567"/>
        <w:jc w:val="both"/>
        <w:rPr>
          <w:rFonts w:ascii="Arial" w:hAnsi="Arial" w:cs="Arial"/>
          <w:szCs w:val="22"/>
        </w:rPr>
      </w:pPr>
      <w:r w:rsidRPr="00A40C4B">
        <w:rPr>
          <w:rFonts w:ascii="Arial" w:hAnsi="Arial" w:cs="Arial"/>
          <w:szCs w:val="22"/>
        </w:rPr>
        <w:t xml:space="preserve">Cena </w:t>
      </w:r>
      <w:r w:rsidR="00B00A00">
        <w:rPr>
          <w:rFonts w:ascii="Arial" w:hAnsi="Arial" w:cs="Arial"/>
          <w:szCs w:val="22"/>
        </w:rPr>
        <w:t xml:space="preserve">za dodanie funkcionality pre komunikáciou s GSA platformou </w:t>
      </w:r>
      <w:r w:rsidRPr="00A40C4B">
        <w:rPr>
          <w:rFonts w:ascii="Arial" w:hAnsi="Arial" w:cs="Arial"/>
          <w:szCs w:val="22"/>
        </w:rPr>
        <w:t xml:space="preserve">na základe </w:t>
      </w:r>
      <w:r w:rsidR="00B00A00">
        <w:rPr>
          <w:rFonts w:ascii="Arial" w:hAnsi="Arial" w:cs="Arial"/>
          <w:szCs w:val="22"/>
        </w:rPr>
        <w:t xml:space="preserve">uplatnenej </w:t>
      </w:r>
      <w:r w:rsidRPr="00A40C4B">
        <w:rPr>
          <w:rFonts w:ascii="Arial" w:hAnsi="Arial" w:cs="Arial"/>
          <w:szCs w:val="22"/>
        </w:rPr>
        <w:t>opcie v zmysle tohto článku, bude uhradená na základe faktúry vystavene</w:t>
      </w:r>
      <w:r w:rsidRPr="007B7392">
        <w:rPr>
          <w:rFonts w:ascii="Arial" w:hAnsi="Arial" w:cs="Arial"/>
          <w:szCs w:val="22"/>
        </w:rPr>
        <w:t xml:space="preserve">j Zhotoviteľom a doručenej Objednávateľovi po riadnom vykonaní, odovzdaní a prevzatí </w:t>
      </w:r>
      <w:r w:rsidR="00A40C4B" w:rsidRPr="004B20CB">
        <w:rPr>
          <w:rFonts w:ascii="Arial" w:hAnsi="Arial" w:cs="Arial"/>
          <w:szCs w:val="22"/>
        </w:rPr>
        <w:t>f</w:t>
      </w:r>
      <w:r w:rsidR="00A40C4B" w:rsidRPr="00A40C4B">
        <w:rPr>
          <w:rFonts w:ascii="Arial" w:hAnsi="Arial" w:cs="Arial"/>
          <w:szCs w:val="22"/>
        </w:rPr>
        <w:t>unkcionality</w:t>
      </w:r>
      <w:r w:rsidRPr="00A40C4B">
        <w:rPr>
          <w:rFonts w:ascii="Arial" w:hAnsi="Arial" w:cs="Arial"/>
          <w:szCs w:val="22"/>
        </w:rPr>
        <w:t xml:space="preserve"> Objednávateľom. Prílohu faktúry musí tvoriť preberací protokol potvrdzujúci prevzatie </w:t>
      </w:r>
      <w:r w:rsidR="00A40C4B" w:rsidRPr="00A40C4B">
        <w:rPr>
          <w:rFonts w:ascii="Arial" w:hAnsi="Arial" w:cs="Arial"/>
          <w:szCs w:val="22"/>
        </w:rPr>
        <w:t>funkcionality</w:t>
      </w:r>
      <w:r w:rsidRPr="00A40C4B">
        <w:rPr>
          <w:rFonts w:ascii="Arial" w:hAnsi="Arial" w:cs="Arial"/>
          <w:szCs w:val="22"/>
        </w:rPr>
        <w:t xml:space="preserve"> Objednávateľom v zmysle </w:t>
      </w:r>
      <w:r w:rsidR="00BE4358">
        <w:rPr>
          <w:rFonts w:ascii="Arial" w:hAnsi="Arial" w:cs="Arial"/>
          <w:szCs w:val="22"/>
        </w:rPr>
        <w:t>článku XIII. bod 4.</w:t>
      </w:r>
      <w:r w:rsidR="00B00A00">
        <w:rPr>
          <w:rFonts w:ascii="Arial" w:hAnsi="Arial" w:cs="Arial"/>
          <w:szCs w:val="22"/>
        </w:rPr>
        <w:t xml:space="preserve"> Zmluvy.</w:t>
      </w:r>
    </w:p>
    <w:p w14:paraId="279F3CD5" w14:textId="77777777" w:rsidR="00B074BC" w:rsidRPr="00A40C4B" w:rsidRDefault="00B074BC" w:rsidP="00AE3090">
      <w:pPr>
        <w:pStyle w:val="Odsekzoznamu"/>
        <w:tabs>
          <w:tab w:val="left" w:pos="1134"/>
        </w:tabs>
        <w:ind w:left="1134"/>
        <w:jc w:val="both"/>
        <w:rPr>
          <w:rFonts w:ascii="Arial" w:hAnsi="Arial" w:cs="Arial"/>
          <w:szCs w:val="22"/>
        </w:rPr>
      </w:pPr>
    </w:p>
    <w:p w14:paraId="152DB1A1" w14:textId="260E2103" w:rsidR="00172D49" w:rsidRPr="00A40C4B" w:rsidRDefault="00F22658" w:rsidP="00662FCC">
      <w:pPr>
        <w:pStyle w:val="Odsekzoznamu"/>
        <w:numPr>
          <w:ilvl w:val="1"/>
          <w:numId w:val="25"/>
        </w:numPr>
        <w:ind w:left="426" w:hanging="426"/>
        <w:jc w:val="both"/>
        <w:rPr>
          <w:rFonts w:ascii="Arial" w:hAnsi="Arial" w:cs="Arial"/>
          <w:szCs w:val="22"/>
        </w:rPr>
      </w:pPr>
      <w:r>
        <w:rPr>
          <w:rFonts w:ascii="Arial" w:hAnsi="Arial" w:cs="Arial"/>
          <w:szCs w:val="22"/>
          <w:lang w:eastAsia="cs-CZ"/>
        </w:rPr>
        <w:t>D</w:t>
      </w:r>
      <w:r w:rsidR="000F7E12" w:rsidRPr="00A40C4B">
        <w:rPr>
          <w:rFonts w:ascii="Arial" w:hAnsi="Arial" w:cs="Arial"/>
          <w:szCs w:val="22"/>
          <w:lang w:eastAsia="cs-CZ"/>
        </w:rPr>
        <w:t>odanie funkcionality fakturácie</w:t>
      </w:r>
    </w:p>
    <w:p w14:paraId="15042FA7" w14:textId="22E5123E" w:rsidR="00172D49" w:rsidRDefault="00172D49" w:rsidP="001463AF">
      <w:pPr>
        <w:pStyle w:val="Odsekzoznamu"/>
        <w:numPr>
          <w:ilvl w:val="0"/>
          <w:numId w:val="48"/>
        </w:numPr>
        <w:tabs>
          <w:tab w:val="left" w:pos="1134"/>
        </w:tabs>
        <w:ind w:left="1134" w:hanging="567"/>
        <w:jc w:val="both"/>
        <w:rPr>
          <w:rFonts w:ascii="Arial" w:hAnsi="Arial" w:cs="Arial"/>
          <w:szCs w:val="22"/>
        </w:rPr>
      </w:pPr>
      <w:r w:rsidRPr="00A40C4B">
        <w:rPr>
          <w:rFonts w:ascii="Arial" w:hAnsi="Arial" w:cs="Arial"/>
          <w:szCs w:val="22"/>
        </w:rPr>
        <w:t xml:space="preserve">Objednávateľ je oprávnený uplatniť právo na opciu na </w:t>
      </w:r>
      <w:r w:rsidR="00845E4E">
        <w:rPr>
          <w:rFonts w:ascii="Arial" w:hAnsi="Arial" w:cs="Arial"/>
          <w:szCs w:val="22"/>
        </w:rPr>
        <w:t xml:space="preserve">vývoj a </w:t>
      </w:r>
      <w:r w:rsidRPr="00A40C4B">
        <w:rPr>
          <w:rFonts w:ascii="Arial" w:hAnsi="Arial" w:cs="Arial"/>
          <w:szCs w:val="22"/>
        </w:rPr>
        <w:t xml:space="preserve">dodanie </w:t>
      </w:r>
      <w:r w:rsidR="00A40C4B">
        <w:rPr>
          <w:rFonts w:ascii="Arial" w:hAnsi="Arial" w:cs="Arial"/>
          <w:szCs w:val="22"/>
        </w:rPr>
        <w:t>funkcionality</w:t>
      </w:r>
      <w:r w:rsidR="00B074BC">
        <w:rPr>
          <w:rFonts w:ascii="Arial" w:hAnsi="Arial" w:cs="Arial"/>
          <w:szCs w:val="22"/>
        </w:rPr>
        <w:t xml:space="preserve"> fakturácie</w:t>
      </w:r>
      <w:r w:rsidRPr="00A40C4B">
        <w:rPr>
          <w:rFonts w:ascii="Arial" w:hAnsi="Arial" w:cs="Arial"/>
          <w:szCs w:val="22"/>
        </w:rPr>
        <w:t xml:space="preserve"> podľa článku I. bod </w:t>
      </w:r>
      <w:r w:rsidR="00AD44CB">
        <w:rPr>
          <w:rFonts w:ascii="Arial" w:hAnsi="Arial" w:cs="Arial"/>
          <w:szCs w:val="22"/>
        </w:rPr>
        <w:t>3</w:t>
      </w:r>
      <w:r w:rsidRPr="00A40C4B">
        <w:rPr>
          <w:rFonts w:ascii="Arial" w:hAnsi="Arial" w:cs="Arial"/>
          <w:szCs w:val="22"/>
        </w:rPr>
        <w:t>.</w:t>
      </w:r>
      <w:r w:rsidR="000F7E12" w:rsidRPr="00A40C4B">
        <w:rPr>
          <w:rFonts w:ascii="Arial" w:hAnsi="Arial" w:cs="Arial"/>
          <w:szCs w:val="22"/>
        </w:rPr>
        <w:t>4</w:t>
      </w:r>
      <w:r w:rsidRPr="00A40C4B">
        <w:rPr>
          <w:rFonts w:ascii="Arial" w:hAnsi="Arial" w:cs="Arial"/>
          <w:szCs w:val="22"/>
        </w:rPr>
        <w:t xml:space="preserve">. </w:t>
      </w:r>
      <w:r w:rsidR="00845E4E">
        <w:rPr>
          <w:rFonts w:ascii="Arial" w:hAnsi="Arial" w:cs="Arial"/>
          <w:szCs w:val="22"/>
        </w:rPr>
        <w:t xml:space="preserve">Zmluvy </w:t>
      </w:r>
      <w:r w:rsidRPr="00A40C4B">
        <w:rPr>
          <w:rFonts w:ascii="Arial" w:hAnsi="Arial" w:cs="Arial"/>
          <w:szCs w:val="22"/>
        </w:rPr>
        <w:t xml:space="preserve">najneskôr </w:t>
      </w:r>
      <w:r w:rsidR="00B074BC" w:rsidRPr="00A40C4B">
        <w:rPr>
          <w:rFonts w:ascii="Arial" w:hAnsi="Arial" w:cs="Arial"/>
          <w:szCs w:val="22"/>
        </w:rPr>
        <w:t xml:space="preserve">do </w:t>
      </w:r>
      <w:r w:rsidR="00B074BC">
        <w:rPr>
          <w:rFonts w:ascii="Arial" w:hAnsi="Arial" w:cs="Arial"/>
          <w:szCs w:val="22"/>
        </w:rPr>
        <w:t xml:space="preserve">30 dní pred termínom </w:t>
      </w:r>
      <w:r w:rsidR="00845E4E">
        <w:rPr>
          <w:rFonts w:ascii="Arial" w:hAnsi="Arial" w:cs="Arial"/>
          <w:szCs w:val="22"/>
        </w:rPr>
        <w:t>A</w:t>
      </w:r>
      <w:r w:rsidR="00B074BC" w:rsidRPr="00A40C4B">
        <w:rPr>
          <w:rFonts w:ascii="Arial" w:hAnsi="Arial" w:cs="Arial"/>
          <w:szCs w:val="22"/>
        </w:rPr>
        <w:t xml:space="preserve">kceptácie </w:t>
      </w:r>
      <w:r w:rsidR="00B074BC">
        <w:rPr>
          <w:rFonts w:ascii="Arial" w:hAnsi="Arial" w:cs="Arial"/>
          <w:szCs w:val="22"/>
        </w:rPr>
        <w:t>D</w:t>
      </w:r>
      <w:r w:rsidR="00B074BC" w:rsidRPr="00A40C4B">
        <w:rPr>
          <w:rFonts w:ascii="Arial" w:hAnsi="Arial" w:cs="Arial"/>
          <w:szCs w:val="22"/>
        </w:rPr>
        <w:t>iela</w:t>
      </w:r>
      <w:r w:rsidR="00845E4E">
        <w:rPr>
          <w:rFonts w:ascii="Arial" w:hAnsi="Arial" w:cs="Arial"/>
          <w:szCs w:val="22"/>
        </w:rPr>
        <w:t>,</w:t>
      </w:r>
      <w:r w:rsidR="00B074BC" w:rsidRPr="00A40C4B">
        <w:rPr>
          <w:rFonts w:ascii="Arial" w:hAnsi="Arial" w:cs="Arial"/>
          <w:szCs w:val="22"/>
        </w:rPr>
        <w:t xml:space="preserve"> </w:t>
      </w:r>
      <w:r w:rsidRPr="00A40C4B">
        <w:rPr>
          <w:rFonts w:ascii="Arial" w:hAnsi="Arial" w:cs="Arial"/>
          <w:szCs w:val="22"/>
        </w:rPr>
        <w:t>a to formou písomnej Výzvy o uplatnení si opcie na</w:t>
      </w:r>
      <w:r w:rsidR="00A40C4B">
        <w:rPr>
          <w:rFonts w:ascii="Arial" w:hAnsi="Arial" w:cs="Arial"/>
          <w:szCs w:val="22"/>
        </w:rPr>
        <w:t> dodanie funkcionality fakturácie</w:t>
      </w:r>
      <w:r>
        <w:rPr>
          <w:rFonts w:ascii="Arial" w:hAnsi="Arial" w:cs="Arial"/>
          <w:szCs w:val="22"/>
        </w:rPr>
        <w:t>;</w:t>
      </w:r>
      <w:r w:rsidRPr="00AE39CF">
        <w:rPr>
          <w:rFonts w:ascii="Arial" w:hAnsi="Arial" w:cs="Arial"/>
          <w:szCs w:val="22"/>
        </w:rPr>
        <w:t xml:space="preserve"> </w:t>
      </w:r>
    </w:p>
    <w:p w14:paraId="0141AD37" w14:textId="48F996C3" w:rsidR="00B074BC" w:rsidRDefault="00B074BC" w:rsidP="001463AF">
      <w:pPr>
        <w:pStyle w:val="Odsekzoznamu"/>
        <w:numPr>
          <w:ilvl w:val="0"/>
          <w:numId w:val="48"/>
        </w:numPr>
        <w:tabs>
          <w:tab w:val="left" w:pos="1134"/>
        </w:tabs>
        <w:ind w:left="1134" w:hanging="567"/>
        <w:jc w:val="both"/>
        <w:rPr>
          <w:rFonts w:ascii="Arial" w:hAnsi="Arial" w:cs="Arial"/>
          <w:szCs w:val="22"/>
        </w:rPr>
      </w:pPr>
      <w:r w:rsidRPr="00AE3090">
        <w:rPr>
          <w:rFonts w:ascii="Arial" w:hAnsi="Arial" w:cs="Arial"/>
          <w:szCs w:val="22"/>
        </w:rPr>
        <w:t xml:space="preserve">Zhotoviteľ je povinný na základe uplatnenej opcie vypracovať a odovzdať detailnú analýzu </w:t>
      </w:r>
      <w:r w:rsidRPr="00AE3090">
        <w:rPr>
          <w:rFonts w:ascii="Arial" w:hAnsi="Arial" w:cs="Arial"/>
          <w:szCs w:val="22"/>
          <w:lang w:eastAsia="cs-CZ"/>
        </w:rPr>
        <w:t xml:space="preserve">funkcionality </w:t>
      </w:r>
      <w:r w:rsidR="0064635A">
        <w:rPr>
          <w:rFonts w:ascii="Arial" w:hAnsi="Arial" w:cs="Arial"/>
          <w:szCs w:val="22"/>
          <w:lang w:eastAsia="cs-CZ"/>
        </w:rPr>
        <w:t>fakturácie</w:t>
      </w:r>
      <w:r w:rsidRPr="00AE3090">
        <w:rPr>
          <w:rFonts w:ascii="Arial" w:hAnsi="Arial" w:cs="Arial"/>
          <w:szCs w:val="22"/>
          <w:lang w:eastAsia="cs-CZ"/>
        </w:rPr>
        <w:t>,</w:t>
      </w:r>
      <w:r w:rsidRPr="00AE3090">
        <w:rPr>
          <w:rFonts w:ascii="Arial" w:hAnsi="Arial" w:cs="Arial"/>
          <w:szCs w:val="22"/>
        </w:rPr>
        <w:t xml:space="preserve"> ktorej výstupom bude detailná funkčn</w:t>
      </w:r>
      <w:r w:rsidR="000E1A1A">
        <w:rPr>
          <w:rFonts w:ascii="Arial" w:hAnsi="Arial" w:cs="Arial"/>
          <w:szCs w:val="22"/>
        </w:rPr>
        <w:t>á</w:t>
      </w:r>
      <w:r w:rsidRPr="00AE3090">
        <w:rPr>
          <w:rFonts w:ascii="Arial" w:hAnsi="Arial" w:cs="Arial"/>
          <w:szCs w:val="22"/>
        </w:rPr>
        <w:t xml:space="preserve"> špecifikácia riešenia, ktorá musí byť odsúhlasená Objednávateľom;</w:t>
      </w:r>
    </w:p>
    <w:p w14:paraId="4F9EBF37" w14:textId="2A198032" w:rsidR="00B074BC" w:rsidRDefault="00B074BC" w:rsidP="001463AF">
      <w:pPr>
        <w:pStyle w:val="Odsekzoznamu"/>
        <w:numPr>
          <w:ilvl w:val="0"/>
          <w:numId w:val="48"/>
        </w:numPr>
        <w:tabs>
          <w:tab w:val="left" w:pos="1134"/>
        </w:tabs>
        <w:ind w:left="1134" w:hanging="567"/>
        <w:jc w:val="both"/>
        <w:rPr>
          <w:rFonts w:ascii="Arial" w:hAnsi="Arial" w:cs="Arial"/>
          <w:szCs w:val="22"/>
        </w:rPr>
      </w:pPr>
      <w:r w:rsidRPr="00AE3090">
        <w:rPr>
          <w:rFonts w:ascii="Arial" w:hAnsi="Arial" w:cs="Arial"/>
          <w:szCs w:val="22"/>
        </w:rPr>
        <w:lastRenderedPageBreak/>
        <w:t xml:space="preserve">Zhotoviteľ je povinný na základe odsúhlasenej detailnej analýzy riešenia implementovať požadované funkcionality v termíne, ktorý bude vzájomne  dohodnutý a odsúhlasený oboma </w:t>
      </w:r>
      <w:r w:rsidR="00AD44CB">
        <w:rPr>
          <w:rFonts w:ascii="Arial" w:hAnsi="Arial" w:cs="Arial"/>
          <w:szCs w:val="22"/>
        </w:rPr>
        <w:t>z</w:t>
      </w:r>
      <w:r w:rsidRPr="00AE3090">
        <w:rPr>
          <w:rFonts w:ascii="Arial" w:hAnsi="Arial" w:cs="Arial"/>
          <w:szCs w:val="22"/>
        </w:rPr>
        <w:t xml:space="preserve">mluvnými stranami; </w:t>
      </w:r>
    </w:p>
    <w:p w14:paraId="73FFE292" w14:textId="7C22F674" w:rsidR="00A40C4B" w:rsidRDefault="00A40C4B" w:rsidP="001463AF">
      <w:pPr>
        <w:pStyle w:val="Odsekzoznamu"/>
        <w:numPr>
          <w:ilvl w:val="0"/>
          <w:numId w:val="48"/>
        </w:numPr>
        <w:tabs>
          <w:tab w:val="left" w:pos="1134"/>
        </w:tabs>
        <w:ind w:left="1134" w:hanging="567"/>
        <w:jc w:val="both"/>
        <w:rPr>
          <w:rFonts w:ascii="Arial" w:hAnsi="Arial" w:cs="Arial"/>
          <w:szCs w:val="22"/>
        </w:rPr>
      </w:pPr>
      <w:r w:rsidRPr="007B7392">
        <w:rPr>
          <w:rFonts w:ascii="Arial" w:hAnsi="Arial" w:cs="Arial"/>
          <w:szCs w:val="22"/>
        </w:rPr>
        <w:t>Zmluvné strany</w:t>
      </w:r>
      <w:r w:rsidRPr="00AE39CF">
        <w:rPr>
          <w:rFonts w:ascii="Arial" w:hAnsi="Arial" w:cs="Arial"/>
          <w:szCs w:val="22"/>
        </w:rPr>
        <w:t xml:space="preserve"> sa dohodli na cene </w:t>
      </w:r>
      <w:r w:rsidR="00845E4E">
        <w:rPr>
          <w:rFonts w:ascii="Arial" w:hAnsi="Arial" w:cs="Arial"/>
          <w:szCs w:val="22"/>
        </w:rPr>
        <w:t xml:space="preserve">za </w:t>
      </w:r>
      <w:r w:rsidR="0064635A">
        <w:rPr>
          <w:rFonts w:ascii="Arial" w:hAnsi="Arial" w:cs="Arial"/>
          <w:szCs w:val="22"/>
        </w:rPr>
        <w:t>dodanie</w:t>
      </w:r>
      <w:r w:rsidR="0064635A" w:rsidRPr="00A40C4B">
        <w:rPr>
          <w:rFonts w:ascii="Arial" w:hAnsi="Arial" w:cs="Arial"/>
          <w:szCs w:val="22"/>
        </w:rPr>
        <w:t xml:space="preserve"> </w:t>
      </w:r>
      <w:r w:rsidR="0064635A" w:rsidRPr="00A40C4B">
        <w:rPr>
          <w:rFonts w:ascii="Arial" w:hAnsi="Arial" w:cs="Arial"/>
          <w:szCs w:val="22"/>
          <w:lang w:eastAsia="cs-CZ"/>
        </w:rPr>
        <w:t xml:space="preserve">funkcionality </w:t>
      </w:r>
      <w:r w:rsidR="0064635A">
        <w:rPr>
          <w:rFonts w:ascii="Arial" w:hAnsi="Arial" w:cs="Arial"/>
          <w:szCs w:val="22"/>
          <w:lang w:eastAsia="cs-CZ"/>
        </w:rPr>
        <w:t>fakturácie</w:t>
      </w:r>
      <w:r w:rsidR="0064635A" w:rsidRPr="00A40C4B">
        <w:rPr>
          <w:rFonts w:ascii="Arial" w:hAnsi="Arial" w:cs="Arial"/>
          <w:szCs w:val="22"/>
          <w:lang w:eastAsia="cs-CZ"/>
        </w:rPr>
        <w:t xml:space="preserve"> </w:t>
      </w:r>
      <w:r w:rsidRPr="00AE39CF">
        <w:rPr>
          <w:rFonts w:ascii="Arial" w:hAnsi="Arial" w:cs="Arial"/>
          <w:szCs w:val="22"/>
        </w:rPr>
        <w:t xml:space="preserve">na  základe </w:t>
      </w:r>
      <w:r w:rsidR="00845E4E">
        <w:rPr>
          <w:rFonts w:ascii="Arial" w:hAnsi="Arial" w:cs="Arial"/>
          <w:szCs w:val="22"/>
        </w:rPr>
        <w:t xml:space="preserve">uplatnenej </w:t>
      </w:r>
      <w:r w:rsidRPr="00AE39CF">
        <w:rPr>
          <w:rFonts w:ascii="Arial" w:hAnsi="Arial" w:cs="Arial"/>
          <w:szCs w:val="22"/>
        </w:rPr>
        <w:t>opcie podľa tohto článku, vo výške ............. EUR bez DPH (slovom: .................... bez DPH)</w:t>
      </w:r>
      <w:r w:rsidR="00AD44CB">
        <w:rPr>
          <w:rFonts w:ascii="Arial" w:hAnsi="Arial" w:cs="Arial"/>
          <w:szCs w:val="22"/>
        </w:rPr>
        <w:t>.</w:t>
      </w:r>
      <w:r w:rsidRPr="00AE39CF">
        <w:rPr>
          <w:rFonts w:ascii="Arial" w:hAnsi="Arial" w:cs="Arial"/>
          <w:szCs w:val="22"/>
        </w:rPr>
        <w:t xml:space="preserve"> K tejto cene bude uplatnená DPH podľa platných právnych predpisov</w:t>
      </w:r>
      <w:r>
        <w:rPr>
          <w:rFonts w:ascii="Arial" w:hAnsi="Arial" w:cs="Arial"/>
          <w:szCs w:val="22"/>
        </w:rPr>
        <w:t>;</w:t>
      </w:r>
    </w:p>
    <w:p w14:paraId="3F05402B" w14:textId="57069B8B" w:rsidR="00172D49" w:rsidRDefault="00A40C4B" w:rsidP="001463AF">
      <w:pPr>
        <w:pStyle w:val="Odsekzoznamu"/>
        <w:numPr>
          <w:ilvl w:val="0"/>
          <w:numId w:val="48"/>
        </w:numPr>
        <w:tabs>
          <w:tab w:val="left" w:pos="1134"/>
        </w:tabs>
        <w:ind w:left="1134" w:hanging="567"/>
        <w:jc w:val="both"/>
        <w:rPr>
          <w:rFonts w:ascii="Arial" w:hAnsi="Arial" w:cs="Arial"/>
          <w:szCs w:val="22"/>
        </w:rPr>
      </w:pPr>
      <w:r w:rsidRPr="00AE39CF">
        <w:rPr>
          <w:rFonts w:ascii="Arial" w:hAnsi="Arial" w:cs="Arial"/>
          <w:szCs w:val="22"/>
        </w:rPr>
        <w:t xml:space="preserve">Cena </w:t>
      </w:r>
      <w:r w:rsidR="00845E4E">
        <w:rPr>
          <w:rFonts w:ascii="Arial" w:hAnsi="Arial" w:cs="Arial"/>
          <w:szCs w:val="22"/>
        </w:rPr>
        <w:t xml:space="preserve">za dodanie funkcionality fakturácie </w:t>
      </w:r>
      <w:r w:rsidRPr="00AE39CF">
        <w:rPr>
          <w:rFonts w:ascii="Arial" w:hAnsi="Arial" w:cs="Arial"/>
          <w:szCs w:val="22"/>
        </w:rPr>
        <w:t xml:space="preserve">na základe </w:t>
      </w:r>
      <w:r w:rsidR="00845E4E">
        <w:rPr>
          <w:rFonts w:ascii="Arial" w:hAnsi="Arial" w:cs="Arial"/>
          <w:szCs w:val="22"/>
        </w:rPr>
        <w:t xml:space="preserve">uplatnenej </w:t>
      </w:r>
      <w:r w:rsidRPr="00AE39CF">
        <w:rPr>
          <w:rFonts w:ascii="Arial" w:hAnsi="Arial" w:cs="Arial"/>
          <w:szCs w:val="22"/>
        </w:rPr>
        <w:t xml:space="preserve">opcie v zmysle tohto článku, bude uhradená na základe faktúry vystavenej </w:t>
      </w:r>
      <w:r>
        <w:rPr>
          <w:rFonts w:ascii="Arial" w:hAnsi="Arial" w:cs="Arial"/>
          <w:szCs w:val="22"/>
        </w:rPr>
        <w:t>Z</w:t>
      </w:r>
      <w:r w:rsidRPr="00AE39CF">
        <w:rPr>
          <w:rFonts w:ascii="Arial" w:hAnsi="Arial" w:cs="Arial"/>
          <w:szCs w:val="22"/>
        </w:rPr>
        <w:t xml:space="preserve">hotoviteľom a doručenej </w:t>
      </w:r>
      <w:r>
        <w:rPr>
          <w:rFonts w:ascii="Arial" w:hAnsi="Arial" w:cs="Arial"/>
          <w:szCs w:val="22"/>
        </w:rPr>
        <w:t>O</w:t>
      </w:r>
      <w:r w:rsidRPr="00AE39CF">
        <w:rPr>
          <w:rFonts w:ascii="Arial" w:hAnsi="Arial" w:cs="Arial"/>
          <w:szCs w:val="22"/>
        </w:rPr>
        <w:t xml:space="preserve">bjednávateľovi po riadnom vykonaní, odovzdaní a prevzatí </w:t>
      </w:r>
      <w:r>
        <w:rPr>
          <w:rFonts w:ascii="Arial" w:hAnsi="Arial" w:cs="Arial"/>
          <w:szCs w:val="22"/>
        </w:rPr>
        <w:t>funkcionality</w:t>
      </w:r>
      <w:r w:rsidRPr="00AE39CF">
        <w:rPr>
          <w:rFonts w:ascii="Arial" w:hAnsi="Arial" w:cs="Arial"/>
          <w:szCs w:val="22"/>
        </w:rPr>
        <w:t xml:space="preserve"> </w:t>
      </w:r>
      <w:r>
        <w:rPr>
          <w:rFonts w:ascii="Arial" w:hAnsi="Arial" w:cs="Arial"/>
          <w:szCs w:val="22"/>
        </w:rPr>
        <w:t>O</w:t>
      </w:r>
      <w:r w:rsidRPr="00AE39CF">
        <w:rPr>
          <w:rFonts w:ascii="Arial" w:hAnsi="Arial" w:cs="Arial"/>
          <w:szCs w:val="22"/>
        </w:rPr>
        <w:t xml:space="preserve">bjednávateľom. Prílohu faktúry musí tvoriť preberací protokol potvrdzujúci prevzatie </w:t>
      </w:r>
      <w:r>
        <w:rPr>
          <w:rFonts w:ascii="Arial" w:hAnsi="Arial" w:cs="Arial"/>
          <w:szCs w:val="22"/>
        </w:rPr>
        <w:t>funkcionality</w:t>
      </w:r>
      <w:r w:rsidRPr="00AE39CF">
        <w:rPr>
          <w:rFonts w:ascii="Arial" w:hAnsi="Arial" w:cs="Arial"/>
          <w:szCs w:val="22"/>
        </w:rPr>
        <w:t xml:space="preserve"> </w:t>
      </w:r>
      <w:r>
        <w:rPr>
          <w:rFonts w:ascii="Arial" w:hAnsi="Arial" w:cs="Arial"/>
          <w:szCs w:val="22"/>
        </w:rPr>
        <w:t>O</w:t>
      </w:r>
      <w:r w:rsidRPr="00AE39CF">
        <w:rPr>
          <w:rFonts w:ascii="Arial" w:hAnsi="Arial" w:cs="Arial"/>
          <w:szCs w:val="22"/>
        </w:rPr>
        <w:t xml:space="preserve">bjednávateľom v zmysle </w:t>
      </w:r>
      <w:r w:rsidR="00BE4358">
        <w:rPr>
          <w:rFonts w:ascii="Arial" w:hAnsi="Arial" w:cs="Arial"/>
          <w:szCs w:val="22"/>
        </w:rPr>
        <w:t>článku XIII. bod 4.</w:t>
      </w:r>
      <w:r w:rsidR="00845E4E">
        <w:rPr>
          <w:rFonts w:ascii="Arial" w:hAnsi="Arial" w:cs="Arial"/>
          <w:szCs w:val="22"/>
        </w:rPr>
        <w:t xml:space="preserve"> Zmluvy.</w:t>
      </w:r>
    </w:p>
    <w:p w14:paraId="7E15CC98" w14:textId="77777777" w:rsidR="00896C43" w:rsidRPr="00AE3090" w:rsidRDefault="00896C43" w:rsidP="00AE3090">
      <w:pPr>
        <w:pStyle w:val="Odsekzoznamu"/>
        <w:tabs>
          <w:tab w:val="left" w:pos="1134"/>
        </w:tabs>
        <w:ind w:left="1134"/>
        <w:jc w:val="both"/>
        <w:rPr>
          <w:rFonts w:ascii="Arial" w:hAnsi="Arial" w:cs="Arial"/>
          <w:szCs w:val="22"/>
        </w:rPr>
      </w:pPr>
    </w:p>
    <w:p w14:paraId="79657D39" w14:textId="338A1264" w:rsidR="00172D49" w:rsidRPr="00515E01" w:rsidRDefault="00F22658" w:rsidP="00662FCC">
      <w:pPr>
        <w:pStyle w:val="Odsekzoznamu"/>
        <w:numPr>
          <w:ilvl w:val="1"/>
          <w:numId w:val="25"/>
        </w:numPr>
        <w:ind w:left="426" w:hanging="426"/>
        <w:jc w:val="both"/>
        <w:rPr>
          <w:rFonts w:ascii="Arial" w:hAnsi="Arial" w:cs="Arial"/>
          <w:szCs w:val="22"/>
        </w:rPr>
      </w:pPr>
      <w:r>
        <w:rPr>
          <w:rFonts w:ascii="Arial" w:hAnsi="Arial" w:cs="Arial"/>
          <w:szCs w:val="22"/>
          <w:lang w:eastAsia="cs-CZ"/>
        </w:rPr>
        <w:t>D</w:t>
      </w:r>
      <w:r w:rsidR="000F7E12">
        <w:rPr>
          <w:rFonts w:ascii="Arial" w:hAnsi="Arial" w:cs="Arial"/>
          <w:szCs w:val="22"/>
          <w:lang w:eastAsia="cs-CZ"/>
        </w:rPr>
        <w:t xml:space="preserve">odanie funkcionality </w:t>
      </w:r>
      <w:r w:rsidR="00A40C4B">
        <w:rPr>
          <w:rFonts w:ascii="Arial" w:hAnsi="Arial" w:cs="Arial"/>
          <w:szCs w:val="22"/>
          <w:lang w:eastAsia="cs-CZ"/>
        </w:rPr>
        <w:t xml:space="preserve">podpory </w:t>
      </w:r>
      <w:r w:rsidR="000F7E12">
        <w:rPr>
          <w:rFonts w:ascii="Arial" w:hAnsi="Arial" w:cs="Arial"/>
          <w:szCs w:val="22"/>
          <w:lang w:eastAsia="cs-CZ"/>
        </w:rPr>
        <w:t xml:space="preserve">formátu </w:t>
      </w:r>
      <w:proofErr w:type="spellStart"/>
      <w:r w:rsidR="000F7E12">
        <w:rPr>
          <w:rFonts w:ascii="Arial" w:hAnsi="Arial" w:cs="Arial"/>
          <w:szCs w:val="22"/>
          <w:lang w:eastAsia="cs-CZ"/>
        </w:rPr>
        <w:t>Edig</w:t>
      </w:r>
      <w:proofErr w:type="spellEnd"/>
      <w:r w:rsidR="000F7E12">
        <w:rPr>
          <w:rFonts w:ascii="Arial" w:hAnsi="Arial" w:cs="Arial"/>
          <w:szCs w:val="22"/>
          <w:lang w:val="en-US" w:eastAsia="cs-CZ"/>
        </w:rPr>
        <w:t>@s 6.0</w:t>
      </w:r>
    </w:p>
    <w:p w14:paraId="4581EC57" w14:textId="69A92EAC" w:rsidR="00172D49" w:rsidRPr="00AE39CF" w:rsidRDefault="00172D49" w:rsidP="001463AF">
      <w:pPr>
        <w:pStyle w:val="Odsekzoznamu"/>
        <w:numPr>
          <w:ilvl w:val="0"/>
          <w:numId w:val="49"/>
        </w:numPr>
        <w:tabs>
          <w:tab w:val="left" w:pos="1134"/>
        </w:tabs>
        <w:ind w:left="1134" w:hanging="567"/>
        <w:jc w:val="both"/>
        <w:rPr>
          <w:rFonts w:ascii="Arial" w:hAnsi="Arial" w:cs="Arial"/>
          <w:szCs w:val="22"/>
        </w:rPr>
      </w:pPr>
      <w:r w:rsidRPr="00AE39CF">
        <w:rPr>
          <w:rFonts w:ascii="Arial" w:hAnsi="Arial" w:cs="Arial"/>
          <w:szCs w:val="22"/>
        </w:rPr>
        <w:t xml:space="preserve">Objednávateľ je oprávnený uplatniť právo na opciu na dodanie </w:t>
      </w:r>
      <w:r w:rsidR="00896C43">
        <w:rPr>
          <w:rFonts w:ascii="Arial" w:hAnsi="Arial" w:cs="Arial"/>
          <w:szCs w:val="22"/>
        </w:rPr>
        <w:t>funkcionality</w:t>
      </w:r>
      <w:r w:rsidRPr="00AE39CF">
        <w:rPr>
          <w:rFonts w:ascii="Arial" w:hAnsi="Arial" w:cs="Arial"/>
          <w:szCs w:val="22"/>
        </w:rPr>
        <w:t xml:space="preserve"> podľa článku I. bod </w:t>
      </w:r>
      <w:r w:rsidR="00AD44CB">
        <w:rPr>
          <w:rFonts w:ascii="Arial" w:hAnsi="Arial" w:cs="Arial"/>
          <w:szCs w:val="22"/>
        </w:rPr>
        <w:t>3</w:t>
      </w:r>
      <w:r w:rsidRPr="00AE39CF">
        <w:rPr>
          <w:rFonts w:ascii="Arial" w:hAnsi="Arial" w:cs="Arial"/>
          <w:szCs w:val="22"/>
        </w:rPr>
        <w:t>.</w:t>
      </w:r>
      <w:r w:rsidR="000F7E12">
        <w:rPr>
          <w:rFonts w:ascii="Arial" w:hAnsi="Arial" w:cs="Arial"/>
          <w:szCs w:val="22"/>
        </w:rPr>
        <w:t>5</w:t>
      </w:r>
      <w:r w:rsidRPr="00AE39CF">
        <w:rPr>
          <w:rFonts w:ascii="Arial" w:hAnsi="Arial" w:cs="Arial"/>
          <w:szCs w:val="22"/>
        </w:rPr>
        <w:t xml:space="preserve">. </w:t>
      </w:r>
      <w:r w:rsidR="000C338D">
        <w:rPr>
          <w:rFonts w:ascii="Arial" w:hAnsi="Arial" w:cs="Arial"/>
          <w:szCs w:val="22"/>
        </w:rPr>
        <w:t xml:space="preserve">Zmluvy </w:t>
      </w:r>
      <w:r w:rsidR="00896C43" w:rsidRPr="00A40C4B">
        <w:rPr>
          <w:rFonts w:ascii="Arial" w:hAnsi="Arial" w:cs="Arial"/>
          <w:szCs w:val="22"/>
        </w:rPr>
        <w:t xml:space="preserve">najneskôr do </w:t>
      </w:r>
      <w:r w:rsidR="00896C43">
        <w:rPr>
          <w:rFonts w:ascii="Arial" w:hAnsi="Arial" w:cs="Arial"/>
          <w:szCs w:val="22"/>
        </w:rPr>
        <w:t xml:space="preserve">30 dní pred termínom </w:t>
      </w:r>
      <w:r w:rsidR="000C338D">
        <w:rPr>
          <w:rFonts w:ascii="Arial" w:hAnsi="Arial" w:cs="Arial"/>
          <w:szCs w:val="22"/>
        </w:rPr>
        <w:t>A</w:t>
      </w:r>
      <w:r w:rsidR="00896C43" w:rsidRPr="00A40C4B">
        <w:rPr>
          <w:rFonts w:ascii="Arial" w:hAnsi="Arial" w:cs="Arial"/>
          <w:szCs w:val="22"/>
        </w:rPr>
        <w:t xml:space="preserve">kceptácie </w:t>
      </w:r>
      <w:r w:rsidR="00896C43">
        <w:rPr>
          <w:rFonts w:ascii="Arial" w:hAnsi="Arial" w:cs="Arial"/>
          <w:szCs w:val="22"/>
        </w:rPr>
        <w:t>D</w:t>
      </w:r>
      <w:r w:rsidR="00896C43" w:rsidRPr="00A40C4B">
        <w:rPr>
          <w:rFonts w:ascii="Arial" w:hAnsi="Arial" w:cs="Arial"/>
          <w:szCs w:val="22"/>
        </w:rPr>
        <w:t>iela</w:t>
      </w:r>
      <w:r w:rsidR="000C338D">
        <w:rPr>
          <w:rFonts w:ascii="Arial" w:hAnsi="Arial" w:cs="Arial"/>
          <w:szCs w:val="22"/>
        </w:rPr>
        <w:t>,</w:t>
      </w:r>
      <w:r w:rsidR="00A40C4B">
        <w:rPr>
          <w:rFonts w:ascii="Arial" w:hAnsi="Arial" w:cs="Arial"/>
          <w:szCs w:val="22"/>
        </w:rPr>
        <w:t xml:space="preserve"> </w:t>
      </w:r>
      <w:r w:rsidRPr="00AE39CF">
        <w:rPr>
          <w:rFonts w:ascii="Arial" w:hAnsi="Arial" w:cs="Arial"/>
          <w:szCs w:val="22"/>
        </w:rPr>
        <w:t xml:space="preserve">a to formou písomnej Výzvy o uplatnení si opcie na </w:t>
      </w:r>
      <w:r w:rsidR="00A40C4B">
        <w:rPr>
          <w:rFonts w:ascii="Arial" w:hAnsi="Arial" w:cs="Arial"/>
          <w:szCs w:val="22"/>
        </w:rPr>
        <w:t>dodanie funkcionality</w:t>
      </w:r>
      <w:r w:rsidR="00896C43">
        <w:rPr>
          <w:rFonts w:ascii="Arial" w:hAnsi="Arial" w:cs="Arial"/>
          <w:szCs w:val="22"/>
        </w:rPr>
        <w:t xml:space="preserve"> </w:t>
      </w:r>
      <w:r w:rsidR="00896C43">
        <w:rPr>
          <w:rFonts w:ascii="Arial" w:hAnsi="Arial" w:cs="Arial"/>
          <w:szCs w:val="22"/>
          <w:lang w:eastAsia="cs-CZ"/>
        </w:rPr>
        <w:t xml:space="preserve">podpory formátu </w:t>
      </w:r>
      <w:proofErr w:type="spellStart"/>
      <w:r w:rsidR="00896C43">
        <w:rPr>
          <w:rFonts w:ascii="Arial" w:hAnsi="Arial" w:cs="Arial"/>
          <w:szCs w:val="22"/>
          <w:lang w:eastAsia="cs-CZ"/>
        </w:rPr>
        <w:t>Edig</w:t>
      </w:r>
      <w:proofErr w:type="spellEnd"/>
      <w:r w:rsidR="00896C43">
        <w:rPr>
          <w:rFonts w:ascii="Arial" w:hAnsi="Arial" w:cs="Arial"/>
          <w:szCs w:val="22"/>
          <w:lang w:val="en-US" w:eastAsia="cs-CZ"/>
        </w:rPr>
        <w:t>@s 6.0</w:t>
      </w:r>
      <w:r>
        <w:rPr>
          <w:rFonts w:ascii="Arial" w:hAnsi="Arial" w:cs="Arial"/>
          <w:szCs w:val="22"/>
        </w:rPr>
        <w:t>;</w:t>
      </w:r>
      <w:r w:rsidRPr="00AE39CF">
        <w:rPr>
          <w:rFonts w:ascii="Arial" w:hAnsi="Arial" w:cs="Arial"/>
          <w:szCs w:val="22"/>
        </w:rPr>
        <w:t xml:space="preserve"> </w:t>
      </w:r>
    </w:p>
    <w:p w14:paraId="11DC9333" w14:textId="0415A424" w:rsidR="00896C43" w:rsidRDefault="00896C43" w:rsidP="001463AF">
      <w:pPr>
        <w:pStyle w:val="Odsekzoznamu"/>
        <w:numPr>
          <w:ilvl w:val="0"/>
          <w:numId w:val="49"/>
        </w:numPr>
        <w:tabs>
          <w:tab w:val="left" w:pos="1134"/>
        </w:tabs>
        <w:ind w:left="1134" w:hanging="567"/>
        <w:jc w:val="both"/>
        <w:rPr>
          <w:rFonts w:ascii="Arial" w:hAnsi="Arial" w:cs="Arial"/>
          <w:szCs w:val="22"/>
        </w:rPr>
      </w:pPr>
      <w:r w:rsidRPr="006A21E5">
        <w:rPr>
          <w:rFonts w:ascii="Arial" w:hAnsi="Arial" w:cs="Arial"/>
          <w:szCs w:val="22"/>
        </w:rPr>
        <w:t xml:space="preserve">Zhotoviteľ je povinný na základe uplatnenej opcie vypracovať a odovzdať detailnú analýzu </w:t>
      </w:r>
      <w:r w:rsidRPr="006A21E5">
        <w:rPr>
          <w:rFonts w:ascii="Arial" w:hAnsi="Arial" w:cs="Arial"/>
          <w:szCs w:val="22"/>
          <w:lang w:eastAsia="cs-CZ"/>
        </w:rPr>
        <w:t xml:space="preserve">funkcionality </w:t>
      </w:r>
      <w:r>
        <w:rPr>
          <w:rFonts w:ascii="Arial" w:hAnsi="Arial" w:cs="Arial"/>
          <w:szCs w:val="22"/>
          <w:lang w:eastAsia="cs-CZ"/>
        </w:rPr>
        <w:t xml:space="preserve">podpory formátu </w:t>
      </w:r>
      <w:proofErr w:type="spellStart"/>
      <w:r>
        <w:rPr>
          <w:rFonts w:ascii="Arial" w:hAnsi="Arial" w:cs="Arial"/>
          <w:szCs w:val="22"/>
          <w:lang w:eastAsia="cs-CZ"/>
        </w:rPr>
        <w:t>Edig</w:t>
      </w:r>
      <w:proofErr w:type="spellEnd"/>
      <w:r>
        <w:rPr>
          <w:rFonts w:ascii="Arial" w:hAnsi="Arial" w:cs="Arial"/>
          <w:szCs w:val="22"/>
          <w:lang w:val="en-US" w:eastAsia="cs-CZ"/>
        </w:rPr>
        <w:t>@s 6.0</w:t>
      </w:r>
      <w:r w:rsidRPr="006A21E5">
        <w:rPr>
          <w:rFonts w:ascii="Arial" w:hAnsi="Arial" w:cs="Arial"/>
          <w:szCs w:val="22"/>
          <w:lang w:eastAsia="cs-CZ"/>
        </w:rPr>
        <w:t>,</w:t>
      </w:r>
      <w:r w:rsidRPr="006A21E5">
        <w:rPr>
          <w:rFonts w:ascii="Arial" w:hAnsi="Arial" w:cs="Arial"/>
          <w:szCs w:val="22"/>
        </w:rPr>
        <w:t xml:space="preserve"> ktorej výstupom bude detailná funkčnej špecifikácia riešenia, ktorá musí byť odsúhlasená Objednávateľom;</w:t>
      </w:r>
    </w:p>
    <w:p w14:paraId="5607D482" w14:textId="1A706743" w:rsidR="00896C43" w:rsidRDefault="00896C43" w:rsidP="001463AF">
      <w:pPr>
        <w:pStyle w:val="Odsekzoznamu"/>
        <w:numPr>
          <w:ilvl w:val="0"/>
          <w:numId w:val="49"/>
        </w:numPr>
        <w:tabs>
          <w:tab w:val="left" w:pos="1134"/>
        </w:tabs>
        <w:ind w:left="1134" w:hanging="567"/>
        <w:jc w:val="both"/>
        <w:rPr>
          <w:rFonts w:ascii="Arial" w:hAnsi="Arial" w:cs="Arial"/>
          <w:szCs w:val="22"/>
        </w:rPr>
      </w:pPr>
      <w:r w:rsidRPr="006A21E5">
        <w:rPr>
          <w:rFonts w:ascii="Arial" w:hAnsi="Arial" w:cs="Arial"/>
          <w:szCs w:val="22"/>
        </w:rPr>
        <w:t>Zhotoviteľ je povinný na základe odsúhlasenej detailnej analýzy riešenia implementovať požadované funkcionality v termíne, ktorý bude vzájomne  dohodnutý a</w:t>
      </w:r>
      <w:r w:rsidR="000C338D">
        <w:rPr>
          <w:rFonts w:ascii="Arial" w:hAnsi="Arial" w:cs="Arial"/>
          <w:szCs w:val="22"/>
        </w:rPr>
        <w:t xml:space="preserve"> písomne </w:t>
      </w:r>
      <w:r w:rsidRPr="006A21E5">
        <w:rPr>
          <w:rFonts w:ascii="Arial" w:hAnsi="Arial" w:cs="Arial"/>
          <w:szCs w:val="22"/>
        </w:rPr>
        <w:t xml:space="preserve">odsúhlasený oboma </w:t>
      </w:r>
      <w:r w:rsidR="00AD44CB">
        <w:rPr>
          <w:rFonts w:ascii="Arial" w:hAnsi="Arial" w:cs="Arial"/>
          <w:szCs w:val="22"/>
        </w:rPr>
        <w:t>z</w:t>
      </w:r>
      <w:r w:rsidRPr="006A21E5">
        <w:rPr>
          <w:rFonts w:ascii="Arial" w:hAnsi="Arial" w:cs="Arial"/>
          <w:szCs w:val="22"/>
        </w:rPr>
        <w:t xml:space="preserve">mluvnými stranami; </w:t>
      </w:r>
    </w:p>
    <w:p w14:paraId="552B84BA" w14:textId="5CDBAEFB" w:rsidR="00A40C4B" w:rsidRDefault="00A40C4B" w:rsidP="001463AF">
      <w:pPr>
        <w:pStyle w:val="Odsekzoznamu"/>
        <w:numPr>
          <w:ilvl w:val="0"/>
          <w:numId w:val="49"/>
        </w:numPr>
        <w:tabs>
          <w:tab w:val="left" w:pos="1134"/>
        </w:tabs>
        <w:ind w:left="1134" w:hanging="567"/>
        <w:jc w:val="both"/>
        <w:rPr>
          <w:rFonts w:ascii="Arial" w:hAnsi="Arial" w:cs="Arial"/>
          <w:szCs w:val="22"/>
        </w:rPr>
      </w:pPr>
      <w:r w:rsidRPr="007B7392">
        <w:rPr>
          <w:rFonts w:ascii="Arial" w:hAnsi="Arial" w:cs="Arial"/>
          <w:szCs w:val="22"/>
        </w:rPr>
        <w:t xml:space="preserve">Zmluvné strany sa dohodli na cene za </w:t>
      </w:r>
      <w:r w:rsidR="00896C43">
        <w:rPr>
          <w:rFonts w:ascii="Arial" w:hAnsi="Arial" w:cs="Arial"/>
          <w:szCs w:val="22"/>
        </w:rPr>
        <w:t xml:space="preserve">dodanie funkcionality </w:t>
      </w:r>
      <w:r w:rsidR="00896C43">
        <w:rPr>
          <w:rFonts w:ascii="Arial" w:hAnsi="Arial" w:cs="Arial"/>
          <w:szCs w:val="22"/>
          <w:lang w:eastAsia="cs-CZ"/>
        </w:rPr>
        <w:t xml:space="preserve">podpory formátu </w:t>
      </w:r>
      <w:proofErr w:type="spellStart"/>
      <w:r w:rsidR="00896C43">
        <w:rPr>
          <w:rFonts w:ascii="Arial" w:hAnsi="Arial" w:cs="Arial"/>
          <w:szCs w:val="22"/>
          <w:lang w:eastAsia="cs-CZ"/>
        </w:rPr>
        <w:t>Edig</w:t>
      </w:r>
      <w:proofErr w:type="spellEnd"/>
      <w:r w:rsidR="00896C43">
        <w:rPr>
          <w:rFonts w:ascii="Arial" w:hAnsi="Arial" w:cs="Arial"/>
          <w:szCs w:val="22"/>
          <w:lang w:val="en-US" w:eastAsia="cs-CZ"/>
        </w:rPr>
        <w:t xml:space="preserve">@s 6.0 </w:t>
      </w:r>
      <w:r w:rsidRPr="007B7392">
        <w:rPr>
          <w:rFonts w:ascii="Arial" w:hAnsi="Arial" w:cs="Arial"/>
          <w:szCs w:val="22"/>
        </w:rPr>
        <w:t>na  základe</w:t>
      </w:r>
      <w:r w:rsidRPr="00AE39CF">
        <w:rPr>
          <w:rFonts w:ascii="Arial" w:hAnsi="Arial" w:cs="Arial"/>
          <w:szCs w:val="22"/>
        </w:rPr>
        <w:t xml:space="preserve"> </w:t>
      </w:r>
      <w:r w:rsidR="000C338D">
        <w:rPr>
          <w:rFonts w:ascii="Arial" w:hAnsi="Arial" w:cs="Arial"/>
          <w:szCs w:val="22"/>
        </w:rPr>
        <w:t>uplatnenej</w:t>
      </w:r>
      <w:r>
        <w:rPr>
          <w:rFonts w:ascii="Arial" w:hAnsi="Arial" w:cs="Arial"/>
          <w:szCs w:val="22"/>
        </w:rPr>
        <w:t xml:space="preserve"> </w:t>
      </w:r>
      <w:r w:rsidRPr="00AE39CF">
        <w:rPr>
          <w:rFonts w:ascii="Arial" w:hAnsi="Arial" w:cs="Arial"/>
          <w:szCs w:val="22"/>
        </w:rPr>
        <w:t>opcie podľa tohto článku, vo výške ............. EUR bez DPH (slovom: .................... bez DPH)</w:t>
      </w:r>
      <w:r w:rsidR="00AD44CB">
        <w:rPr>
          <w:rFonts w:ascii="Arial" w:hAnsi="Arial" w:cs="Arial"/>
          <w:szCs w:val="22"/>
        </w:rPr>
        <w:t>.</w:t>
      </w:r>
      <w:r w:rsidRPr="00AE39CF">
        <w:rPr>
          <w:rFonts w:ascii="Arial" w:hAnsi="Arial" w:cs="Arial"/>
          <w:szCs w:val="22"/>
        </w:rPr>
        <w:t xml:space="preserve"> K tejto cene bude uplatnená DPH podľa platných právnych predpisov</w:t>
      </w:r>
      <w:r>
        <w:rPr>
          <w:rFonts w:ascii="Arial" w:hAnsi="Arial" w:cs="Arial"/>
          <w:szCs w:val="22"/>
        </w:rPr>
        <w:t>;</w:t>
      </w:r>
    </w:p>
    <w:p w14:paraId="3CC13674" w14:textId="65362298" w:rsidR="00172D49" w:rsidRPr="00AE3090" w:rsidRDefault="00A40C4B" w:rsidP="001463AF">
      <w:pPr>
        <w:pStyle w:val="Odsekzoznamu"/>
        <w:numPr>
          <w:ilvl w:val="0"/>
          <w:numId w:val="49"/>
        </w:numPr>
        <w:tabs>
          <w:tab w:val="left" w:pos="1134"/>
        </w:tabs>
        <w:ind w:left="1134" w:hanging="567"/>
        <w:jc w:val="both"/>
        <w:rPr>
          <w:rFonts w:ascii="Arial" w:hAnsi="Arial" w:cs="Arial"/>
          <w:szCs w:val="22"/>
        </w:rPr>
      </w:pPr>
      <w:r w:rsidRPr="00AE39CF">
        <w:rPr>
          <w:rFonts w:ascii="Arial" w:hAnsi="Arial" w:cs="Arial"/>
          <w:szCs w:val="22"/>
        </w:rPr>
        <w:t xml:space="preserve">Cena </w:t>
      </w:r>
      <w:r w:rsidR="000C338D">
        <w:rPr>
          <w:rFonts w:ascii="Arial" w:hAnsi="Arial" w:cs="Arial"/>
          <w:szCs w:val="22"/>
        </w:rPr>
        <w:t xml:space="preserve">za dodanie funkcionality </w:t>
      </w:r>
      <w:r w:rsidR="000C338D">
        <w:rPr>
          <w:rFonts w:ascii="Arial" w:hAnsi="Arial" w:cs="Arial"/>
          <w:szCs w:val="22"/>
          <w:lang w:eastAsia="cs-CZ"/>
        </w:rPr>
        <w:t xml:space="preserve">podpory formátu </w:t>
      </w:r>
      <w:proofErr w:type="spellStart"/>
      <w:r w:rsidR="000C338D">
        <w:rPr>
          <w:rFonts w:ascii="Arial" w:hAnsi="Arial" w:cs="Arial"/>
          <w:szCs w:val="22"/>
          <w:lang w:eastAsia="cs-CZ"/>
        </w:rPr>
        <w:t>Edig</w:t>
      </w:r>
      <w:proofErr w:type="spellEnd"/>
      <w:r w:rsidR="000C338D">
        <w:rPr>
          <w:rFonts w:ascii="Arial" w:hAnsi="Arial" w:cs="Arial"/>
          <w:szCs w:val="22"/>
          <w:lang w:val="en-US" w:eastAsia="cs-CZ"/>
        </w:rPr>
        <w:t xml:space="preserve">@s 6.0 </w:t>
      </w:r>
      <w:r w:rsidRPr="00AE39CF">
        <w:rPr>
          <w:rFonts w:ascii="Arial" w:hAnsi="Arial" w:cs="Arial"/>
          <w:szCs w:val="22"/>
        </w:rPr>
        <w:t xml:space="preserve">na základe </w:t>
      </w:r>
      <w:r w:rsidR="000C338D">
        <w:rPr>
          <w:rFonts w:ascii="Arial" w:hAnsi="Arial" w:cs="Arial"/>
          <w:szCs w:val="22"/>
        </w:rPr>
        <w:t xml:space="preserve">uplatnenej </w:t>
      </w:r>
      <w:r w:rsidRPr="00AE39CF">
        <w:rPr>
          <w:rFonts w:ascii="Arial" w:hAnsi="Arial" w:cs="Arial"/>
          <w:szCs w:val="22"/>
        </w:rPr>
        <w:t xml:space="preserve">opcie v zmysle tohto článku, bude uhradená na základe faktúry vystavenej </w:t>
      </w:r>
      <w:r>
        <w:rPr>
          <w:rFonts w:ascii="Arial" w:hAnsi="Arial" w:cs="Arial"/>
          <w:szCs w:val="22"/>
        </w:rPr>
        <w:t>Z</w:t>
      </w:r>
      <w:r w:rsidRPr="00AE39CF">
        <w:rPr>
          <w:rFonts w:ascii="Arial" w:hAnsi="Arial" w:cs="Arial"/>
          <w:szCs w:val="22"/>
        </w:rPr>
        <w:t xml:space="preserve">hotoviteľom a doručenej </w:t>
      </w:r>
      <w:r>
        <w:rPr>
          <w:rFonts w:ascii="Arial" w:hAnsi="Arial" w:cs="Arial"/>
          <w:szCs w:val="22"/>
        </w:rPr>
        <w:t>O</w:t>
      </w:r>
      <w:r w:rsidRPr="00AE39CF">
        <w:rPr>
          <w:rFonts w:ascii="Arial" w:hAnsi="Arial" w:cs="Arial"/>
          <w:szCs w:val="22"/>
        </w:rPr>
        <w:t xml:space="preserve">bjednávateľovi po riadnom vykonaní, odovzdaní a prevzatí </w:t>
      </w:r>
      <w:r w:rsidR="000C338D">
        <w:rPr>
          <w:rFonts w:ascii="Arial" w:hAnsi="Arial" w:cs="Arial"/>
          <w:szCs w:val="22"/>
        </w:rPr>
        <w:t xml:space="preserve">danej </w:t>
      </w:r>
      <w:r>
        <w:rPr>
          <w:rFonts w:ascii="Arial" w:hAnsi="Arial" w:cs="Arial"/>
          <w:szCs w:val="22"/>
        </w:rPr>
        <w:t>funkcionality</w:t>
      </w:r>
      <w:r w:rsidRPr="00AE39CF">
        <w:rPr>
          <w:rFonts w:ascii="Arial" w:hAnsi="Arial" w:cs="Arial"/>
          <w:szCs w:val="22"/>
        </w:rPr>
        <w:t xml:space="preserve"> </w:t>
      </w:r>
      <w:r>
        <w:rPr>
          <w:rFonts w:ascii="Arial" w:hAnsi="Arial" w:cs="Arial"/>
          <w:szCs w:val="22"/>
        </w:rPr>
        <w:t>O</w:t>
      </w:r>
      <w:r w:rsidRPr="00AE39CF">
        <w:rPr>
          <w:rFonts w:ascii="Arial" w:hAnsi="Arial" w:cs="Arial"/>
          <w:szCs w:val="22"/>
        </w:rPr>
        <w:t xml:space="preserve">bjednávateľom. Prílohu faktúry musí tvoriť preberací protokol potvrdzujúci prevzatie </w:t>
      </w:r>
      <w:r>
        <w:rPr>
          <w:rFonts w:ascii="Arial" w:hAnsi="Arial" w:cs="Arial"/>
          <w:szCs w:val="22"/>
        </w:rPr>
        <w:t>funkcionality</w:t>
      </w:r>
      <w:r w:rsidRPr="00AE39CF">
        <w:rPr>
          <w:rFonts w:ascii="Arial" w:hAnsi="Arial" w:cs="Arial"/>
          <w:szCs w:val="22"/>
        </w:rPr>
        <w:t xml:space="preserve"> </w:t>
      </w:r>
      <w:r>
        <w:rPr>
          <w:rFonts w:ascii="Arial" w:hAnsi="Arial" w:cs="Arial"/>
          <w:szCs w:val="22"/>
        </w:rPr>
        <w:t>O</w:t>
      </w:r>
      <w:r w:rsidRPr="00AE39CF">
        <w:rPr>
          <w:rFonts w:ascii="Arial" w:hAnsi="Arial" w:cs="Arial"/>
          <w:szCs w:val="22"/>
        </w:rPr>
        <w:t xml:space="preserve">bjednávateľom v zmysle </w:t>
      </w:r>
      <w:r w:rsidR="00BE4358">
        <w:rPr>
          <w:rFonts w:ascii="Arial" w:hAnsi="Arial" w:cs="Arial"/>
          <w:szCs w:val="22"/>
        </w:rPr>
        <w:t>článku XIII. bod 4.</w:t>
      </w:r>
    </w:p>
    <w:p w14:paraId="65431736" w14:textId="77777777" w:rsidR="00172D49" w:rsidRPr="00AE39CF" w:rsidRDefault="00172D49" w:rsidP="00977F44">
      <w:pPr>
        <w:pStyle w:val="Odsekzoznamu"/>
        <w:tabs>
          <w:tab w:val="left" w:pos="1134"/>
        </w:tabs>
        <w:ind w:left="1134"/>
        <w:jc w:val="both"/>
        <w:rPr>
          <w:rFonts w:ascii="Arial" w:hAnsi="Arial" w:cs="Arial"/>
          <w:szCs w:val="22"/>
        </w:rPr>
      </w:pPr>
    </w:p>
    <w:p w14:paraId="3E65E156" w14:textId="77777777" w:rsidR="001E4B8C" w:rsidRPr="009D5D80" w:rsidRDefault="001E4B8C" w:rsidP="00662FCC">
      <w:pPr>
        <w:pStyle w:val="Odsekzoznamu"/>
        <w:numPr>
          <w:ilvl w:val="1"/>
          <w:numId w:val="25"/>
        </w:numPr>
        <w:ind w:left="426" w:hanging="426"/>
        <w:jc w:val="both"/>
        <w:rPr>
          <w:rFonts w:ascii="Arial" w:hAnsi="Arial" w:cs="Arial"/>
          <w:szCs w:val="22"/>
        </w:rPr>
      </w:pPr>
      <w:r w:rsidRPr="009D5D80">
        <w:rPr>
          <w:rFonts w:ascii="Arial" w:hAnsi="Arial" w:cs="Arial"/>
          <w:szCs w:val="22"/>
        </w:rPr>
        <w:t>Spôsob uzatvárania čiastkových zmlúv</w:t>
      </w:r>
    </w:p>
    <w:p w14:paraId="65826B52" w14:textId="68DA1654" w:rsidR="001E4B8C" w:rsidRPr="00977F44" w:rsidRDefault="001E4B8C" w:rsidP="00AD44CB">
      <w:pPr>
        <w:pStyle w:val="Odsekzoznamu"/>
        <w:numPr>
          <w:ilvl w:val="2"/>
          <w:numId w:val="25"/>
        </w:numPr>
        <w:tabs>
          <w:tab w:val="left" w:pos="709"/>
        </w:tabs>
        <w:ind w:left="709" w:hanging="709"/>
        <w:jc w:val="both"/>
        <w:rPr>
          <w:rFonts w:ascii="Arial" w:hAnsi="Arial" w:cs="Arial"/>
          <w:szCs w:val="22"/>
        </w:rPr>
      </w:pPr>
      <w:r w:rsidRPr="00977F44">
        <w:rPr>
          <w:rFonts w:ascii="Arial" w:hAnsi="Arial" w:cs="Arial"/>
          <w:szCs w:val="22"/>
        </w:rPr>
        <w:t xml:space="preserve">Zhotoviteľ je povinný vykonať služby podľa tohto článku len na základe čiastkových zmlúv uzavretých medzi </w:t>
      </w:r>
      <w:r w:rsidR="004A03C9">
        <w:rPr>
          <w:rFonts w:ascii="Arial" w:hAnsi="Arial" w:cs="Arial"/>
          <w:szCs w:val="22"/>
        </w:rPr>
        <w:t>z</w:t>
      </w:r>
      <w:r w:rsidR="002C79BE" w:rsidRPr="00977F44">
        <w:rPr>
          <w:rFonts w:ascii="Arial" w:hAnsi="Arial" w:cs="Arial"/>
          <w:szCs w:val="22"/>
        </w:rPr>
        <w:t xml:space="preserve">mluvnými </w:t>
      </w:r>
      <w:r w:rsidRPr="00977F44">
        <w:rPr>
          <w:rFonts w:ascii="Arial" w:hAnsi="Arial" w:cs="Arial"/>
          <w:szCs w:val="22"/>
        </w:rPr>
        <w:t xml:space="preserve">stranami na základe tejto </w:t>
      </w:r>
      <w:r w:rsidR="00977F44">
        <w:rPr>
          <w:rFonts w:ascii="Arial" w:hAnsi="Arial" w:cs="Arial"/>
          <w:szCs w:val="22"/>
        </w:rPr>
        <w:t>Z</w:t>
      </w:r>
      <w:r w:rsidRPr="00977F44">
        <w:rPr>
          <w:rFonts w:ascii="Arial" w:hAnsi="Arial" w:cs="Arial"/>
          <w:szCs w:val="22"/>
        </w:rPr>
        <w:t xml:space="preserve">mluvy podľa potrieb a požiadaviek </w:t>
      </w:r>
      <w:r w:rsidR="00977F44">
        <w:rPr>
          <w:rFonts w:ascii="Arial" w:hAnsi="Arial" w:cs="Arial"/>
          <w:szCs w:val="22"/>
        </w:rPr>
        <w:t>O</w:t>
      </w:r>
      <w:r w:rsidRPr="00977F44">
        <w:rPr>
          <w:rFonts w:ascii="Arial" w:hAnsi="Arial" w:cs="Arial"/>
          <w:szCs w:val="22"/>
        </w:rPr>
        <w:t xml:space="preserve">bjednávateľa. Čiastková zmluva môže mať formu objednávky vystavenej </w:t>
      </w:r>
      <w:r w:rsidR="00977F44">
        <w:rPr>
          <w:rFonts w:ascii="Arial" w:hAnsi="Arial" w:cs="Arial"/>
          <w:szCs w:val="22"/>
        </w:rPr>
        <w:t>O</w:t>
      </w:r>
      <w:r w:rsidRPr="00977F44">
        <w:rPr>
          <w:rFonts w:ascii="Arial" w:hAnsi="Arial" w:cs="Arial"/>
          <w:szCs w:val="22"/>
        </w:rPr>
        <w:t xml:space="preserve">bjednávateľom a potvrdenej </w:t>
      </w:r>
      <w:r w:rsidR="00977F44">
        <w:rPr>
          <w:rFonts w:ascii="Arial" w:hAnsi="Arial" w:cs="Arial"/>
          <w:szCs w:val="22"/>
        </w:rPr>
        <w:t>Z</w:t>
      </w:r>
      <w:r w:rsidRPr="00977F44">
        <w:rPr>
          <w:rFonts w:ascii="Arial" w:hAnsi="Arial" w:cs="Arial"/>
          <w:szCs w:val="22"/>
        </w:rPr>
        <w:t>hotoviteľom.</w:t>
      </w:r>
    </w:p>
    <w:p w14:paraId="575C02C7" w14:textId="52F54C1F" w:rsidR="001E4B8C" w:rsidRPr="005C3210"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 xml:space="preserve">Objednávateľ je oprávnený doručiť </w:t>
      </w:r>
      <w:r w:rsidR="00D12AFD">
        <w:rPr>
          <w:rFonts w:ascii="Arial" w:hAnsi="Arial" w:cs="Arial"/>
          <w:szCs w:val="22"/>
        </w:rPr>
        <w:t>Z</w:t>
      </w:r>
      <w:r>
        <w:rPr>
          <w:rFonts w:ascii="Arial" w:hAnsi="Arial" w:cs="Arial"/>
          <w:szCs w:val="22"/>
        </w:rPr>
        <w:t>hotoviteľovi</w:t>
      </w:r>
      <w:r w:rsidRPr="005C3210">
        <w:rPr>
          <w:rFonts w:ascii="Arial" w:hAnsi="Arial" w:cs="Arial"/>
          <w:szCs w:val="22"/>
        </w:rPr>
        <w:t xml:space="preserve"> návrh na uzavretie čiastkovej zmluvy (ďalej aj ako “</w:t>
      </w:r>
      <w:r w:rsidRPr="00253936">
        <w:rPr>
          <w:rFonts w:ascii="Arial" w:hAnsi="Arial" w:cs="Arial"/>
          <w:b/>
          <w:szCs w:val="22"/>
        </w:rPr>
        <w:t>objednávka</w:t>
      </w:r>
      <w:r w:rsidRPr="005C3210">
        <w:rPr>
          <w:rFonts w:ascii="Arial" w:hAnsi="Arial" w:cs="Arial"/>
          <w:szCs w:val="22"/>
        </w:rPr>
        <w:t>“) ktorý musí obsahovať minimálne:</w:t>
      </w:r>
    </w:p>
    <w:p w14:paraId="7FE36BE6" w14:textId="77777777" w:rsidR="001E4B8C" w:rsidRPr="00593EF1"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593EF1">
        <w:rPr>
          <w:rFonts w:ascii="Arial" w:hAnsi="Arial" w:cs="Arial"/>
          <w:iCs/>
          <w:sz w:val="22"/>
          <w:szCs w:val="22"/>
        </w:rPr>
        <w:t>číslo objednávky a dátum jej vystavenia,</w:t>
      </w:r>
    </w:p>
    <w:p w14:paraId="52AF4E11" w14:textId="1197910D" w:rsidR="001E4B8C" w:rsidRPr="00593EF1"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593EF1">
        <w:rPr>
          <w:rFonts w:ascii="Arial" w:hAnsi="Arial" w:cs="Arial"/>
          <w:iCs/>
          <w:sz w:val="22"/>
          <w:szCs w:val="22"/>
        </w:rPr>
        <w:t xml:space="preserve">označenie </w:t>
      </w:r>
      <w:r w:rsidR="004A03C9">
        <w:rPr>
          <w:rFonts w:ascii="Arial" w:hAnsi="Arial" w:cs="Arial"/>
          <w:iCs/>
          <w:sz w:val="22"/>
          <w:szCs w:val="22"/>
        </w:rPr>
        <w:t>z</w:t>
      </w:r>
      <w:r w:rsidRPr="00593EF1">
        <w:rPr>
          <w:rFonts w:ascii="Arial" w:hAnsi="Arial" w:cs="Arial"/>
          <w:iCs/>
          <w:sz w:val="22"/>
          <w:szCs w:val="22"/>
        </w:rPr>
        <w:t>mluvných strán,</w:t>
      </w:r>
    </w:p>
    <w:p w14:paraId="2A52B13A" w14:textId="5D4E1CDF" w:rsidR="001E4B8C"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593EF1">
        <w:rPr>
          <w:rFonts w:ascii="Arial" w:hAnsi="Arial" w:cs="Arial"/>
          <w:iCs/>
          <w:sz w:val="22"/>
          <w:szCs w:val="22"/>
        </w:rPr>
        <w:t xml:space="preserve">označenie tejto </w:t>
      </w:r>
      <w:r w:rsidR="00D12AFD">
        <w:rPr>
          <w:rFonts w:ascii="Arial" w:hAnsi="Arial" w:cs="Arial"/>
          <w:iCs/>
          <w:sz w:val="22"/>
          <w:szCs w:val="22"/>
        </w:rPr>
        <w:t>Z</w:t>
      </w:r>
      <w:r w:rsidRPr="00593EF1">
        <w:rPr>
          <w:rFonts w:ascii="Arial" w:hAnsi="Arial" w:cs="Arial"/>
          <w:iCs/>
          <w:sz w:val="22"/>
          <w:szCs w:val="22"/>
        </w:rPr>
        <w:t>mluvy,</w:t>
      </w:r>
    </w:p>
    <w:p w14:paraId="4165C9C0" w14:textId="58BBC877" w:rsidR="001E4B8C" w:rsidRPr="00D12AFD"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D12AFD">
        <w:rPr>
          <w:rFonts w:ascii="Arial" w:hAnsi="Arial" w:cs="Arial"/>
          <w:iCs/>
          <w:sz w:val="22"/>
          <w:szCs w:val="22"/>
        </w:rPr>
        <w:t xml:space="preserve">špecifikácia </w:t>
      </w:r>
      <w:r w:rsidR="00DD6DAA">
        <w:rPr>
          <w:rFonts w:ascii="Arial" w:hAnsi="Arial" w:cs="Arial"/>
          <w:iCs/>
          <w:sz w:val="22"/>
          <w:szCs w:val="22"/>
        </w:rPr>
        <w:t xml:space="preserve"> služby</w:t>
      </w:r>
      <w:r w:rsidRPr="00D12AFD">
        <w:rPr>
          <w:rFonts w:ascii="Arial" w:hAnsi="Arial" w:cs="Arial"/>
          <w:iCs/>
          <w:sz w:val="22"/>
          <w:szCs w:val="22"/>
        </w:rPr>
        <w:t>, ktorá sa má na jej základe vykonať,</w:t>
      </w:r>
    </w:p>
    <w:p w14:paraId="78F98FC1" w14:textId="33E66AB2" w:rsidR="001E4B8C" w:rsidRDefault="001E4B8C" w:rsidP="001463AF">
      <w:pPr>
        <w:numPr>
          <w:ilvl w:val="0"/>
          <w:numId w:val="20"/>
        </w:numPr>
        <w:tabs>
          <w:tab w:val="clear" w:pos="900"/>
          <w:tab w:val="num" w:pos="1134"/>
        </w:tabs>
        <w:spacing w:after="120"/>
        <w:ind w:left="1418" w:hanging="284"/>
        <w:jc w:val="both"/>
        <w:rPr>
          <w:rFonts w:ascii="Arial" w:hAnsi="Arial" w:cs="Arial"/>
          <w:iCs/>
          <w:sz w:val="22"/>
          <w:szCs w:val="22"/>
        </w:rPr>
      </w:pPr>
      <w:r w:rsidRPr="00593EF1">
        <w:rPr>
          <w:rFonts w:ascii="Arial" w:hAnsi="Arial" w:cs="Arial"/>
          <w:iCs/>
          <w:sz w:val="22"/>
          <w:szCs w:val="22"/>
        </w:rPr>
        <w:t xml:space="preserve">špecifikáciu technického zariadenia, na ktorom sa má </w:t>
      </w:r>
      <w:r w:rsidR="00DD6DAA">
        <w:rPr>
          <w:rFonts w:ascii="Arial" w:hAnsi="Arial" w:cs="Arial"/>
          <w:iCs/>
          <w:sz w:val="22"/>
          <w:szCs w:val="22"/>
        </w:rPr>
        <w:t xml:space="preserve"> služba</w:t>
      </w:r>
      <w:r w:rsidR="000D1655">
        <w:rPr>
          <w:rFonts w:ascii="Arial" w:hAnsi="Arial" w:cs="Arial"/>
          <w:iCs/>
          <w:sz w:val="22"/>
          <w:szCs w:val="22"/>
        </w:rPr>
        <w:t xml:space="preserve">  </w:t>
      </w:r>
      <w:r w:rsidRPr="00593EF1">
        <w:rPr>
          <w:rFonts w:ascii="Arial" w:hAnsi="Arial" w:cs="Arial"/>
          <w:iCs/>
          <w:sz w:val="22"/>
          <w:szCs w:val="22"/>
        </w:rPr>
        <w:t>vykonávať,</w:t>
      </w:r>
    </w:p>
    <w:p w14:paraId="190CEA7C" w14:textId="46072B81" w:rsidR="001E4B8C"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D12AFD">
        <w:rPr>
          <w:rFonts w:ascii="Arial" w:hAnsi="Arial" w:cs="Arial"/>
          <w:iCs/>
          <w:sz w:val="22"/>
          <w:szCs w:val="22"/>
        </w:rPr>
        <w:lastRenderedPageBreak/>
        <w:t xml:space="preserve">termín a miesto vykonania </w:t>
      </w:r>
      <w:r w:rsidR="00DD6DAA">
        <w:rPr>
          <w:rFonts w:ascii="Arial" w:hAnsi="Arial" w:cs="Arial"/>
          <w:iCs/>
          <w:sz w:val="22"/>
          <w:szCs w:val="22"/>
        </w:rPr>
        <w:t xml:space="preserve"> </w:t>
      </w:r>
      <w:r w:rsidRPr="00D12AFD">
        <w:rPr>
          <w:rFonts w:ascii="Arial" w:hAnsi="Arial" w:cs="Arial"/>
          <w:iCs/>
          <w:sz w:val="22"/>
          <w:szCs w:val="22"/>
        </w:rPr>
        <w:t xml:space="preserve"> </w:t>
      </w:r>
      <w:r w:rsidR="00DD6DAA">
        <w:rPr>
          <w:rFonts w:ascii="Arial" w:hAnsi="Arial" w:cs="Arial"/>
          <w:iCs/>
          <w:sz w:val="22"/>
          <w:szCs w:val="22"/>
        </w:rPr>
        <w:t>príslušnej služby</w:t>
      </w:r>
      <w:r w:rsidRPr="00D12AFD">
        <w:rPr>
          <w:rFonts w:ascii="Arial" w:hAnsi="Arial" w:cs="Arial"/>
          <w:iCs/>
          <w:sz w:val="22"/>
          <w:szCs w:val="22"/>
        </w:rPr>
        <w:t xml:space="preserve">, </w:t>
      </w:r>
    </w:p>
    <w:p w14:paraId="6339522E" w14:textId="1623FAA2" w:rsidR="001E4B8C"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D12AFD">
        <w:rPr>
          <w:rFonts w:ascii="Arial" w:hAnsi="Arial" w:cs="Arial"/>
          <w:iCs/>
          <w:sz w:val="22"/>
          <w:szCs w:val="22"/>
        </w:rPr>
        <w:t>cenu</w:t>
      </w:r>
      <w:r w:rsidR="00DD6DAA">
        <w:rPr>
          <w:rFonts w:ascii="Arial" w:hAnsi="Arial" w:cs="Arial"/>
          <w:iCs/>
          <w:sz w:val="22"/>
          <w:szCs w:val="22"/>
        </w:rPr>
        <w:t xml:space="preserve"> za službu</w:t>
      </w:r>
      <w:r w:rsidRPr="00D12AFD">
        <w:rPr>
          <w:rFonts w:ascii="Arial" w:hAnsi="Arial" w:cs="Arial"/>
          <w:iCs/>
          <w:sz w:val="22"/>
          <w:szCs w:val="22"/>
        </w:rPr>
        <w:t>, s</w:t>
      </w:r>
      <w:r w:rsidR="00D12AFD" w:rsidRPr="00D12AFD">
        <w:rPr>
          <w:rFonts w:ascii="Arial" w:hAnsi="Arial" w:cs="Arial"/>
          <w:iCs/>
          <w:sz w:val="22"/>
          <w:szCs w:val="22"/>
        </w:rPr>
        <w:t>tanovenú v súlade s Prílohou č.</w:t>
      </w:r>
      <w:r w:rsidR="002C79BE">
        <w:rPr>
          <w:rFonts w:ascii="Arial" w:hAnsi="Arial" w:cs="Arial"/>
          <w:iCs/>
          <w:sz w:val="22"/>
          <w:szCs w:val="22"/>
        </w:rPr>
        <w:t xml:space="preserve"> </w:t>
      </w:r>
      <w:r w:rsidR="003B1407">
        <w:rPr>
          <w:rFonts w:ascii="Arial" w:hAnsi="Arial" w:cs="Arial"/>
          <w:iCs/>
          <w:sz w:val="22"/>
          <w:szCs w:val="22"/>
        </w:rPr>
        <w:t>2</w:t>
      </w:r>
      <w:r w:rsidR="00D12AFD" w:rsidRPr="00D12AFD">
        <w:rPr>
          <w:rFonts w:ascii="Arial" w:hAnsi="Arial" w:cs="Arial"/>
          <w:iCs/>
          <w:sz w:val="22"/>
          <w:szCs w:val="22"/>
        </w:rPr>
        <w:t xml:space="preserve"> tejto Z</w:t>
      </w:r>
      <w:r w:rsidRPr="00D12AFD">
        <w:rPr>
          <w:rFonts w:ascii="Arial" w:hAnsi="Arial" w:cs="Arial"/>
          <w:iCs/>
          <w:sz w:val="22"/>
          <w:szCs w:val="22"/>
        </w:rPr>
        <w:t>mluvy.</w:t>
      </w:r>
    </w:p>
    <w:p w14:paraId="29128E65" w14:textId="58246EEE" w:rsidR="001E4B8C" w:rsidRPr="00D12AFD" w:rsidRDefault="001E4B8C" w:rsidP="001463AF">
      <w:pPr>
        <w:numPr>
          <w:ilvl w:val="0"/>
          <w:numId w:val="20"/>
        </w:numPr>
        <w:tabs>
          <w:tab w:val="clear" w:pos="900"/>
          <w:tab w:val="num" w:pos="1134"/>
        </w:tabs>
        <w:spacing w:after="120"/>
        <w:ind w:firstLine="234"/>
        <w:jc w:val="both"/>
        <w:rPr>
          <w:rFonts w:ascii="Arial" w:hAnsi="Arial" w:cs="Arial"/>
          <w:iCs/>
          <w:sz w:val="22"/>
          <w:szCs w:val="22"/>
        </w:rPr>
      </w:pPr>
      <w:r w:rsidRPr="00D12AFD">
        <w:rPr>
          <w:rFonts w:ascii="Arial" w:hAnsi="Arial" w:cs="Arial"/>
          <w:sz w:val="22"/>
          <w:szCs w:val="22"/>
        </w:rPr>
        <w:t xml:space="preserve">Objednávka musí byť datovaná a podpísaná </w:t>
      </w:r>
      <w:r w:rsidR="00D12AFD" w:rsidRPr="00D12AFD">
        <w:rPr>
          <w:rFonts w:ascii="Arial" w:hAnsi="Arial" w:cs="Arial"/>
          <w:sz w:val="22"/>
          <w:szCs w:val="22"/>
        </w:rPr>
        <w:t>O</w:t>
      </w:r>
      <w:r w:rsidRPr="00D12AFD">
        <w:rPr>
          <w:rFonts w:ascii="Arial" w:hAnsi="Arial" w:cs="Arial"/>
          <w:sz w:val="22"/>
          <w:szCs w:val="22"/>
        </w:rPr>
        <w:t>bjednávateľom.</w:t>
      </w:r>
    </w:p>
    <w:p w14:paraId="47ED90CF" w14:textId="0071E4B4" w:rsidR="001E4B8C" w:rsidRDefault="001E4B8C" w:rsidP="00662FCC">
      <w:pPr>
        <w:pStyle w:val="Odsekzoznamu"/>
        <w:numPr>
          <w:ilvl w:val="2"/>
          <w:numId w:val="25"/>
        </w:numPr>
        <w:tabs>
          <w:tab w:val="left" w:pos="709"/>
        </w:tabs>
        <w:ind w:left="709" w:hanging="709"/>
        <w:jc w:val="both"/>
        <w:rPr>
          <w:rFonts w:ascii="Arial" w:hAnsi="Arial" w:cs="Arial"/>
          <w:szCs w:val="22"/>
        </w:rPr>
      </w:pPr>
      <w:r w:rsidRPr="00EE6ACB">
        <w:rPr>
          <w:rFonts w:ascii="Arial" w:hAnsi="Arial" w:cs="Arial"/>
          <w:szCs w:val="22"/>
        </w:rPr>
        <w:t xml:space="preserve">Zmluvné strany sa dohodli, že objednávka </w:t>
      </w:r>
      <w:r w:rsidR="003212AF">
        <w:rPr>
          <w:rFonts w:ascii="Arial" w:hAnsi="Arial" w:cs="Arial"/>
          <w:szCs w:val="22"/>
        </w:rPr>
        <w:t>O</w:t>
      </w:r>
      <w:r>
        <w:rPr>
          <w:rFonts w:ascii="Arial" w:hAnsi="Arial" w:cs="Arial"/>
          <w:szCs w:val="22"/>
        </w:rPr>
        <w:t>bjednávateľa</w:t>
      </w:r>
      <w:r w:rsidRPr="00EE6ACB">
        <w:rPr>
          <w:rFonts w:ascii="Arial" w:hAnsi="Arial" w:cs="Arial"/>
          <w:szCs w:val="22"/>
        </w:rPr>
        <w:t xml:space="preserve"> môže byť vystavená v</w:t>
      </w:r>
      <w:r>
        <w:rPr>
          <w:rFonts w:ascii="Arial" w:hAnsi="Arial" w:cs="Arial"/>
          <w:szCs w:val="22"/>
        </w:rPr>
        <w:t> </w:t>
      </w:r>
      <w:r w:rsidRPr="00EE6ACB">
        <w:rPr>
          <w:rFonts w:ascii="Arial" w:hAnsi="Arial" w:cs="Arial"/>
          <w:szCs w:val="22"/>
        </w:rPr>
        <w:t>listinnej</w:t>
      </w:r>
      <w:r>
        <w:rPr>
          <w:rFonts w:ascii="Arial" w:hAnsi="Arial" w:cs="Arial"/>
          <w:szCs w:val="22"/>
        </w:rPr>
        <w:t xml:space="preserve"> </w:t>
      </w:r>
      <w:r w:rsidRPr="00EE6ACB">
        <w:rPr>
          <w:rFonts w:ascii="Arial" w:hAnsi="Arial" w:cs="Arial"/>
          <w:szCs w:val="22"/>
        </w:rPr>
        <w:t>alebo v</w:t>
      </w:r>
      <w:r>
        <w:rPr>
          <w:rFonts w:ascii="Arial" w:hAnsi="Arial" w:cs="Arial"/>
          <w:szCs w:val="22"/>
        </w:rPr>
        <w:t> </w:t>
      </w:r>
      <w:r w:rsidRPr="00EE6ACB">
        <w:rPr>
          <w:rFonts w:ascii="Arial" w:hAnsi="Arial" w:cs="Arial"/>
          <w:szCs w:val="22"/>
        </w:rPr>
        <w:t>elektronickej</w:t>
      </w:r>
      <w:r>
        <w:rPr>
          <w:rFonts w:ascii="Arial" w:hAnsi="Arial" w:cs="Arial"/>
          <w:szCs w:val="22"/>
        </w:rPr>
        <w:t xml:space="preserve"> </w:t>
      </w:r>
      <w:r w:rsidRPr="00EE6ACB">
        <w:rPr>
          <w:rFonts w:ascii="Arial" w:hAnsi="Arial" w:cs="Arial"/>
          <w:szCs w:val="22"/>
        </w:rPr>
        <w:t>forme. Za objednávku vystavenú a</w:t>
      </w:r>
      <w:r>
        <w:rPr>
          <w:rFonts w:ascii="Arial" w:hAnsi="Arial" w:cs="Arial"/>
          <w:szCs w:val="22"/>
        </w:rPr>
        <w:t> </w:t>
      </w:r>
      <w:r w:rsidRPr="00EE6ACB">
        <w:rPr>
          <w:rFonts w:ascii="Arial" w:hAnsi="Arial" w:cs="Arial"/>
          <w:szCs w:val="22"/>
        </w:rPr>
        <w:t>doručenú</w:t>
      </w:r>
      <w:r>
        <w:rPr>
          <w:rFonts w:ascii="Arial" w:hAnsi="Arial" w:cs="Arial"/>
          <w:szCs w:val="22"/>
        </w:rPr>
        <w:t xml:space="preserve"> vykonávateľovi</w:t>
      </w:r>
      <w:r w:rsidRPr="00EE6ACB">
        <w:rPr>
          <w:rFonts w:ascii="Arial" w:hAnsi="Arial" w:cs="Arial"/>
          <w:szCs w:val="22"/>
        </w:rPr>
        <w:t xml:space="preserve"> v</w:t>
      </w:r>
      <w:r>
        <w:rPr>
          <w:rFonts w:ascii="Arial" w:hAnsi="Arial" w:cs="Arial"/>
          <w:szCs w:val="22"/>
        </w:rPr>
        <w:t> </w:t>
      </w:r>
      <w:r w:rsidRPr="00EE6ACB">
        <w:rPr>
          <w:rFonts w:ascii="Arial" w:hAnsi="Arial" w:cs="Arial"/>
          <w:szCs w:val="22"/>
        </w:rPr>
        <w:t>elektronickej</w:t>
      </w:r>
      <w:r>
        <w:rPr>
          <w:rFonts w:ascii="Arial" w:hAnsi="Arial" w:cs="Arial"/>
          <w:szCs w:val="22"/>
        </w:rPr>
        <w:t xml:space="preserve"> </w:t>
      </w:r>
      <w:r w:rsidR="003212AF">
        <w:rPr>
          <w:rFonts w:ascii="Arial" w:hAnsi="Arial" w:cs="Arial"/>
          <w:szCs w:val="22"/>
        </w:rPr>
        <w:t>forme sa pre účely tejto Z</w:t>
      </w:r>
      <w:r w:rsidRPr="00EE6ACB">
        <w:rPr>
          <w:rFonts w:ascii="Arial" w:hAnsi="Arial" w:cs="Arial"/>
          <w:szCs w:val="22"/>
        </w:rPr>
        <w:t xml:space="preserve">mluvy považuje objednávka </w:t>
      </w:r>
      <w:r w:rsidR="003212AF">
        <w:rPr>
          <w:rFonts w:ascii="Arial" w:hAnsi="Arial" w:cs="Arial"/>
          <w:szCs w:val="22"/>
        </w:rPr>
        <w:t>O</w:t>
      </w:r>
      <w:r>
        <w:rPr>
          <w:rFonts w:ascii="Arial" w:hAnsi="Arial" w:cs="Arial"/>
          <w:szCs w:val="22"/>
        </w:rPr>
        <w:t>bjednávateľa</w:t>
      </w:r>
      <w:r w:rsidRPr="00EE6ACB">
        <w:rPr>
          <w:rFonts w:ascii="Arial" w:hAnsi="Arial" w:cs="Arial"/>
          <w:szCs w:val="22"/>
        </w:rPr>
        <w:t xml:space="preserve"> naskenovaná vo formáte PDF (prípadne v</w:t>
      </w:r>
      <w:r>
        <w:rPr>
          <w:rFonts w:ascii="Arial" w:hAnsi="Arial" w:cs="Arial"/>
          <w:szCs w:val="22"/>
        </w:rPr>
        <w:t> </w:t>
      </w:r>
      <w:r w:rsidRPr="00EE6ACB">
        <w:rPr>
          <w:rFonts w:ascii="Arial" w:hAnsi="Arial" w:cs="Arial"/>
          <w:szCs w:val="22"/>
        </w:rPr>
        <w:t>inom</w:t>
      </w:r>
      <w:r>
        <w:rPr>
          <w:rFonts w:ascii="Arial" w:hAnsi="Arial" w:cs="Arial"/>
          <w:szCs w:val="22"/>
        </w:rPr>
        <w:t xml:space="preserve"> </w:t>
      </w:r>
      <w:r w:rsidRPr="00EE6ACB">
        <w:rPr>
          <w:rFonts w:ascii="Arial" w:hAnsi="Arial" w:cs="Arial"/>
          <w:szCs w:val="22"/>
        </w:rPr>
        <w:t xml:space="preserve">všeobecne dostupnom grafickom formáte – napr. </w:t>
      </w:r>
      <w:proofErr w:type="spellStart"/>
      <w:r w:rsidRPr="00EE6ACB">
        <w:rPr>
          <w:rFonts w:ascii="Arial" w:hAnsi="Arial" w:cs="Arial"/>
          <w:szCs w:val="22"/>
        </w:rPr>
        <w:t>jpg</w:t>
      </w:r>
      <w:proofErr w:type="spellEnd"/>
      <w:r w:rsidRPr="00EE6ACB">
        <w:rPr>
          <w:rFonts w:ascii="Arial" w:hAnsi="Arial" w:cs="Arial"/>
          <w:szCs w:val="22"/>
        </w:rPr>
        <w:t xml:space="preserve"> a pod.) a</w:t>
      </w:r>
      <w:r>
        <w:rPr>
          <w:rFonts w:ascii="Arial" w:hAnsi="Arial" w:cs="Arial"/>
          <w:szCs w:val="22"/>
        </w:rPr>
        <w:t> </w:t>
      </w:r>
      <w:r w:rsidRPr="00EE6ACB">
        <w:rPr>
          <w:rFonts w:ascii="Arial" w:hAnsi="Arial" w:cs="Arial"/>
          <w:szCs w:val="22"/>
        </w:rPr>
        <w:t>zaslaná</w:t>
      </w:r>
      <w:r>
        <w:rPr>
          <w:rFonts w:ascii="Arial" w:hAnsi="Arial" w:cs="Arial"/>
          <w:szCs w:val="22"/>
        </w:rPr>
        <w:t xml:space="preserve"> </w:t>
      </w:r>
      <w:r w:rsidRPr="00EE6ACB">
        <w:rPr>
          <w:rFonts w:ascii="Arial" w:hAnsi="Arial" w:cs="Arial"/>
          <w:szCs w:val="22"/>
        </w:rPr>
        <w:t xml:space="preserve">na e-mailovú adresu </w:t>
      </w:r>
      <w:r w:rsidR="000E1A1A">
        <w:rPr>
          <w:rFonts w:ascii="Arial" w:hAnsi="Arial" w:cs="Arial"/>
          <w:szCs w:val="22"/>
        </w:rPr>
        <w:t>Zhotoviteľa</w:t>
      </w:r>
      <w:r w:rsidR="000E1A1A" w:rsidRPr="00EE6ACB">
        <w:rPr>
          <w:rFonts w:ascii="Arial" w:hAnsi="Arial" w:cs="Arial"/>
          <w:szCs w:val="22"/>
        </w:rPr>
        <w:t xml:space="preserve"> </w:t>
      </w:r>
      <w:r w:rsidRPr="00EE6ACB">
        <w:rPr>
          <w:rFonts w:ascii="Arial" w:hAnsi="Arial" w:cs="Arial"/>
          <w:szCs w:val="22"/>
        </w:rPr>
        <w:t>uvedenú v</w:t>
      </w:r>
      <w:r>
        <w:rPr>
          <w:rFonts w:ascii="Arial" w:hAnsi="Arial" w:cs="Arial"/>
          <w:szCs w:val="22"/>
        </w:rPr>
        <w:t> </w:t>
      </w:r>
      <w:r w:rsidRPr="00EE6ACB">
        <w:rPr>
          <w:rFonts w:ascii="Arial" w:hAnsi="Arial" w:cs="Arial"/>
          <w:szCs w:val="22"/>
        </w:rPr>
        <w:t>bode</w:t>
      </w:r>
      <w:r>
        <w:rPr>
          <w:rFonts w:ascii="Arial" w:hAnsi="Arial" w:cs="Arial"/>
          <w:szCs w:val="22"/>
        </w:rPr>
        <w:t xml:space="preserve"> </w:t>
      </w:r>
      <w:r w:rsidR="003212AF">
        <w:rPr>
          <w:rFonts w:ascii="Arial" w:hAnsi="Arial" w:cs="Arial"/>
          <w:szCs w:val="22"/>
        </w:rPr>
        <w:t>1.</w:t>
      </w:r>
      <w:r w:rsidR="002C79BE">
        <w:rPr>
          <w:rFonts w:ascii="Arial" w:hAnsi="Arial" w:cs="Arial"/>
          <w:szCs w:val="22"/>
        </w:rPr>
        <w:t>6</w:t>
      </w:r>
      <w:r w:rsidR="003212AF">
        <w:rPr>
          <w:rFonts w:ascii="Arial" w:hAnsi="Arial" w:cs="Arial"/>
          <w:szCs w:val="22"/>
        </w:rPr>
        <w:t>.7.</w:t>
      </w:r>
      <w:r w:rsidRPr="00EE6ACB">
        <w:rPr>
          <w:rFonts w:ascii="Arial" w:hAnsi="Arial" w:cs="Arial"/>
          <w:szCs w:val="22"/>
        </w:rPr>
        <w:t xml:space="preserve"> tohto článku </w:t>
      </w:r>
      <w:r w:rsidR="003212AF">
        <w:rPr>
          <w:rFonts w:ascii="Arial" w:hAnsi="Arial" w:cs="Arial"/>
          <w:szCs w:val="22"/>
        </w:rPr>
        <w:t>Z</w:t>
      </w:r>
      <w:r w:rsidRPr="00EE6ACB">
        <w:rPr>
          <w:rFonts w:ascii="Arial" w:hAnsi="Arial" w:cs="Arial"/>
          <w:szCs w:val="22"/>
        </w:rPr>
        <w:t>mluvy.</w:t>
      </w:r>
    </w:p>
    <w:p w14:paraId="7FD9200D" w14:textId="2C5F8943" w:rsidR="001E4B8C" w:rsidRDefault="003212AF" w:rsidP="00662FCC">
      <w:pPr>
        <w:pStyle w:val="Odsekzoznamu"/>
        <w:numPr>
          <w:ilvl w:val="2"/>
          <w:numId w:val="25"/>
        </w:numPr>
        <w:tabs>
          <w:tab w:val="left" w:pos="709"/>
        </w:tabs>
        <w:ind w:left="709" w:hanging="709"/>
        <w:jc w:val="both"/>
        <w:rPr>
          <w:rFonts w:ascii="Arial" w:hAnsi="Arial" w:cs="Arial"/>
          <w:szCs w:val="22"/>
        </w:rPr>
      </w:pPr>
      <w:r>
        <w:rPr>
          <w:rFonts w:ascii="Arial" w:hAnsi="Arial" w:cs="Arial"/>
          <w:szCs w:val="22"/>
        </w:rPr>
        <w:t>Doručenie objednávky zo strany O</w:t>
      </w:r>
      <w:r w:rsidR="001E4B8C" w:rsidRPr="005C3210">
        <w:rPr>
          <w:rFonts w:ascii="Arial" w:hAnsi="Arial" w:cs="Arial"/>
          <w:szCs w:val="22"/>
        </w:rPr>
        <w:t xml:space="preserve">bjednávateľa je návrhom na uzavretie čiastkovej zmluvy v zmysle tejto </w:t>
      </w:r>
      <w:r w:rsidR="001E4B8C" w:rsidRPr="000E1A61">
        <w:rPr>
          <w:rFonts w:ascii="Arial" w:hAnsi="Arial" w:cs="Arial"/>
          <w:szCs w:val="22"/>
        </w:rPr>
        <w:t xml:space="preserve">zmluvy a potvrdenie objednávky zo strany </w:t>
      </w:r>
      <w:r w:rsidR="000E1A1A">
        <w:rPr>
          <w:rFonts w:ascii="Arial" w:hAnsi="Arial" w:cs="Arial"/>
          <w:szCs w:val="22"/>
        </w:rPr>
        <w:t>Zhotoviteľa</w:t>
      </w:r>
      <w:r w:rsidR="000E1A1A" w:rsidRPr="000E1A61">
        <w:rPr>
          <w:rFonts w:ascii="Arial" w:hAnsi="Arial" w:cs="Arial"/>
          <w:szCs w:val="22"/>
        </w:rPr>
        <w:t xml:space="preserve"> </w:t>
      </w:r>
      <w:r w:rsidR="001E4B8C" w:rsidRPr="000E1A61">
        <w:rPr>
          <w:rFonts w:ascii="Arial" w:hAnsi="Arial" w:cs="Arial"/>
          <w:szCs w:val="22"/>
        </w:rPr>
        <w:t>je akceptáciou tohto návrhu. Zhotoviteľ</w:t>
      </w:r>
      <w:r>
        <w:rPr>
          <w:rFonts w:ascii="Arial" w:hAnsi="Arial" w:cs="Arial"/>
          <w:szCs w:val="22"/>
        </w:rPr>
        <w:t xml:space="preserve"> je povinný každú objednávku O</w:t>
      </w:r>
      <w:r w:rsidR="001E4B8C" w:rsidRPr="000E1A61">
        <w:rPr>
          <w:rFonts w:ascii="Arial" w:hAnsi="Arial" w:cs="Arial"/>
          <w:szCs w:val="22"/>
        </w:rPr>
        <w:t>bjednávateľa, doručenú aspoň 5</w:t>
      </w:r>
      <w:r w:rsidR="001E4B8C" w:rsidRPr="005C3210">
        <w:rPr>
          <w:rFonts w:ascii="Arial" w:hAnsi="Arial" w:cs="Arial"/>
          <w:szCs w:val="22"/>
        </w:rPr>
        <w:t> </w:t>
      </w:r>
      <w:r w:rsidR="001E4B8C" w:rsidRPr="000E1A61">
        <w:rPr>
          <w:rFonts w:ascii="Arial" w:hAnsi="Arial" w:cs="Arial"/>
          <w:szCs w:val="22"/>
        </w:rPr>
        <w:t>dní pred požadovaným termínom plnenia potvrdiť, ak sa zmluvné strany nedohodnú inak.</w:t>
      </w:r>
      <w:r w:rsidR="001E4B8C" w:rsidRPr="005C3210">
        <w:rPr>
          <w:rFonts w:ascii="Arial" w:hAnsi="Arial" w:cs="Arial"/>
          <w:szCs w:val="22"/>
        </w:rPr>
        <w:t xml:space="preserve"> Nepotvrdenie objednávky vyhotovenej a doručenej v súlade s podmienkami stanovenými touto </w:t>
      </w:r>
      <w:r>
        <w:rPr>
          <w:rFonts w:ascii="Arial" w:hAnsi="Arial" w:cs="Arial"/>
          <w:szCs w:val="22"/>
        </w:rPr>
        <w:t>Z</w:t>
      </w:r>
      <w:r w:rsidR="001E4B8C" w:rsidRPr="005C3210">
        <w:rPr>
          <w:rFonts w:ascii="Arial" w:hAnsi="Arial" w:cs="Arial"/>
          <w:szCs w:val="22"/>
        </w:rPr>
        <w:t xml:space="preserve">mluvou alebo nedoručenie potvrdenej objednávky </w:t>
      </w:r>
      <w:r>
        <w:rPr>
          <w:rFonts w:ascii="Arial" w:hAnsi="Arial" w:cs="Arial"/>
          <w:szCs w:val="22"/>
        </w:rPr>
        <w:t>O</w:t>
      </w:r>
      <w:r w:rsidR="001E4B8C" w:rsidRPr="005C3210">
        <w:rPr>
          <w:rFonts w:ascii="Arial" w:hAnsi="Arial" w:cs="Arial"/>
          <w:szCs w:val="22"/>
        </w:rPr>
        <w:t xml:space="preserve">bjednávateľovi v súlade s podmienkami stanovenými touto </w:t>
      </w:r>
      <w:r>
        <w:rPr>
          <w:rFonts w:ascii="Arial" w:hAnsi="Arial" w:cs="Arial"/>
          <w:szCs w:val="22"/>
        </w:rPr>
        <w:t>Z</w:t>
      </w:r>
      <w:r w:rsidR="001E4B8C" w:rsidRPr="005C3210">
        <w:rPr>
          <w:rFonts w:ascii="Arial" w:hAnsi="Arial" w:cs="Arial"/>
          <w:szCs w:val="22"/>
        </w:rPr>
        <w:t xml:space="preserve">mluvou sa považuje za podstatné porušenie zmluvných povinností </w:t>
      </w:r>
      <w:r>
        <w:rPr>
          <w:rFonts w:ascii="Arial" w:hAnsi="Arial" w:cs="Arial"/>
          <w:szCs w:val="22"/>
        </w:rPr>
        <w:t>Z</w:t>
      </w:r>
      <w:r w:rsidR="001E4B8C">
        <w:rPr>
          <w:rFonts w:ascii="Arial" w:hAnsi="Arial" w:cs="Arial"/>
          <w:szCs w:val="22"/>
        </w:rPr>
        <w:t>hotoviteľa</w:t>
      </w:r>
      <w:r w:rsidR="001E4B8C" w:rsidRPr="005C3210">
        <w:rPr>
          <w:rFonts w:ascii="Arial" w:hAnsi="Arial" w:cs="Arial"/>
          <w:szCs w:val="22"/>
        </w:rPr>
        <w:t xml:space="preserve">. </w:t>
      </w:r>
    </w:p>
    <w:p w14:paraId="47AF7E2B" w14:textId="71D384A2" w:rsidR="001E4B8C"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 xml:space="preserve">Vykonávateľ objednávku doručenú v listinnej podobe na adresu jeho sídla (poštou, kuriérom prípadne osobne) potvrdí svojim podpisom a uvedie dátum a meno oprávnenej osoby. </w:t>
      </w:r>
      <w:r w:rsidR="003212AF">
        <w:rPr>
          <w:rFonts w:ascii="Arial" w:hAnsi="Arial" w:cs="Arial"/>
          <w:szCs w:val="22"/>
        </w:rPr>
        <w:t>Zhotoviteľ</w:t>
      </w:r>
      <w:r w:rsidRPr="005C3210">
        <w:rPr>
          <w:rFonts w:ascii="Arial" w:hAnsi="Arial" w:cs="Arial"/>
          <w:szCs w:val="22"/>
        </w:rPr>
        <w:t xml:space="preserve"> sa zaväzuje potvrdenú objednávku doručiť </w:t>
      </w:r>
      <w:r w:rsidR="003212AF">
        <w:rPr>
          <w:rFonts w:ascii="Arial" w:hAnsi="Arial" w:cs="Arial"/>
          <w:szCs w:val="22"/>
        </w:rPr>
        <w:t>O</w:t>
      </w:r>
      <w:r w:rsidRPr="005C3210">
        <w:rPr>
          <w:rFonts w:ascii="Arial" w:hAnsi="Arial" w:cs="Arial"/>
          <w:szCs w:val="22"/>
        </w:rPr>
        <w:t>bjednávateľovi bezodkladne, najneskôr však do troch (3) pracovných dní od</w:t>
      </w:r>
      <w:r w:rsidR="00DD6DAA">
        <w:rPr>
          <w:rFonts w:ascii="Arial" w:hAnsi="Arial" w:cs="Arial"/>
          <w:szCs w:val="22"/>
        </w:rPr>
        <w:t>o</w:t>
      </w:r>
      <w:r w:rsidRPr="005C3210">
        <w:rPr>
          <w:rFonts w:ascii="Arial" w:hAnsi="Arial" w:cs="Arial"/>
          <w:szCs w:val="22"/>
        </w:rPr>
        <w:t xml:space="preserve"> dňa doručenia objednávky </w:t>
      </w:r>
      <w:r w:rsidR="003212AF">
        <w:rPr>
          <w:rFonts w:ascii="Arial" w:hAnsi="Arial" w:cs="Arial"/>
          <w:szCs w:val="22"/>
        </w:rPr>
        <w:t>O</w:t>
      </w:r>
      <w:r w:rsidRPr="005C3210">
        <w:rPr>
          <w:rFonts w:ascii="Arial" w:hAnsi="Arial" w:cs="Arial"/>
          <w:szCs w:val="22"/>
        </w:rPr>
        <w:t xml:space="preserve">bjednávateľa </w:t>
      </w:r>
      <w:r w:rsidR="003212AF">
        <w:rPr>
          <w:rFonts w:ascii="Arial" w:hAnsi="Arial" w:cs="Arial"/>
          <w:szCs w:val="22"/>
        </w:rPr>
        <w:t>Zhotoviteľovi</w:t>
      </w:r>
      <w:r w:rsidRPr="005C3210">
        <w:rPr>
          <w:rFonts w:ascii="Arial" w:hAnsi="Arial" w:cs="Arial"/>
          <w:szCs w:val="22"/>
        </w:rPr>
        <w:t>.</w:t>
      </w:r>
    </w:p>
    <w:p w14:paraId="328823BE" w14:textId="6ECA8F69" w:rsidR="001E4B8C"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 xml:space="preserve">Objednávku </w:t>
      </w:r>
      <w:r w:rsidR="003212AF">
        <w:rPr>
          <w:rFonts w:ascii="Arial" w:hAnsi="Arial" w:cs="Arial"/>
          <w:szCs w:val="22"/>
        </w:rPr>
        <w:t>O</w:t>
      </w:r>
      <w:r w:rsidRPr="005C3210">
        <w:rPr>
          <w:rFonts w:ascii="Arial" w:hAnsi="Arial" w:cs="Arial"/>
          <w:szCs w:val="22"/>
        </w:rPr>
        <w:t xml:space="preserve">bjednávateľa doručenú </w:t>
      </w:r>
      <w:r w:rsidR="003212AF">
        <w:rPr>
          <w:rFonts w:ascii="Arial" w:hAnsi="Arial" w:cs="Arial"/>
          <w:szCs w:val="22"/>
        </w:rPr>
        <w:t>Zhotoviteľovi</w:t>
      </w:r>
      <w:r w:rsidRPr="005C3210">
        <w:rPr>
          <w:rFonts w:ascii="Arial" w:hAnsi="Arial" w:cs="Arial"/>
          <w:szCs w:val="22"/>
        </w:rPr>
        <w:t xml:space="preserve"> v elektronickej forme je </w:t>
      </w:r>
      <w:r w:rsidR="003212AF">
        <w:rPr>
          <w:rFonts w:ascii="Arial" w:hAnsi="Arial" w:cs="Arial"/>
          <w:szCs w:val="22"/>
        </w:rPr>
        <w:t>Zhotoviteľ</w:t>
      </w:r>
      <w:r w:rsidRPr="005C3210">
        <w:rPr>
          <w:rFonts w:ascii="Arial" w:hAnsi="Arial" w:cs="Arial"/>
          <w:szCs w:val="22"/>
        </w:rPr>
        <w:t xml:space="preserve"> povinný potvrdiť rovnakým spôsobom ako je uvedený v bode </w:t>
      </w:r>
      <w:r w:rsidR="003212AF">
        <w:rPr>
          <w:rFonts w:ascii="Arial" w:hAnsi="Arial" w:cs="Arial"/>
          <w:szCs w:val="22"/>
        </w:rPr>
        <w:t>1.</w:t>
      </w:r>
      <w:r w:rsidR="002C79BE">
        <w:rPr>
          <w:rFonts w:ascii="Arial" w:hAnsi="Arial" w:cs="Arial"/>
          <w:szCs w:val="22"/>
        </w:rPr>
        <w:t>6</w:t>
      </w:r>
      <w:r w:rsidR="003212AF">
        <w:rPr>
          <w:rFonts w:ascii="Arial" w:hAnsi="Arial" w:cs="Arial"/>
          <w:szCs w:val="22"/>
        </w:rPr>
        <w:t>.</w:t>
      </w:r>
      <w:r w:rsidRPr="005C3210">
        <w:rPr>
          <w:rFonts w:ascii="Arial" w:hAnsi="Arial" w:cs="Arial"/>
          <w:szCs w:val="22"/>
        </w:rPr>
        <w:t xml:space="preserve">5. tohto článku </w:t>
      </w:r>
      <w:r w:rsidR="003212AF">
        <w:rPr>
          <w:rFonts w:ascii="Arial" w:hAnsi="Arial" w:cs="Arial"/>
          <w:szCs w:val="22"/>
        </w:rPr>
        <w:t>Z</w:t>
      </w:r>
      <w:r w:rsidRPr="005C3210">
        <w:rPr>
          <w:rFonts w:ascii="Arial" w:hAnsi="Arial" w:cs="Arial"/>
          <w:szCs w:val="22"/>
        </w:rPr>
        <w:t xml:space="preserve">mluvy, pričom potvrdenú objednávku je povinný naskenovať vo formáte PDF (prípadne v inom všeobecne dostupnom grafickom formáte – napr. </w:t>
      </w:r>
      <w:proofErr w:type="spellStart"/>
      <w:r w:rsidRPr="005C3210">
        <w:rPr>
          <w:rFonts w:ascii="Arial" w:hAnsi="Arial" w:cs="Arial"/>
          <w:szCs w:val="22"/>
        </w:rPr>
        <w:t>jpg</w:t>
      </w:r>
      <w:proofErr w:type="spellEnd"/>
      <w:r w:rsidRPr="005C3210">
        <w:rPr>
          <w:rFonts w:ascii="Arial" w:hAnsi="Arial" w:cs="Arial"/>
          <w:szCs w:val="22"/>
        </w:rPr>
        <w:t xml:space="preserve"> a pod.) a doručiť </w:t>
      </w:r>
      <w:r w:rsidR="003212AF">
        <w:rPr>
          <w:rFonts w:ascii="Arial" w:hAnsi="Arial" w:cs="Arial"/>
          <w:szCs w:val="22"/>
        </w:rPr>
        <w:t>O</w:t>
      </w:r>
      <w:r w:rsidRPr="005C3210">
        <w:rPr>
          <w:rFonts w:ascii="Arial" w:hAnsi="Arial" w:cs="Arial"/>
          <w:szCs w:val="22"/>
        </w:rPr>
        <w:t xml:space="preserve">bjednávateľovi bezodkladne, najneskôr však do troch (3) pracovných dní odo dňa jej zaslania elektronicky (emailom) na emailovú adresu </w:t>
      </w:r>
      <w:r w:rsidR="002C79BE">
        <w:rPr>
          <w:rFonts w:ascii="Arial" w:hAnsi="Arial" w:cs="Arial"/>
          <w:szCs w:val="22"/>
        </w:rPr>
        <w:t>O</w:t>
      </w:r>
      <w:r w:rsidRPr="005C3210">
        <w:rPr>
          <w:rFonts w:ascii="Arial" w:hAnsi="Arial" w:cs="Arial"/>
          <w:szCs w:val="22"/>
        </w:rPr>
        <w:t xml:space="preserve">bjednávateľa uvedenú v bode </w:t>
      </w:r>
      <w:r w:rsidR="003212AF">
        <w:rPr>
          <w:rFonts w:ascii="Arial" w:hAnsi="Arial" w:cs="Arial"/>
          <w:szCs w:val="22"/>
        </w:rPr>
        <w:t>1.</w:t>
      </w:r>
      <w:r w:rsidR="00D96B26">
        <w:rPr>
          <w:rFonts w:ascii="Arial" w:hAnsi="Arial" w:cs="Arial"/>
          <w:szCs w:val="22"/>
        </w:rPr>
        <w:t>6</w:t>
      </w:r>
      <w:r w:rsidR="003212AF">
        <w:rPr>
          <w:rFonts w:ascii="Arial" w:hAnsi="Arial" w:cs="Arial"/>
          <w:szCs w:val="22"/>
        </w:rPr>
        <w:t>.</w:t>
      </w:r>
      <w:r w:rsidRPr="005C3210">
        <w:rPr>
          <w:rFonts w:ascii="Arial" w:hAnsi="Arial" w:cs="Arial"/>
          <w:szCs w:val="22"/>
        </w:rPr>
        <w:t xml:space="preserve">7. tohto článku </w:t>
      </w:r>
      <w:r w:rsidR="003212AF">
        <w:rPr>
          <w:rFonts w:ascii="Arial" w:hAnsi="Arial" w:cs="Arial"/>
          <w:szCs w:val="22"/>
        </w:rPr>
        <w:t>Z</w:t>
      </w:r>
      <w:r w:rsidRPr="005C3210">
        <w:rPr>
          <w:rFonts w:ascii="Arial" w:hAnsi="Arial" w:cs="Arial"/>
          <w:szCs w:val="22"/>
        </w:rPr>
        <w:t xml:space="preserve">mluvy. </w:t>
      </w:r>
    </w:p>
    <w:p w14:paraId="2BD00DFC" w14:textId="02009E57" w:rsidR="001E4B8C" w:rsidRPr="005C3210"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 xml:space="preserve">Zmluvné strany si dohodli pre účely doručovania a uzatvárania čiastkových zmlúv podľa ustanovení tohto článku </w:t>
      </w:r>
      <w:r w:rsidR="003212AF">
        <w:rPr>
          <w:rFonts w:ascii="Arial" w:hAnsi="Arial" w:cs="Arial"/>
          <w:szCs w:val="22"/>
        </w:rPr>
        <w:t>Z</w:t>
      </w:r>
      <w:r w:rsidRPr="005C3210">
        <w:rPr>
          <w:rFonts w:ascii="Arial" w:hAnsi="Arial" w:cs="Arial"/>
          <w:szCs w:val="22"/>
        </w:rPr>
        <w:t>mluvy nasledovné oprávnené osoby:</w:t>
      </w:r>
    </w:p>
    <w:p w14:paraId="67B54DD8" w14:textId="3F593423" w:rsidR="001E4B8C" w:rsidRPr="00A72E91" w:rsidRDefault="001E4B8C" w:rsidP="000D1655">
      <w:pPr>
        <w:spacing w:after="120"/>
        <w:ind w:left="1276" w:hanging="142"/>
        <w:jc w:val="both"/>
        <w:rPr>
          <w:rFonts w:ascii="Arial" w:hAnsi="Arial" w:cs="Arial"/>
          <w:sz w:val="22"/>
          <w:szCs w:val="22"/>
          <w:u w:val="single"/>
        </w:rPr>
      </w:pPr>
      <w:r w:rsidRPr="00A72E91">
        <w:rPr>
          <w:rFonts w:ascii="Arial" w:hAnsi="Arial" w:cs="Arial"/>
          <w:sz w:val="22"/>
          <w:szCs w:val="22"/>
          <w:u w:val="single"/>
        </w:rPr>
        <w:t xml:space="preserve">Oprávnená osoba </w:t>
      </w:r>
      <w:r w:rsidR="003212AF">
        <w:rPr>
          <w:rFonts w:ascii="Arial" w:hAnsi="Arial" w:cs="Arial"/>
          <w:sz w:val="22"/>
          <w:szCs w:val="22"/>
          <w:u w:val="single"/>
        </w:rPr>
        <w:t>O</w:t>
      </w:r>
      <w:r w:rsidRPr="00A72E91">
        <w:rPr>
          <w:rFonts w:ascii="Arial" w:hAnsi="Arial" w:cs="Arial"/>
          <w:sz w:val="22"/>
          <w:szCs w:val="22"/>
          <w:u w:val="single"/>
        </w:rPr>
        <w:t>bjednávateľa:</w:t>
      </w:r>
    </w:p>
    <w:p w14:paraId="31783462" w14:textId="77777777" w:rsidR="001E4B8C" w:rsidRPr="00EE6ACB" w:rsidRDefault="001E4B8C" w:rsidP="000D1655">
      <w:pPr>
        <w:spacing w:after="120"/>
        <w:ind w:left="1276" w:hanging="142"/>
        <w:jc w:val="both"/>
        <w:rPr>
          <w:rFonts w:ascii="Arial" w:hAnsi="Arial" w:cs="Arial"/>
          <w:sz w:val="22"/>
          <w:szCs w:val="22"/>
        </w:rPr>
      </w:pPr>
      <w:r w:rsidRPr="00EE6ACB">
        <w:rPr>
          <w:rFonts w:ascii="Arial" w:hAnsi="Arial" w:cs="Arial"/>
          <w:sz w:val="22"/>
          <w:szCs w:val="22"/>
        </w:rPr>
        <w:t xml:space="preserve">Meno a priezvisko </w:t>
      </w:r>
      <w:r>
        <w:rPr>
          <w:rFonts w:ascii="Arial" w:hAnsi="Arial" w:cs="Arial"/>
          <w:sz w:val="22"/>
          <w:szCs w:val="22"/>
        </w:rPr>
        <w:tab/>
      </w:r>
      <w:r>
        <w:rPr>
          <w:rFonts w:ascii="Arial" w:hAnsi="Arial" w:cs="Arial"/>
          <w:sz w:val="22"/>
          <w:szCs w:val="22"/>
        </w:rPr>
        <w:tab/>
      </w:r>
      <w:r w:rsidRPr="00EE6ACB">
        <w:rPr>
          <w:rFonts w:ascii="Arial" w:hAnsi="Arial" w:cs="Arial"/>
          <w:sz w:val="22"/>
          <w:szCs w:val="22"/>
        </w:rPr>
        <w:t>e-mail</w:t>
      </w:r>
      <w:r w:rsidRPr="00EE6AC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kontakt</w:t>
      </w:r>
    </w:p>
    <w:p w14:paraId="75772A15" w14:textId="77777777" w:rsidR="001E4B8C" w:rsidRPr="00EE6ACB" w:rsidRDefault="001E4B8C" w:rsidP="000D1655">
      <w:pPr>
        <w:spacing w:after="120"/>
        <w:ind w:left="1276" w:hanging="142"/>
        <w:jc w:val="both"/>
        <w:rPr>
          <w:rFonts w:ascii="Arial" w:hAnsi="Arial" w:cs="Arial"/>
          <w:sz w:val="22"/>
          <w:szCs w:val="22"/>
        </w:rPr>
      </w:pPr>
    </w:p>
    <w:p w14:paraId="77966FB2" w14:textId="6B928236" w:rsidR="001E4B8C" w:rsidRPr="00A72E91" w:rsidRDefault="001E4B8C" w:rsidP="000D1655">
      <w:pPr>
        <w:spacing w:after="120"/>
        <w:ind w:left="1276" w:hanging="142"/>
        <w:jc w:val="both"/>
        <w:rPr>
          <w:rFonts w:ascii="Arial" w:hAnsi="Arial" w:cs="Arial"/>
          <w:sz w:val="22"/>
          <w:szCs w:val="22"/>
          <w:u w:val="single"/>
        </w:rPr>
      </w:pPr>
      <w:r w:rsidRPr="00A72E91">
        <w:rPr>
          <w:rFonts w:ascii="Arial" w:hAnsi="Arial" w:cs="Arial"/>
          <w:sz w:val="22"/>
          <w:szCs w:val="22"/>
          <w:u w:val="single"/>
        </w:rPr>
        <w:t xml:space="preserve">Oprávnená osoba </w:t>
      </w:r>
      <w:r w:rsidR="003212AF">
        <w:rPr>
          <w:rFonts w:ascii="Arial" w:hAnsi="Arial" w:cs="Arial"/>
          <w:sz w:val="22"/>
          <w:szCs w:val="22"/>
          <w:u w:val="single"/>
        </w:rPr>
        <w:t>Zhotoviteľa</w:t>
      </w:r>
      <w:r w:rsidRPr="00A72E91">
        <w:rPr>
          <w:rFonts w:ascii="Arial" w:hAnsi="Arial" w:cs="Arial"/>
          <w:sz w:val="22"/>
          <w:szCs w:val="22"/>
          <w:u w:val="single"/>
        </w:rPr>
        <w:t>:</w:t>
      </w:r>
    </w:p>
    <w:p w14:paraId="6147FA78" w14:textId="77777777" w:rsidR="001E4B8C" w:rsidRPr="00EE6ACB" w:rsidRDefault="001E4B8C" w:rsidP="000D1655">
      <w:pPr>
        <w:spacing w:after="120"/>
        <w:ind w:left="1276" w:hanging="142"/>
        <w:jc w:val="both"/>
        <w:rPr>
          <w:rFonts w:ascii="Arial" w:hAnsi="Arial" w:cs="Arial"/>
          <w:sz w:val="22"/>
          <w:szCs w:val="22"/>
        </w:rPr>
      </w:pPr>
      <w:r w:rsidRPr="00EE6ACB">
        <w:rPr>
          <w:rFonts w:ascii="Arial" w:hAnsi="Arial" w:cs="Arial"/>
          <w:sz w:val="22"/>
          <w:szCs w:val="22"/>
        </w:rPr>
        <w:t xml:space="preserve">Meno a priezvisko </w:t>
      </w:r>
      <w:r>
        <w:rPr>
          <w:rFonts w:ascii="Arial" w:hAnsi="Arial" w:cs="Arial"/>
          <w:sz w:val="22"/>
          <w:szCs w:val="22"/>
        </w:rPr>
        <w:tab/>
      </w:r>
      <w:r>
        <w:rPr>
          <w:rFonts w:ascii="Arial" w:hAnsi="Arial" w:cs="Arial"/>
          <w:sz w:val="22"/>
          <w:szCs w:val="22"/>
        </w:rPr>
        <w:tab/>
      </w:r>
      <w:r w:rsidRPr="00EE6ACB">
        <w:rPr>
          <w:rFonts w:ascii="Arial" w:hAnsi="Arial" w:cs="Arial"/>
          <w:sz w:val="22"/>
          <w:szCs w:val="22"/>
        </w:rPr>
        <w:t>e-mail</w:t>
      </w:r>
      <w:r w:rsidRPr="00EE6AC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kontakt</w:t>
      </w:r>
    </w:p>
    <w:p w14:paraId="4944863A" w14:textId="6965006F" w:rsidR="001E4B8C" w:rsidRDefault="001E4B8C" w:rsidP="00662FCC">
      <w:pPr>
        <w:pStyle w:val="Odsekzoznamu"/>
        <w:numPr>
          <w:ilvl w:val="2"/>
          <w:numId w:val="25"/>
        </w:numPr>
        <w:tabs>
          <w:tab w:val="left" w:pos="709"/>
        </w:tabs>
        <w:ind w:left="709" w:hanging="709"/>
        <w:jc w:val="both"/>
        <w:rPr>
          <w:rFonts w:ascii="Arial" w:hAnsi="Arial" w:cs="Arial"/>
          <w:szCs w:val="22"/>
        </w:rPr>
      </w:pPr>
      <w:r w:rsidRPr="00EE6ACB">
        <w:rPr>
          <w:rFonts w:ascii="Arial" w:hAnsi="Arial" w:cs="Arial"/>
          <w:szCs w:val="22"/>
        </w:rPr>
        <w:t>V</w:t>
      </w:r>
      <w:r>
        <w:rPr>
          <w:rFonts w:ascii="Arial" w:hAnsi="Arial" w:cs="Arial"/>
          <w:szCs w:val="22"/>
        </w:rPr>
        <w:t> </w:t>
      </w:r>
      <w:r w:rsidRPr="00EE6ACB">
        <w:rPr>
          <w:rFonts w:ascii="Arial" w:hAnsi="Arial" w:cs="Arial"/>
          <w:szCs w:val="22"/>
        </w:rPr>
        <w:t>prípade</w:t>
      </w:r>
      <w:r>
        <w:rPr>
          <w:rFonts w:ascii="Arial" w:hAnsi="Arial" w:cs="Arial"/>
          <w:szCs w:val="22"/>
        </w:rPr>
        <w:t xml:space="preserve"> </w:t>
      </w:r>
      <w:r w:rsidRPr="00EE6ACB">
        <w:rPr>
          <w:rFonts w:ascii="Arial" w:hAnsi="Arial" w:cs="Arial"/>
          <w:szCs w:val="22"/>
        </w:rPr>
        <w:t xml:space="preserve">zmeny oprávnenej osoby a/alebo adresy určenej pre zasielanie objednávok a/alebo uzatváranie čiastkových zmlúv je </w:t>
      </w:r>
      <w:r w:rsidR="004A03C9">
        <w:rPr>
          <w:rFonts w:ascii="Arial" w:hAnsi="Arial" w:cs="Arial"/>
          <w:szCs w:val="22"/>
        </w:rPr>
        <w:t>z</w:t>
      </w:r>
      <w:r w:rsidRPr="00EE6ACB">
        <w:rPr>
          <w:rFonts w:ascii="Arial" w:hAnsi="Arial" w:cs="Arial"/>
          <w:szCs w:val="22"/>
        </w:rPr>
        <w:t>mluvná strana, na strane ktorej k</w:t>
      </w:r>
      <w:r>
        <w:rPr>
          <w:rFonts w:ascii="Arial" w:hAnsi="Arial" w:cs="Arial"/>
          <w:szCs w:val="22"/>
        </w:rPr>
        <w:t> </w:t>
      </w:r>
      <w:r w:rsidRPr="00EE6ACB">
        <w:rPr>
          <w:rFonts w:ascii="Arial" w:hAnsi="Arial" w:cs="Arial"/>
          <w:szCs w:val="22"/>
        </w:rPr>
        <w:t>uvedenej</w:t>
      </w:r>
      <w:r>
        <w:rPr>
          <w:rFonts w:ascii="Arial" w:hAnsi="Arial" w:cs="Arial"/>
          <w:szCs w:val="22"/>
        </w:rPr>
        <w:t xml:space="preserve"> </w:t>
      </w:r>
      <w:r w:rsidRPr="00EE6ACB">
        <w:rPr>
          <w:rFonts w:ascii="Arial" w:hAnsi="Arial" w:cs="Arial"/>
          <w:szCs w:val="22"/>
        </w:rPr>
        <w:t>zmene došlo, povinná o</w:t>
      </w:r>
      <w:r>
        <w:rPr>
          <w:rFonts w:ascii="Arial" w:hAnsi="Arial" w:cs="Arial"/>
          <w:szCs w:val="22"/>
        </w:rPr>
        <w:t> </w:t>
      </w:r>
      <w:r w:rsidRPr="00EE6ACB">
        <w:rPr>
          <w:rFonts w:ascii="Arial" w:hAnsi="Arial" w:cs="Arial"/>
          <w:szCs w:val="22"/>
        </w:rPr>
        <w:t>tejto</w:t>
      </w:r>
      <w:r>
        <w:rPr>
          <w:rFonts w:ascii="Arial" w:hAnsi="Arial" w:cs="Arial"/>
          <w:szCs w:val="22"/>
        </w:rPr>
        <w:t xml:space="preserve"> </w:t>
      </w:r>
      <w:r w:rsidRPr="00EE6ACB">
        <w:rPr>
          <w:rFonts w:ascii="Arial" w:hAnsi="Arial" w:cs="Arial"/>
          <w:szCs w:val="22"/>
        </w:rPr>
        <w:t>zmene bezodkladne písomne informovať druhú zmluvnú stranu. V</w:t>
      </w:r>
      <w:r>
        <w:rPr>
          <w:rFonts w:ascii="Arial" w:hAnsi="Arial" w:cs="Arial"/>
          <w:szCs w:val="22"/>
        </w:rPr>
        <w:t> </w:t>
      </w:r>
      <w:r w:rsidRPr="00EE6ACB">
        <w:rPr>
          <w:rFonts w:ascii="Arial" w:hAnsi="Arial" w:cs="Arial"/>
          <w:szCs w:val="22"/>
        </w:rPr>
        <w:t>prípade</w:t>
      </w:r>
      <w:r>
        <w:rPr>
          <w:rFonts w:ascii="Arial" w:hAnsi="Arial" w:cs="Arial"/>
          <w:szCs w:val="22"/>
        </w:rPr>
        <w:t xml:space="preserve"> </w:t>
      </w:r>
      <w:r w:rsidRPr="00EE6ACB">
        <w:rPr>
          <w:rFonts w:ascii="Arial" w:hAnsi="Arial" w:cs="Arial"/>
          <w:szCs w:val="22"/>
        </w:rPr>
        <w:t>zmeny týchto údajov nie je nutné uzatvárať dodatok k</w:t>
      </w:r>
      <w:r>
        <w:rPr>
          <w:rFonts w:ascii="Arial" w:hAnsi="Arial" w:cs="Arial"/>
          <w:szCs w:val="22"/>
        </w:rPr>
        <w:t> </w:t>
      </w:r>
      <w:r w:rsidRPr="00EE6ACB">
        <w:rPr>
          <w:rFonts w:ascii="Arial" w:hAnsi="Arial" w:cs="Arial"/>
          <w:szCs w:val="22"/>
        </w:rPr>
        <w:t>tejto</w:t>
      </w:r>
      <w:r>
        <w:rPr>
          <w:rFonts w:ascii="Arial" w:hAnsi="Arial" w:cs="Arial"/>
          <w:szCs w:val="22"/>
        </w:rPr>
        <w:t xml:space="preserve"> </w:t>
      </w:r>
      <w:r w:rsidR="003212AF">
        <w:rPr>
          <w:rFonts w:ascii="Arial" w:hAnsi="Arial" w:cs="Arial"/>
          <w:szCs w:val="22"/>
        </w:rPr>
        <w:t>Z</w:t>
      </w:r>
      <w:r w:rsidRPr="00EE6ACB">
        <w:rPr>
          <w:rFonts w:ascii="Arial" w:hAnsi="Arial" w:cs="Arial"/>
          <w:szCs w:val="22"/>
        </w:rPr>
        <w:t>mluve a</w:t>
      </w:r>
      <w:r>
        <w:rPr>
          <w:rFonts w:ascii="Arial" w:hAnsi="Arial" w:cs="Arial"/>
          <w:szCs w:val="22"/>
        </w:rPr>
        <w:t> </w:t>
      </w:r>
      <w:r w:rsidRPr="00EE6ACB">
        <w:rPr>
          <w:rFonts w:ascii="Arial" w:hAnsi="Arial" w:cs="Arial"/>
          <w:szCs w:val="22"/>
        </w:rPr>
        <w:t>postačuje</w:t>
      </w:r>
      <w:r>
        <w:rPr>
          <w:rFonts w:ascii="Arial" w:hAnsi="Arial" w:cs="Arial"/>
          <w:szCs w:val="22"/>
        </w:rPr>
        <w:t xml:space="preserve"> </w:t>
      </w:r>
      <w:r w:rsidRPr="00EE6ACB">
        <w:rPr>
          <w:rFonts w:ascii="Arial" w:hAnsi="Arial" w:cs="Arial"/>
          <w:szCs w:val="22"/>
        </w:rPr>
        <w:t xml:space="preserve">informácia zaslaná druhej </w:t>
      </w:r>
      <w:r w:rsidR="004A03C9">
        <w:rPr>
          <w:rFonts w:ascii="Arial" w:hAnsi="Arial" w:cs="Arial"/>
          <w:szCs w:val="22"/>
        </w:rPr>
        <w:t>z</w:t>
      </w:r>
      <w:r w:rsidRPr="00EE6ACB">
        <w:rPr>
          <w:rFonts w:ascii="Arial" w:hAnsi="Arial" w:cs="Arial"/>
          <w:szCs w:val="22"/>
        </w:rPr>
        <w:t>mluvnej strane podľa predchádzajúcej vety.</w:t>
      </w:r>
    </w:p>
    <w:p w14:paraId="64DE4293" w14:textId="77777777" w:rsidR="001E4B8C"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Zmluvné strany sa dohodli, že za doručenú písomnosť podľa tohto článku zmluvy sa považuje aj písomnosť doručená poštou, kuriérom, osobne prípadne elektronickou formou (e-mailom).</w:t>
      </w:r>
    </w:p>
    <w:p w14:paraId="3DACE3A2" w14:textId="4312069A" w:rsidR="001E4B8C" w:rsidRPr="005C3210" w:rsidRDefault="001E4B8C" w:rsidP="00662FCC">
      <w:pPr>
        <w:pStyle w:val="Odsekzoznamu"/>
        <w:numPr>
          <w:ilvl w:val="2"/>
          <w:numId w:val="25"/>
        </w:numPr>
        <w:tabs>
          <w:tab w:val="left" w:pos="709"/>
        </w:tabs>
        <w:ind w:left="709" w:hanging="709"/>
        <w:jc w:val="both"/>
        <w:rPr>
          <w:rFonts w:ascii="Arial" w:hAnsi="Arial" w:cs="Arial"/>
          <w:szCs w:val="22"/>
        </w:rPr>
      </w:pPr>
      <w:r w:rsidRPr="005C3210">
        <w:rPr>
          <w:rFonts w:ascii="Arial" w:hAnsi="Arial" w:cs="Arial"/>
          <w:szCs w:val="22"/>
        </w:rPr>
        <w:t xml:space="preserve">Čiastková zmluva sa považuje za uzavretú okamihom doručenia akceptovanej objednávky (čiastkovej zmluvy) </w:t>
      </w:r>
      <w:r w:rsidR="003212AF">
        <w:rPr>
          <w:rFonts w:ascii="Arial" w:hAnsi="Arial" w:cs="Arial"/>
          <w:szCs w:val="22"/>
        </w:rPr>
        <w:t>O</w:t>
      </w:r>
      <w:r w:rsidRPr="005C3210">
        <w:rPr>
          <w:rFonts w:ascii="Arial" w:hAnsi="Arial" w:cs="Arial"/>
          <w:szCs w:val="22"/>
        </w:rPr>
        <w:t>bjednávateľovi.</w:t>
      </w:r>
    </w:p>
    <w:p w14:paraId="4652F55A" w14:textId="652C47DD" w:rsidR="00037012" w:rsidRDefault="00037012" w:rsidP="00C72F15">
      <w:pPr>
        <w:keepLines/>
        <w:jc w:val="both"/>
        <w:rPr>
          <w:rFonts w:ascii="Arial" w:hAnsi="Arial" w:cs="Arial"/>
          <w:sz w:val="22"/>
          <w:szCs w:val="22"/>
          <w:lang w:eastAsia="sk-SK"/>
        </w:rPr>
      </w:pPr>
    </w:p>
    <w:p w14:paraId="1C12ED62" w14:textId="77777777" w:rsidR="00037012" w:rsidRPr="001F0115" w:rsidRDefault="00037012" w:rsidP="00C72F15">
      <w:pPr>
        <w:keepLines/>
        <w:jc w:val="both"/>
        <w:rPr>
          <w:rFonts w:ascii="Arial" w:hAnsi="Arial" w:cs="Arial"/>
          <w:sz w:val="22"/>
          <w:szCs w:val="22"/>
          <w:lang w:eastAsia="sk-SK"/>
        </w:rPr>
      </w:pPr>
    </w:p>
    <w:p w14:paraId="39072C02" w14:textId="11180A08" w:rsidR="00DA5C68" w:rsidRPr="001F0115" w:rsidRDefault="009F051B" w:rsidP="00C72F15">
      <w:pPr>
        <w:keepLines/>
        <w:jc w:val="center"/>
        <w:rPr>
          <w:rFonts w:ascii="Arial" w:hAnsi="Arial" w:cs="Arial"/>
          <w:b/>
          <w:sz w:val="22"/>
          <w:szCs w:val="22"/>
          <w:lang w:eastAsia="sk-SK"/>
        </w:rPr>
      </w:pPr>
      <w:r>
        <w:rPr>
          <w:rFonts w:ascii="Arial" w:hAnsi="Arial" w:cs="Arial"/>
          <w:b/>
          <w:sz w:val="22"/>
          <w:szCs w:val="22"/>
          <w:lang w:eastAsia="sk-SK"/>
        </w:rPr>
        <w:t>Článok VI</w:t>
      </w:r>
      <w:r w:rsidR="00E776FB" w:rsidRPr="001F0115">
        <w:rPr>
          <w:rFonts w:ascii="Arial" w:hAnsi="Arial" w:cs="Arial"/>
          <w:b/>
          <w:sz w:val="22"/>
          <w:szCs w:val="22"/>
          <w:lang w:eastAsia="sk-SK"/>
        </w:rPr>
        <w:t>.</w:t>
      </w:r>
    </w:p>
    <w:p w14:paraId="5F6334D1" w14:textId="35A379BE" w:rsidR="00C72F15" w:rsidRPr="001F0115" w:rsidRDefault="005D1E61" w:rsidP="00955EC2">
      <w:pPr>
        <w:keepLines/>
        <w:jc w:val="center"/>
        <w:rPr>
          <w:rFonts w:ascii="Arial" w:hAnsi="Arial" w:cs="Arial"/>
          <w:b/>
          <w:sz w:val="22"/>
          <w:szCs w:val="22"/>
          <w:lang w:eastAsia="sk-SK"/>
        </w:rPr>
      </w:pPr>
      <w:r w:rsidRPr="001F0115">
        <w:rPr>
          <w:rFonts w:ascii="Arial" w:hAnsi="Arial" w:cs="Arial"/>
          <w:b/>
          <w:sz w:val="22"/>
          <w:szCs w:val="22"/>
          <w:lang w:eastAsia="sk-SK"/>
        </w:rPr>
        <w:t>CENA A PLATOBNÉ PODMIENKY</w:t>
      </w:r>
    </w:p>
    <w:p w14:paraId="5F6334D2" w14:textId="77777777" w:rsidR="00955EC2" w:rsidRPr="001F0115" w:rsidRDefault="00955EC2" w:rsidP="00955EC2">
      <w:pPr>
        <w:keepLines/>
        <w:jc w:val="center"/>
        <w:rPr>
          <w:rFonts w:ascii="Arial" w:hAnsi="Arial" w:cs="Arial"/>
          <w:b/>
          <w:sz w:val="22"/>
          <w:szCs w:val="22"/>
          <w:lang w:eastAsia="sk-SK"/>
        </w:rPr>
      </w:pPr>
    </w:p>
    <w:p w14:paraId="5F6334D3" w14:textId="25D3CC04" w:rsidR="00955EC2" w:rsidRDefault="00955EC2" w:rsidP="001463AF">
      <w:pPr>
        <w:numPr>
          <w:ilvl w:val="0"/>
          <w:numId w:val="5"/>
        </w:numPr>
        <w:ind w:left="567" w:hanging="567"/>
        <w:jc w:val="both"/>
        <w:rPr>
          <w:rFonts w:ascii="Arial" w:hAnsi="Arial" w:cs="Arial"/>
          <w:color w:val="000000"/>
          <w:sz w:val="22"/>
          <w:szCs w:val="22"/>
        </w:rPr>
      </w:pPr>
      <w:r w:rsidRPr="001F0115">
        <w:rPr>
          <w:rFonts w:ascii="Arial" w:hAnsi="Arial" w:cs="Arial"/>
          <w:color w:val="000000"/>
          <w:sz w:val="22"/>
          <w:szCs w:val="22"/>
        </w:rPr>
        <w:t>Zmluvné strany sa doho</w:t>
      </w:r>
      <w:r w:rsidR="003A755E" w:rsidRPr="001F0115">
        <w:rPr>
          <w:rFonts w:ascii="Arial" w:hAnsi="Arial" w:cs="Arial"/>
          <w:color w:val="000000"/>
          <w:sz w:val="22"/>
          <w:szCs w:val="22"/>
        </w:rPr>
        <w:t xml:space="preserve">dli na cene </w:t>
      </w:r>
      <w:r w:rsidR="009922FD">
        <w:rPr>
          <w:rFonts w:ascii="Arial" w:hAnsi="Arial" w:cs="Arial"/>
          <w:color w:val="000000"/>
          <w:sz w:val="22"/>
          <w:szCs w:val="22"/>
        </w:rPr>
        <w:t>D</w:t>
      </w:r>
      <w:r w:rsidR="003A755E" w:rsidRPr="001F0115">
        <w:rPr>
          <w:rFonts w:ascii="Arial" w:hAnsi="Arial" w:cs="Arial"/>
          <w:color w:val="000000"/>
          <w:sz w:val="22"/>
          <w:szCs w:val="22"/>
        </w:rPr>
        <w:t xml:space="preserve">iela vo výške </w:t>
      </w:r>
      <w:r w:rsidR="003B2FD2">
        <w:rPr>
          <w:rFonts w:ascii="Arial" w:hAnsi="Arial" w:cs="Arial"/>
          <w:sz w:val="22"/>
          <w:szCs w:val="22"/>
        </w:rPr>
        <w:t>..................</w:t>
      </w:r>
      <w:r w:rsidR="007C0D66" w:rsidRPr="001F0115">
        <w:rPr>
          <w:rFonts w:ascii="Arial" w:hAnsi="Arial" w:cs="Arial"/>
          <w:color w:val="000000"/>
          <w:sz w:val="22"/>
          <w:szCs w:val="22"/>
        </w:rPr>
        <w:t xml:space="preserve"> </w:t>
      </w:r>
      <w:r w:rsidR="003A755E" w:rsidRPr="001F0115">
        <w:rPr>
          <w:rFonts w:ascii="Arial" w:hAnsi="Arial" w:cs="Arial"/>
          <w:color w:val="000000"/>
          <w:sz w:val="22"/>
          <w:szCs w:val="22"/>
        </w:rPr>
        <w:t xml:space="preserve">EUR bez DPH, (slovom </w:t>
      </w:r>
      <w:r w:rsidR="003B2FD2">
        <w:rPr>
          <w:rFonts w:ascii="Arial" w:hAnsi="Arial" w:cs="Arial"/>
          <w:sz w:val="22"/>
          <w:szCs w:val="22"/>
        </w:rPr>
        <w:t>......................</w:t>
      </w:r>
      <w:r w:rsidR="007C0D66" w:rsidRPr="001F0115">
        <w:rPr>
          <w:rFonts w:ascii="Arial" w:hAnsi="Arial" w:cs="Arial"/>
          <w:bCs/>
          <w:sz w:val="22"/>
          <w:szCs w:val="22"/>
          <w:lang w:eastAsia="sk-SK"/>
        </w:rPr>
        <w:t xml:space="preserve"> </w:t>
      </w:r>
      <w:r w:rsidR="003A755E" w:rsidRPr="001F0115">
        <w:rPr>
          <w:rFonts w:ascii="Arial" w:hAnsi="Arial" w:cs="Arial"/>
          <w:color w:val="000000"/>
          <w:sz w:val="22"/>
          <w:szCs w:val="22"/>
        </w:rPr>
        <w:t>eur bez DPH)</w:t>
      </w:r>
      <w:r w:rsidR="00E113A2">
        <w:rPr>
          <w:rFonts w:ascii="Arial" w:hAnsi="Arial" w:cs="Arial"/>
          <w:color w:val="000000"/>
          <w:sz w:val="22"/>
          <w:szCs w:val="22"/>
        </w:rPr>
        <w:t>.</w:t>
      </w:r>
      <w:r w:rsidR="009F051B">
        <w:rPr>
          <w:rFonts w:ascii="Arial" w:hAnsi="Arial" w:cs="Arial"/>
          <w:color w:val="000000"/>
          <w:sz w:val="22"/>
          <w:szCs w:val="22"/>
        </w:rPr>
        <w:t xml:space="preserve"> Podrobná špecifikácia ceny je uvedená v Prílohe č. </w:t>
      </w:r>
      <w:r w:rsidR="003B1407">
        <w:rPr>
          <w:rFonts w:ascii="Arial" w:hAnsi="Arial" w:cs="Arial"/>
          <w:color w:val="000000"/>
          <w:sz w:val="22"/>
          <w:szCs w:val="22"/>
        </w:rPr>
        <w:t>2</w:t>
      </w:r>
      <w:r w:rsidR="009F051B">
        <w:rPr>
          <w:rFonts w:ascii="Arial" w:hAnsi="Arial" w:cs="Arial"/>
          <w:color w:val="000000"/>
          <w:sz w:val="22"/>
          <w:szCs w:val="22"/>
        </w:rPr>
        <w:t xml:space="preserve"> Zmluvy.</w:t>
      </w:r>
    </w:p>
    <w:p w14:paraId="21FA6632" w14:textId="77777777" w:rsidR="00E113A2" w:rsidRDefault="00E113A2" w:rsidP="00E113A2">
      <w:pPr>
        <w:ind w:left="567"/>
        <w:jc w:val="both"/>
        <w:rPr>
          <w:rFonts w:ascii="Arial" w:hAnsi="Arial" w:cs="Arial"/>
          <w:color w:val="000000"/>
          <w:sz w:val="22"/>
          <w:szCs w:val="22"/>
        </w:rPr>
      </w:pPr>
    </w:p>
    <w:p w14:paraId="04AA751D" w14:textId="671BD5CF" w:rsidR="001D6DB0" w:rsidRPr="009F051B" w:rsidRDefault="00E113A2" w:rsidP="001463AF">
      <w:pPr>
        <w:numPr>
          <w:ilvl w:val="0"/>
          <w:numId w:val="5"/>
        </w:numPr>
        <w:ind w:left="567" w:hanging="567"/>
        <w:jc w:val="both"/>
        <w:rPr>
          <w:rFonts w:ascii="Arial" w:hAnsi="Arial" w:cs="Arial"/>
          <w:color w:val="000000"/>
          <w:sz w:val="22"/>
          <w:szCs w:val="22"/>
        </w:rPr>
      </w:pPr>
      <w:r>
        <w:rPr>
          <w:rFonts w:ascii="Arial" w:hAnsi="Arial" w:cs="Arial"/>
          <w:color w:val="000000"/>
          <w:sz w:val="22"/>
          <w:szCs w:val="22"/>
        </w:rPr>
        <w:t xml:space="preserve">Zmluvná cena je stanovená dohodou Zmluvných strán a zahŕňa všetky náklady Zhotoviteľa spojené s plnením jeho záväzkov vyplývajúcich z tejto Zmluvy. </w:t>
      </w:r>
    </w:p>
    <w:p w14:paraId="0BA4AD35" w14:textId="77777777" w:rsidR="00BE5EDD" w:rsidRPr="001F0115" w:rsidRDefault="00BE5EDD" w:rsidP="00BE5EDD">
      <w:pPr>
        <w:ind w:left="720"/>
        <w:jc w:val="both"/>
        <w:rPr>
          <w:rFonts w:ascii="Arial" w:hAnsi="Arial" w:cs="Arial"/>
          <w:color w:val="000000"/>
          <w:sz w:val="22"/>
          <w:szCs w:val="22"/>
        </w:rPr>
      </w:pPr>
    </w:p>
    <w:p w14:paraId="5F6334D5" w14:textId="5F47FA50" w:rsidR="003A755E" w:rsidRPr="001F0115" w:rsidRDefault="00B54C61" w:rsidP="001463AF">
      <w:pPr>
        <w:numPr>
          <w:ilvl w:val="0"/>
          <w:numId w:val="5"/>
        </w:numPr>
        <w:ind w:left="567" w:hanging="567"/>
        <w:jc w:val="both"/>
        <w:rPr>
          <w:rFonts w:ascii="Arial" w:hAnsi="Arial" w:cs="Arial"/>
          <w:color w:val="000000"/>
          <w:sz w:val="22"/>
          <w:szCs w:val="22"/>
        </w:rPr>
      </w:pPr>
      <w:r w:rsidRPr="001F0115">
        <w:rPr>
          <w:rFonts w:ascii="Arial" w:hAnsi="Arial" w:cs="Arial"/>
          <w:color w:val="000000"/>
          <w:sz w:val="22"/>
          <w:szCs w:val="22"/>
        </w:rPr>
        <w:t>K cene</w:t>
      </w:r>
      <w:r w:rsidR="003A755E" w:rsidRPr="001F0115">
        <w:rPr>
          <w:rFonts w:ascii="Arial" w:hAnsi="Arial" w:cs="Arial"/>
          <w:color w:val="000000"/>
          <w:sz w:val="22"/>
          <w:szCs w:val="22"/>
        </w:rPr>
        <w:t xml:space="preserve"> podľa tohto článku bude uplatnená DPH v zmysle platných právnych predpisov.</w:t>
      </w:r>
    </w:p>
    <w:p w14:paraId="5F6334D6" w14:textId="77777777" w:rsidR="003264B8" w:rsidRPr="001F0115" w:rsidRDefault="003264B8" w:rsidP="003264B8">
      <w:pPr>
        <w:pStyle w:val="Odsekzoznamu"/>
        <w:tabs>
          <w:tab w:val="left" w:pos="567"/>
        </w:tabs>
        <w:spacing w:before="0" w:after="0" w:line="240" w:lineRule="auto"/>
        <w:ind w:left="567"/>
        <w:jc w:val="both"/>
        <w:rPr>
          <w:rFonts w:ascii="Arial" w:hAnsi="Arial" w:cs="Arial"/>
          <w:b/>
          <w:szCs w:val="22"/>
        </w:rPr>
      </w:pPr>
    </w:p>
    <w:p w14:paraId="5F6334DC" w14:textId="03F3B1AD" w:rsidR="003A755E" w:rsidRDefault="003A755E" w:rsidP="003A755E">
      <w:pPr>
        <w:tabs>
          <w:tab w:val="left" w:pos="567"/>
        </w:tabs>
        <w:ind w:left="567" w:hanging="567"/>
        <w:jc w:val="both"/>
        <w:rPr>
          <w:rFonts w:ascii="Arial" w:hAnsi="Arial" w:cs="Arial"/>
          <w:sz w:val="22"/>
          <w:szCs w:val="22"/>
        </w:rPr>
      </w:pPr>
    </w:p>
    <w:p w14:paraId="729AD618" w14:textId="650B705E" w:rsidR="009F051B" w:rsidRPr="001F0115" w:rsidRDefault="009F051B" w:rsidP="009F051B">
      <w:pPr>
        <w:keepLines/>
        <w:jc w:val="center"/>
        <w:rPr>
          <w:rFonts w:ascii="Arial" w:hAnsi="Arial" w:cs="Arial"/>
          <w:b/>
          <w:sz w:val="22"/>
          <w:szCs w:val="22"/>
          <w:lang w:eastAsia="sk-SK"/>
        </w:rPr>
      </w:pPr>
      <w:r>
        <w:rPr>
          <w:rFonts w:ascii="Arial" w:hAnsi="Arial" w:cs="Arial"/>
          <w:b/>
          <w:sz w:val="22"/>
          <w:szCs w:val="22"/>
          <w:lang w:eastAsia="sk-SK"/>
        </w:rPr>
        <w:t>Článok VII</w:t>
      </w:r>
      <w:r w:rsidRPr="001F0115">
        <w:rPr>
          <w:rFonts w:ascii="Arial" w:hAnsi="Arial" w:cs="Arial"/>
          <w:b/>
          <w:sz w:val="22"/>
          <w:szCs w:val="22"/>
          <w:lang w:eastAsia="sk-SK"/>
        </w:rPr>
        <w:t>.</w:t>
      </w:r>
    </w:p>
    <w:p w14:paraId="339204EB" w14:textId="797AF83D" w:rsidR="009F051B" w:rsidRPr="009F051B" w:rsidRDefault="009F051B" w:rsidP="009F051B">
      <w:pPr>
        <w:keepLines/>
        <w:jc w:val="center"/>
        <w:rPr>
          <w:rFonts w:ascii="Arial" w:hAnsi="Arial" w:cs="Arial"/>
          <w:b/>
          <w:sz w:val="22"/>
          <w:szCs w:val="22"/>
          <w:lang w:eastAsia="sk-SK"/>
        </w:rPr>
      </w:pPr>
      <w:r w:rsidRPr="001F0115">
        <w:rPr>
          <w:rFonts w:ascii="Arial" w:hAnsi="Arial" w:cs="Arial"/>
          <w:b/>
          <w:sz w:val="22"/>
          <w:szCs w:val="22"/>
          <w:lang w:eastAsia="sk-SK"/>
        </w:rPr>
        <w:t>PLATOBNÉ PODMIENKY</w:t>
      </w:r>
    </w:p>
    <w:p w14:paraId="503416DE" w14:textId="277DFD6C" w:rsidR="009F051B" w:rsidRPr="0088344A" w:rsidRDefault="009F051B" w:rsidP="00922A02">
      <w:pPr>
        <w:numPr>
          <w:ilvl w:val="0"/>
          <w:numId w:val="30"/>
        </w:numPr>
        <w:tabs>
          <w:tab w:val="clear" w:pos="360"/>
        </w:tabs>
        <w:spacing w:before="240"/>
        <w:ind w:left="426" w:hanging="426"/>
        <w:jc w:val="both"/>
        <w:rPr>
          <w:rFonts w:ascii="Arial" w:hAnsi="Arial" w:cs="Arial"/>
          <w:sz w:val="22"/>
          <w:szCs w:val="22"/>
        </w:rPr>
      </w:pPr>
      <w:bookmarkStart w:id="0" w:name="_Ref489366281"/>
      <w:r w:rsidRPr="0088344A">
        <w:rPr>
          <w:rFonts w:ascii="Arial" w:hAnsi="Arial" w:cs="Arial"/>
          <w:sz w:val="22"/>
          <w:szCs w:val="22"/>
        </w:rPr>
        <w:t>Objednávateľ uhradí cenu Diela uvedenú v</w:t>
      </w:r>
      <w:r w:rsidR="00ED0D5E" w:rsidRPr="0088344A">
        <w:rPr>
          <w:rFonts w:ascii="Arial" w:hAnsi="Arial" w:cs="Arial"/>
          <w:sz w:val="22"/>
          <w:szCs w:val="22"/>
        </w:rPr>
        <w:t> čl</w:t>
      </w:r>
      <w:r w:rsidR="00922A02">
        <w:rPr>
          <w:rFonts w:ascii="Arial" w:hAnsi="Arial" w:cs="Arial"/>
          <w:sz w:val="22"/>
          <w:szCs w:val="22"/>
        </w:rPr>
        <w:t>ánku</w:t>
      </w:r>
      <w:r w:rsidR="00ED0D5E" w:rsidRPr="0088344A">
        <w:rPr>
          <w:rFonts w:ascii="Arial" w:hAnsi="Arial" w:cs="Arial"/>
          <w:sz w:val="22"/>
          <w:szCs w:val="22"/>
        </w:rPr>
        <w:t xml:space="preserve"> VI. bod 1.</w:t>
      </w:r>
      <w:r w:rsidR="002D2B05">
        <w:rPr>
          <w:rFonts w:ascii="Arial" w:hAnsi="Arial" w:cs="Arial"/>
          <w:sz w:val="22"/>
          <w:szCs w:val="22"/>
        </w:rPr>
        <w:t xml:space="preserve"> (ďalej len „</w:t>
      </w:r>
      <w:r w:rsidR="002D2B05" w:rsidRPr="002D2B05">
        <w:rPr>
          <w:rFonts w:ascii="Arial" w:hAnsi="Arial" w:cs="Arial"/>
          <w:b/>
          <w:sz w:val="22"/>
          <w:szCs w:val="22"/>
        </w:rPr>
        <w:t>Zmluvná cena</w:t>
      </w:r>
      <w:r w:rsidR="002D2B05">
        <w:rPr>
          <w:rFonts w:ascii="Arial" w:hAnsi="Arial" w:cs="Arial"/>
          <w:sz w:val="22"/>
          <w:szCs w:val="22"/>
        </w:rPr>
        <w:t>“)</w:t>
      </w:r>
      <w:r w:rsidRPr="0088344A">
        <w:rPr>
          <w:rFonts w:ascii="Arial" w:hAnsi="Arial" w:cs="Arial"/>
          <w:sz w:val="22"/>
          <w:szCs w:val="22"/>
        </w:rPr>
        <w:t>, prevodným príkazom, bez preddavkov, po častiach na základe čiastkových faktúr vystavených</w:t>
      </w:r>
      <w:r w:rsidRPr="0088344A">
        <w:rPr>
          <w:sz w:val="22"/>
          <w:szCs w:val="22"/>
        </w:rPr>
        <w:t xml:space="preserve"> </w:t>
      </w:r>
      <w:r w:rsidRPr="0088344A">
        <w:rPr>
          <w:rFonts w:ascii="Arial" w:hAnsi="Arial" w:cs="Arial"/>
          <w:sz w:val="22"/>
          <w:szCs w:val="22"/>
        </w:rPr>
        <w:t xml:space="preserve">Zhotoviteľom na Objednávateľa po </w:t>
      </w:r>
      <w:r w:rsidR="002D2B05">
        <w:rPr>
          <w:rFonts w:ascii="Arial" w:hAnsi="Arial" w:cs="Arial"/>
          <w:sz w:val="22"/>
          <w:szCs w:val="22"/>
        </w:rPr>
        <w:t xml:space="preserve">riadnom vykonaní a prevzatí </w:t>
      </w:r>
      <w:r w:rsidRPr="0088344A">
        <w:rPr>
          <w:rFonts w:ascii="Arial" w:hAnsi="Arial" w:cs="Arial"/>
          <w:sz w:val="22"/>
          <w:szCs w:val="22"/>
        </w:rPr>
        <w:t xml:space="preserve"> jednotlivých častí Diela</w:t>
      </w:r>
      <w:r w:rsidR="002D2B05">
        <w:rPr>
          <w:rFonts w:ascii="Arial" w:hAnsi="Arial" w:cs="Arial"/>
          <w:sz w:val="22"/>
          <w:szCs w:val="22"/>
        </w:rPr>
        <w:t xml:space="preserve"> v zmysle čl</w:t>
      </w:r>
      <w:r w:rsidR="00922A02">
        <w:rPr>
          <w:rFonts w:ascii="Arial" w:hAnsi="Arial" w:cs="Arial"/>
          <w:sz w:val="22"/>
          <w:szCs w:val="22"/>
        </w:rPr>
        <w:t>ánku</w:t>
      </w:r>
      <w:r w:rsidR="002D2B05">
        <w:rPr>
          <w:rFonts w:ascii="Arial" w:hAnsi="Arial" w:cs="Arial"/>
          <w:sz w:val="22"/>
          <w:szCs w:val="22"/>
        </w:rPr>
        <w:t xml:space="preserve"> XIII. Zmluvy</w:t>
      </w:r>
      <w:r w:rsidRPr="0088344A">
        <w:rPr>
          <w:rFonts w:ascii="Arial" w:hAnsi="Arial" w:cs="Arial"/>
          <w:sz w:val="22"/>
          <w:szCs w:val="22"/>
        </w:rPr>
        <w:t xml:space="preserve"> </w:t>
      </w:r>
      <w:bookmarkEnd w:id="0"/>
      <w:r w:rsidRPr="0088344A">
        <w:rPr>
          <w:rFonts w:ascii="Arial" w:hAnsi="Arial" w:cs="Arial"/>
          <w:sz w:val="22"/>
          <w:szCs w:val="22"/>
        </w:rPr>
        <w:t>nasledovne:</w:t>
      </w:r>
    </w:p>
    <w:p w14:paraId="795E0FE5" w14:textId="2064E2D8" w:rsidR="009F051B" w:rsidRPr="0088344A" w:rsidRDefault="009F051B" w:rsidP="001463AF">
      <w:pPr>
        <w:pStyle w:val="Zkladntext"/>
        <w:numPr>
          <w:ilvl w:val="0"/>
          <w:numId w:val="29"/>
        </w:numPr>
        <w:tabs>
          <w:tab w:val="clear" w:pos="2520"/>
        </w:tabs>
        <w:spacing w:before="120" w:after="120"/>
        <w:ind w:hanging="11"/>
        <w:rPr>
          <w:rFonts w:ascii="Arial" w:hAnsi="Arial" w:cs="Arial"/>
          <w:sz w:val="22"/>
          <w:szCs w:val="22"/>
        </w:rPr>
      </w:pPr>
      <w:r w:rsidRPr="0088344A">
        <w:rPr>
          <w:rFonts w:ascii="Arial" w:hAnsi="Arial" w:cs="Arial"/>
          <w:sz w:val="22"/>
          <w:szCs w:val="22"/>
        </w:rPr>
        <w:t xml:space="preserve">10% Zmluvnej ceny po </w:t>
      </w:r>
      <w:r w:rsidR="002D2B05">
        <w:rPr>
          <w:rFonts w:ascii="Arial" w:hAnsi="Arial" w:cs="Arial"/>
          <w:sz w:val="22"/>
          <w:szCs w:val="22"/>
        </w:rPr>
        <w:t xml:space="preserve">prevzatí </w:t>
      </w:r>
      <w:r w:rsidRPr="0088344A">
        <w:rPr>
          <w:rFonts w:ascii="Arial" w:hAnsi="Arial" w:cs="Arial"/>
          <w:sz w:val="22"/>
          <w:szCs w:val="22"/>
        </w:rPr>
        <w:t xml:space="preserve"> časti Diela podľa čl. I., bod 2.1. Zmluvy;</w:t>
      </w:r>
    </w:p>
    <w:p w14:paraId="2894CECF" w14:textId="14A47103" w:rsidR="009F051B" w:rsidRDefault="009F051B" w:rsidP="001463AF">
      <w:pPr>
        <w:pStyle w:val="Zkladntext"/>
        <w:numPr>
          <w:ilvl w:val="0"/>
          <w:numId w:val="29"/>
        </w:numPr>
        <w:tabs>
          <w:tab w:val="clear" w:pos="2520"/>
        </w:tabs>
        <w:spacing w:before="120" w:after="120"/>
        <w:ind w:hanging="11"/>
        <w:rPr>
          <w:rFonts w:ascii="Arial" w:hAnsi="Arial" w:cs="Arial"/>
          <w:sz w:val="22"/>
          <w:szCs w:val="22"/>
        </w:rPr>
      </w:pPr>
      <w:r w:rsidRPr="0088344A">
        <w:rPr>
          <w:rFonts w:ascii="Arial" w:hAnsi="Arial" w:cs="Arial"/>
          <w:sz w:val="22"/>
          <w:szCs w:val="22"/>
        </w:rPr>
        <w:t xml:space="preserve">40% Zmluvnej ceny po </w:t>
      </w:r>
      <w:r w:rsidR="00236AA4">
        <w:rPr>
          <w:rFonts w:ascii="Arial" w:hAnsi="Arial" w:cs="Arial"/>
          <w:sz w:val="22"/>
          <w:szCs w:val="22"/>
        </w:rPr>
        <w:t>prevzatí časti Diela</w:t>
      </w:r>
      <w:r w:rsidRPr="0088344A">
        <w:rPr>
          <w:rFonts w:ascii="Arial" w:hAnsi="Arial" w:cs="Arial"/>
          <w:sz w:val="22"/>
          <w:szCs w:val="22"/>
        </w:rPr>
        <w:t xml:space="preserve"> podľa čl. I., bod 2.2.</w:t>
      </w:r>
      <w:r w:rsidR="00922A02">
        <w:rPr>
          <w:rFonts w:ascii="Arial" w:hAnsi="Arial" w:cs="Arial"/>
          <w:sz w:val="22"/>
          <w:szCs w:val="22"/>
        </w:rPr>
        <w:t>1</w:t>
      </w:r>
      <w:r w:rsidRPr="0088344A">
        <w:rPr>
          <w:rFonts w:ascii="Arial" w:hAnsi="Arial" w:cs="Arial"/>
          <w:sz w:val="22"/>
          <w:szCs w:val="22"/>
        </w:rPr>
        <w:t>. Zmluvy;</w:t>
      </w:r>
    </w:p>
    <w:p w14:paraId="6FCEB689" w14:textId="54C9FD5A" w:rsidR="009F051B" w:rsidRPr="00922A02" w:rsidRDefault="009F051B" w:rsidP="00662FCC">
      <w:pPr>
        <w:pStyle w:val="Zkladntext"/>
        <w:numPr>
          <w:ilvl w:val="0"/>
          <w:numId w:val="29"/>
        </w:numPr>
        <w:tabs>
          <w:tab w:val="clear" w:pos="2520"/>
        </w:tabs>
        <w:spacing w:before="120" w:after="120"/>
        <w:ind w:left="1418" w:hanging="709"/>
        <w:rPr>
          <w:rFonts w:ascii="Arial" w:hAnsi="Arial" w:cs="Arial"/>
          <w:sz w:val="22"/>
          <w:szCs w:val="22"/>
        </w:rPr>
      </w:pPr>
      <w:r w:rsidRPr="00922A02">
        <w:rPr>
          <w:rFonts w:ascii="Arial" w:hAnsi="Arial" w:cs="Arial"/>
          <w:sz w:val="22"/>
          <w:szCs w:val="22"/>
        </w:rPr>
        <w:t xml:space="preserve">30% Zmluvnej ceny po </w:t>
      </w:r>
      <w:r w:rsidR="00236AA4" w:rsidRPr="00922A02">
        <w:rPr>
          <w:rFonts w:ascii="Arial" w:hAnsi="Arial" w:cs="Arial"/>
          <w:sz w:val="22"/>
          <w:szCs w:val="22"/>
        </w:rPr>
        <w:t xml:space="preserve">prevzatí </w:t>
      </w:r>
      <w:r w:rsidRPr="00922A02">
        <w:rPr>
          <w:rFonts w:ascii="Arial" w:hAnsi="Arial" w:cs="Arial"/>
          <w:sz w:val="22"/>
          <w:szCs w:val="22"/>
        </w:rPr>
        <w:t xml:space="preserve"> </w:t>
      </w:r>
      <w:r w:rsidR="000B4EE9" w:rsidRPr="00922A02">
        <w:rPr>
          <w:rFonts w:ascii="Arial" w:hAnsi="Arial" w:cs="Arial"/>
          <w:sz w:val="22"/>
          <w:szCs w:val="22"/>
        </w:rPr>
        <w:t>časti Diela podľa čl. I., bod 2.2.</w:t>
      </w:r>
      <w:r w:rsidR="00922A02" w:rsidRPr="00922A02">
        <w:rPr>
          <w:rFonts w:ascii="Arial" w:hAnsi="Arial" w:cs="Arial"/>
          <w:sz w:val="22"/>
          <w:szCs w:val="22"/>
        </w:rPr>
        <w:t>6</w:t>
      </w:r>
      <w:r w:rsidR="00AE3090" w:rsidRPr="00922A02">
        <w:rPr>
          <w:rFonts w:ascii="Arial" w:hAnsi="Arial" w:cs="Arial"/>
          <w:sz w:val="22"/>
          <w:szCs w:val="22"/>
        </w:rPr>
        <w:t>.</w:t>
      </w:r>
      <w:r w:rsidR="000B4EE9" w:rsidRPr="00922A02">
        <w:rPr>
          <w:rFonts w:ascii="Arial" w:hAnsi="Arial" w:cs="Arial"/>
          <w:sz w:val="22"/>
          <w:szCs w:val="22"/>
        </w:rPr>
        <w:t xml:space="preserve"> Zmluvy;</w:t>
      </w:r>
      <w:r w:rsidR="00D2092E" w:rsidRPr="00922A02">
        <w:rPr>
          <w:rFonts w:ascii="Arial" w:hAnsi="Arial" w:cs="Arial"/>
          <w:sz w:val="22"/>
          <w:szCs w:val="22"/>
        </w:rPr>
        <w:t xml:space="preserve"> </w:t>
      </w:r>
      <w:r w:rsidR="00922A02" w:rsidRPr="00922A02">
        <w:rPr>
          <w:rFonts w:ascii="Arial" w:hAnsi="Arial" w:cs="Arial"/>
          <w:sz w:val="22"/>
          <w:szCs w:val="22"/>
        </w:rPr>
        <w:t>Zhotoviteľ je povinný osobitne vyčísliť hodnotu školení, ak budú predmetom ktorejkoľvek čiastkovej faktúry vystavenej v zmysle tohto bodu.</w:t>
      </w:r>
    </w:p>
    <w:p w14:paraId="683D8FB7" w14:textId="64094886" w:rsidR="009F051B" w:rsidRPr="0088344A" w:rsidRDefault="00AE3090" w:rsidP="001463AF">
      <w:pPr>
        <w:pStyle w:val="Zkladntext"/>
        <w:numPr>
          <w:ilvl w:val="0"/>
          <w:numId w:val="29"/>
        </w:numPr>
        <w:tabs>
          <w:tab w:val="clear" w:pos="2520"/>
        </w:tabs>
        <w:spacing w:before="120" w:after="120"/>
        <w:ind w:left="1418" w:hanging="709"/>
        <w:rPr>
          <w:rFonts w:ascii="Arial" w:hAnsi="Arial" w:cs="Arial"/>
          <w:sz w:val="22"/>
          <w:szCs w:val="22"/>
        </w:rPr>
      </w:pPr>
      <w:r w:rsidRPr="0088344A">
        <w:rPr>
          <w:rFonts w:ascii="Arial" w:hAnsi="Arial" w:cs="Arial"/>
          <w:sz w:val="22"/>
          <w:szCs w:val="22"/>
        </w:rPr>
        <w:t>1</w:t>
      </w:r>
      <w:r w:rsidR="009F051B" w:rsidRPr="0088344A">
        <w:rPr>
          <w:rFonts w:ascii="Arial" w:hAnsi="Arial" w:cs="Arial"/>
          <w:sz w:val="22"/>
          <w:szCs w:val="22"/>
        </w:rPr>
        <w:t xml:space="preserve">0% Zmluvnej ceny po </w:t>
      </w:r>
      <w:r w:rsidR="00236AA4">
        <w:rPr>
          <w:rFonts w:ascii="Arial" w:hAnsi="Arial" w:cs="Arial"/>
          <w:sz w:val="22"/>
          <w:szCs w:val="22"/>
        </w:rPr>
        <w:t xml:space="preserve">prevzatí </w:t>
      </w:r>
      <w:r w:rsidR="009F051B" w:rsidRPr="0088344A">
        <w:rPr>
          <w:rFonts w:ascii="Arial" w:hAnsi="Arial" w:cs="Arial"/>
          <w:sz w:val="22"/>
          <w:szCs w:val="22"/>
        </w:rPr>
        <w:t xml:space="preserve"> </w:t>
      </w:r>
      <w:r w:rsidR="000B4EE9" w:rsidRPr="0088344A">
        <w:rPr>
          <w:rFonts w:ascii="Arial" w:hAnsi="Arial" w:cs="Arial"/>
          <w:sz w:val="22"/>
          <w:szCs w:val="22"/>
        </w:rPr>
        <w:t>časti Diela podľa čl. I., bod 2.</w:t>
      </w:r>
      <w:r w:rsidRPr="0088344A">
        <w:rPr>
          <w:rFonts w:ascii="Arial" w:hAnsi="Arial" w:cs="Arial"/>
          <w:sz w:val="22"/>
          <w:szCs w:val="22"/>
        </w:rPr>
        <w:t>2</w:t>
      </w:r>
      <w:r w:rsidR="000B4EE9" w:rsidRPr="0088344A">
        <w:rPr>
          <w:rFonts w:ascii="Arial" w:hAnsi="Arial" w:cs="Arial"/>
          <w:sz w:val="22"/>
          <w:szCs w:val="22"/>
        </w:rPr>
        <w:t>.</w:t>
      </w:r>
      <w:r w:rsidR="00922A02">
        <w:rPr>
          <w:rFonts w:ascii="Arial" w:hAnsi="Arial" w:cs="Arial"/>
          <w:sz w:val="22"/>
          <w:szCs w:val="22"/>
        </w:rPr>
        <w:t>8</w:t>
      </w:r>
      <w:r w:rsidRPr="0088344A">
        <w:rPr>
          <w:rFonts w:ascii="Arial" w:hAnsi="Arial" w:cs="Arial"/>
          <w:sz w:val="22"/>
          <w:szCs w:val="22"/>
        </w:rPr>
        <w:t>.</w:t>
      </w:r>
      <w:r w:rsidR="000B4EE9" w:rsidRPr="0088344A">
        <w:rPr>
          <w:rFonts w:ascii="Arial" w:hAnsi="Arial" w:cs="Arial"/>
          <w:sz w:val="22"/>
          <w:szCs w:val="22"/>
        </w:rPr>
        <w:t xml:space="preserve"> Zmluvy;</w:t>
      </w:r>
    </w:p>
    <w:p w14:paraId="1CBF59B1" w14:textId="53302CEC" w:rsidR="009F051B" w:rsidRDefault="00AE3090" w:rsidP="001463AF">
      <w:pPr>
        <w:pStyle w:val="Zkladntext"/>
        <w:numPr>
          <w:ilvl w:val="0"/>
          <w:numId w:val="29"/>
        </w:numPr>
        <w:tabs>
          <w:tab w:val="clear" w:pos="2520"/>
        </w:tabs>
        <w:spacing w:before="120" w:after="120"/>
        <w:ind w:left="1418" w:hanging="709"/>
        <w:rPr>
          <w:rFonts w:ascii="Arial" w:hAnsi="Arial" w:cs="Arial"/>
          <w:sz w:val="22"/>
          <w:szCs w:val="22"/>
        </w:rPr>
      </w:pPr>
      <w:r w:rsidRPr="0088344A">
        <w:rPr>
          <w:rFonts w:ascii="Arial" w:hAnsi="Arial" w:cs="Arial"/>
          <w:sz w:val="22"/>
          <w:szCs w:val="22"/>
        </w:rPr>
        <w:t>1</w:t>
      </w:r>
      <w:r w:rsidR="009F051B" w:rsidRPr="0088344A">
        <w:rPr>
          <w:rFonts w:ascii="Arial" w:hAnsi="Arial" w:cs="Arial"/>
          <w:sz w:val="22"/>
          <w:szCs w:val="22"/>
        </w:rPr>
        <w:t xml:space="preserve">0% Zmluvnej ceny po </w:t>
      </w:r>
      <w:r w:rsidR="00236AA4">
        <w:rPr>
          <w:rFonts w:ascii="Arial" w:hAnsi="Arial" w:cs="Arial"/>
          <w:sz w:val="22"/>
          <w:szCs w:val="22"/>
        </w:rPr>
        <w:t xml:space="preserve">prevzatí </w:t>
      </w:r>
      <w:r w:rsidR="000B4EE9" w:rsidRPr="0088344A">
        <w:rPr>
          <w:rFonts w:ascii="Arial" w:hAnsi="Arial" w:cs="Arial"/>
          <w:sz w:val="22"/>
          <w:szCs w:val="22"/>
        </w:rPr>
        <w:t xml:space="preserve"> časti Diela podľa čl. I., bod </w:t>
      </w:r>
      <w:r w:rsidR="0029751F" w:rsidRPr="0088344A">
        <w:rPr>
          <w:rFonts w:ascii="Arial" w:hAnsi="Arial" w:cs="Arial"/>
          <w:sz w:val="22"/>
          <w:szCs w:val="22"/>
        </w:rPr>
        <w:t>2.</w:t>
      </w:r>
      <w:r w:rsidR="00922A02">
        <w:rPr>
          <w:rFonts w:ascii="Arial" w:hAnsi="Arial" w:cs="Arial"/>
          <w:sz w:val="22"/>
          <w:szCs w:val="22"/>
        </w:rPr>
        <w:t>3</w:t>
      </w:r>
      <w:r w:rsidRPr="0088344A">
        <w:rPr>
          <w:rFonts w:ascii="Arial" w:hAnsi="Arial" w:cs="Arial"/>
          <w:sz w:val="22"/>
          <w:szCs w:val="22"/>
        </w:rPr>
        <w:t>.</w:t>
      </w:r>
      <w:r w:rsidR="0029751F" w:rsidRPr="0088344A">
        <w:rPr>
          <w:rFonts w:ascii="Arial" w:hAnsi="Arial" w:cs="Arial"/>
          <w:sz w:val="22"/>
          <w:szCs w:val="22"/>
        </w:rPr>
        <w:t xml:space="preserve"> </w:t>
      </w:r>
      <w:r w:rsidR="000B4EE9" w:rsidRPr="0088344A">
        <w:rPr>
          <w:rFonts w:ascii="Arial" w:hAnsi="Arial" w:cs="Arial"/>
          <w:sz w:val="22"/>
          <w:szCs w:val="22"/>
        </w:rPr>
        <w:t xml:space="preserve"> Zmluvy</w:t>
      </w:r>
      <w:r w:rsidRPr="0088344A">
        <w:rPr>
          <w:rFonts w:ascii="Arial" w:hAnsi="Arial" w:cs="Arial"/>
          <w:sz w:val="22"/>
          <w:szCs w:val="22"/>
        </w:rPr>
        <w:t>;</w:t>
      </w:r>
      <w:r w:rsidR="009F051B" w:rsidRPr="0088344A">
        <w:rPr>
          <w:rFonts w:ascii="Arial" w:hAnsi="Arial" w:cs="Arial"/>
          <w:sz w:val="22"/>
          <w:szCs w:val="22"/>
        </w:rPr>
        <w:t xml:space="preserve"> </w:t>
      </w:r>
    </w:p>
    <w:p w14:paraId="2EFCD42F" w14:textId="2CA1BF9C" w:rsidR="009F051B" w:rsidRPr="00CC1B35"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Ak súčasťou D</w:t>
      </w:r>
      <w:r w:rsidR="00ED0D5E" w:rsidRPr="00CC1B35">
        <w:rPr>
          <w:rFonts w:ascii="Arial" w:hAnsi="Arial" w:cs="Arial"/>
          <w:sz w:val="22"/>
          <w:szCs w:val="22"/>
        </w:rPr>
        <w:t>iela</w:t>
      </w:r>
      <w:r w:rsidRPr="00CC1B35">
        <w:rPr>
          <w:rFonts w:ascii="Arial" w:hAnsi="Arial" w:cs="Arial"/>
          <w:sz w:val="22"/>
          <w:szCs w:val="22"/>
        </w:rPr>
        <w:t xml:space="preserve"> je aj dodanie softvérových produktov (ďalej aj ako „</w:t>
      </w:r>
      <w:r w:rsidRPr="002D3DF8">
        <w:rPr>
          <w:rFonts w:ascii="Arial" w:hAnsi="Arial" w:cs="Arial"/>
          <w:b/>
          <w:sz w:val="22"/>
          <w:szCs w:val="22"/>
        </w:rPr>
        <w:t>SW</w:t>
      </w:r>
      <w:r w:rsidRPr="00CC1B35">
        <w:rPr>
          <w:rFonts w:ascii="Arial" w:hAnsi="Arial" w:cs="Arial"/>
          <w:sz w:val="22"/>
          <w:szCs w:val="22"/>
        </w:rPr>
        <w:t>“),  Z</w:t>
      </w:r>
      <w:r w:rsidR="00CC1B35" w:rsidRPr="00CC1B35">
        <w:rPr>
          <w:rFonts w:ascii="Arial" w:hAnsi="Arial" w:cs="Arial"/>
          <w:sz w:val="22"/>
          <w:szCs w:val="22"/>
        </w:rPr>
        <w:t>hotoviteľ</w:t>
      </w:r>
      <w:r w:rsidRPr="00CC1B35">
        <w:rPr>
          <w:rFonts w:ascii="Arial" w:hAnsi="Arial" w:cs="Arial"/>
          <w:sz w:val="22"/>
          <w:szCs w:val="22"/>
        </w:rPr>
        <w:t xml:space="preserve"> je povinný uviesť na príslušnej faktúre aj presný názov SW (podľa názvoslovia výrobcu SW), jeho verziu, </w:t>
      </w:r>
      <w:proofErr w:type="spellStart"/>
      <w:r w:rsidRPr="00CC1B35">
        <w:rPr>
          <w:rFonts w:ascii="Arial" w:hAnsi="Arial" w:cs="Arial"/>
          <w:sz w:val="22"/>
          <w:szCs w:val="22"/>
        </w:rPr>
        <w:t>release</w:t>
      </w:r>
      <w:proofErr w:type="spellEnd"/>
      <w:r w:rsidRPr="00CC1B35">
        <w:rPr>
          <w:rFonts w:ascii="Arial" w:hAnsi="Arial" w:cs="Arial"/>
          <w:sz w:val="22"/>
          <w:szCs w:val="22"/>
        </w:rPr>
        <w:t>, jazykovú mutáciu a počet poskytnutých licencií a jeho cenu, resp. cenu za licencie. Zároveň je Z</w:t>
      </w:r>
      <w:r w:rsidR="00CC1B35" w:rsidRPr="00CC1B35">
        <w:rPr>
          <w:rFonts w:ascii="Arial" w:hAnsi="Arial" w:cs="Arial"/>
          <w:sz w:val="22"/>
          <w:szCs w:val="22"/>
        </w:rPr>
        <w:t>hotoviteľ</w:t>
      </w:r>
      <w:r w:rsidRPr="00CC1B35">
        <w:rPr>
          <w:rFonts w:ascii="Arial" w:hAnsi="Arial" w:cs="Arial"/>
          <w:sz w:val="22"/>
          <w:szCs w:val="22"/>
        </w:rPr>
        <w:t xml:space="preserve"> povinný poskytnúť O</w:t>
      </w:r>
      <w:r w:rsidR="00CC1B35" w:rsidRPr="00CC1B35">
        <w:rPr>
          <w:rFonts w:ascii="Arial" w:hAnsi="Arial" w:cs="Arial"/>
          <w:sz w:val="22"/>
          <w:szCs w:val="22"/>
        </w:rPr>
        <w:t>bjednávateľovi</w:t>
      </w:r>
      <w:r w:rsidRPr="00CC1B35">
        <w:rPr>
          <w:rFonts w:ascii="Arial" w:hAnsi="Arial" w:cs="Arial"/>
          <w:sz w:val="22"/>
          <w:szCs w:val="22"/>
        </w:rPr>
        <w:t xml:space="preserve"> na jeho</w:t>
      </w:r>
      <w:r w:rsidRPr="006030B8">
        <w:rPr>
          <w:rFonts w:ascii="Arial" w:hAnsi="Arial" w:cs="Arial"/>
        </w:rPr>
        <w:t xml:space="preserve"> </w:t>
      </w:r>
      <w:r w:rsidRPr="00CC1B35">
        <w:rPr>
          <w:rFonts w:ascii="Arial" w:hAnsi="Arial" w:cs="Arial"/>
          <w:sz w:val="22"/>
          <w:szCs w:val="22"/>
        </w:rPr>
        <w:t>žiadosť aj vyjadrenie k dodávanému softvéru pre účely aplikácie prípadnej zrážky dane v zmysle platných predpisov</w:t>
      </w:r>
      <w:r w:rsidR="00F04707">
        <w:rPr>
          <w:rFonts w:ascii="Arial" w:hAnsi="Arial" w:cs="Arial"/>
          <w:sz w:val="22"/>
          <w:szCs w:val="22"/>
        </w:rPr>
        <w:t>, najmä špecifikáciu</w:t>
      </w:r>
      <w:r w:rsidR="003B3216">
        <w:rPr>
          <w:rFonts w:ascii="Arial" w:hAnsi="Arial" w:cs="Arial"/>
          <w:sz w:val="22"/>
          <w:szCs w:val="22"/>
        </w:rPr>
        <w:t xml:space="preserve"> dodania štandardných softvérových produktov a dodani</w:t>
      </w:r>
      <w:r w:rsidR="00F04707">
        <w:rPr>
          <w:rFonts w:ascii="Arial" w:hAnsi="Arial" w:cs="Arial"/>
          <w:sz w:val="22"/>
          <w:szCs w:val="22"/>
        </w:rPr>
        <w:t>a</w:t>
      </w:r>
      <w:r w:rsidR="003B3216">
        <w:rPr>
          <w:rFonts w:ascii="Arial" w:hAnsi="Arial" w:cs="Arial"/>
          <w:sz w:val="22"/>
          <w:szCs w:val="22"/>
        </w:rPr>
        <w:t xml:space="preserve"> softvérových produktov vyvíjaných osobitne pre účely tejto Zmluvy.</w:t>
      </w:r>
    </w:p>
    <w:p w14:paraId="3464D548" w14:textId="45F9C3F6" w:rsidR="009F051B" w:rsidRPr="00CC1B35"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 xml:space="preserve">V prípade, ak súčasťou </w:t>
      </w:r>
      <w:r w:rsidR="002D3DF8">
        <w:rPr>
          <w:rFonts w:ascii="Arial" w:hAnsi="Arial" w:cs="Arial"/>
          <w:sz w:val="22"/>
          <w:szCs w:val="22"/>
        </w:rPr>
        <w:t>D</w:t>
      </w:r>
      <w:r w:rsidRPr="00CC1B35">
        <w:rPr>
          <w:rFonts w:ascii="Arial" w:hAnsi="Arial" w:cs="Arial"/>
          <w:sz w:val="22"/>
          <w:szCs w:val="22"/>
        </w:rPr>
        <w:t>iela je aj dodanie IT hardvéru (počítač, notebook, server a pod.), je Z</w:t>
      </w:r>
      <w:r w:rsidR="00CC1B35" w:rsidRPr="00CC1B35">
        <w:rPr>
          <w:rFonts w:ascii="Arial" w:hAnsi="Arial" w:cs="Arial"/>
          <w:sz w:val="22"/>
          <w:szCs w:val="22"/>
        </w:rPr>
        <w:t>hotoviteľ</w:t>
      </w:r>
      <w:r w:rsidRPr="00CC1B35">
        <w:rPr>
          <w:rFonts w:ascii="Arial" w:hAnsi="Arial" w:cs="Arial"/>
          <w:sz w:val="22"/>
          <w:szCs w:val="22"/>
        </w:rPr>
        <w:t xml:space="preserve"> povinný uviesť na príslušnej faktúre aj názov (model) dodaného hardvéru (ďalej aj ako „</w:t>
      </w:r>
      <w:r w:rsidRPr="002D3DF8">
        <w:rPr>
          <w:rFonts w:ascii="Arial" w:hAnsi="Arial" w:cs="Arial"/>
          <w:b/>
          <w:sz w:val="22"/>
          <w:szCs w:val="22"/>
        </w:rPr>
        <w:t>HW</w:t>
      </w:r>
      <w:r w:rsidRPr="00CC1B35">
        <w:rPr>
          <w:rFonts w:ascii="Arial" w:hAnsi="Arial" w:cs="Arial"/>
          <w:sz w:val="22"/>
          <w:szCs w:val="22"/>
        </w:rPr>
        <w:t>“) a jeho výrobné číslo (</w:t>
      </w:r>
      <w:proofErr w:type="spellStart"/>
      <w:r w:rsidRPr="00CC1B35">
        <w:rPr>
          <w:rFonts w:ascii="Arial" w:hAnsi="Arial" w:cs="Arial"/>
          <w:sz w:val="22"/>
          <w:szCs w:val="22"/>
        </w:rPr>
        <w:t>Serial</w:t>
      </w:r>
      <w:proofErr w:type="spellEnd"/>
      <w:r w:rsidRPr="00CC1B35">
        <w:rPr>
          <w:rFonts w:ascii="Arial" w:hAnsi="Arial" w:cs="Arial"/>
          <w:sz w:val="22"/>
          <w:szCs w:val="22"/>
        </w:rPr>
        <w:t xml:space="preserve"> </w:t>
      </w:r>
      <w:proofErr w:type="spellStart"/>
      <w:r w:rsidRPr="00CC1B35">
        <w:rPr>
          <w:rFonts w:ascii="Arial" w:hAnsi="Arial" w:cs="Arial"/>
          <w:sz w:val="22"/>
          <w:szCs w:val="22"/>
        </w:rPr>
        <w:t>Number</w:t>
      </w:r>
      <w:proofErr w:type="spellEnd"/>
      <w:r w:rsidRPr="00CC1B35">
        <w:rPr>
          <w:rFonts w:ascii="Arial" w:hAnsi="Arial" w:cs="Arial"/>
          <w:sz w:val="22"/>
          <w:szCs w:val="22"/>
        </w:rPr>
        <w:t>).</w:t>
      </w:r>
    </w:p>
    <w:p w14:paraId="1B570C91" w14:textId="1A3D43F0" w:rsidR="009F051B"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V prípade, ak súčasťou HW IT sú predinštalované OEM softvérové produkty (napríklad operačný systém), je Z</w:t>
      </w:r>
      <w:r w:rsidR="00ED0D5E" w:rsidRPr="00CC1B35">
        <w:rPr>
          <w:rFonts w:ascii="Arial" w:hAnsi="Arial" w:cs="Arial"/>
          <w:sz w:val="22"/>
          <w:szCs w:val="22"/>
        </w:rPr>
        <w:t>hotoviteľ</w:t>
      </w:r>
      <w:r w:rsidRPr="00CC1B35">
        <w:rPr>
          <w:rFonts w:ascii="Arial" w:hAnsi="Arial" w:cs="Arial"/>
          <w:sz w:val="22"/>
          <w:szCs w:val="22"/>
        </w:rPr>
        <w:t xml:space="preserve"> povinný uviesť na príslušnej faktúre, že spolu s HW (</w:t>
      </w:r>
      <w:proofErr w:type="spellStart"/>
      <w:r w:rsidRPr="00CC1B35">
        <w:rPr>
          <w:rFonts w:ascii="Arial" w:hAnsi="Arial" w:cs="Arial"/>
          <w:sz w:val="22"/>
          <w:szCs w:val="22"/>
        </w:rPr>
        <w:t>SN:xxx</w:t>
      </w:r>
      <w:proofErr w:type="spellEnd"/>
      <w:r w:rsidRPr="00CC1B35">
        <w:rPr>
          <w:rFonts w:ascii="Arial" w:hAnsi="Arial" w:cs="Arial"/>
          <w:sz w:val="22"/>
          <w:szCs w:val="22"/>
        </w:rPr>
        <w:t>) sú dodané aj OEM softvérové produkty (ďalej aj ako „</w:t>
      </w:r>
      <w:r w:rsidRPr="002D3DF8">
        <w:rPr>
          <w:rFonts w:ascii="Arial" w:hAnsi="Arial" w:cs="Arial"/>
          <w:b/>
          <w:sz w:val="22"/>
          <w:szCs w:val="22"/>
        </w:rPr>
        <w:t>OEM SW</w:t>
      </w:r>
      <w:r w:rsidRPr="00CC1B35">
        <w:rPr>
          <w:rFonts w:ascii="Arial" w:hAnsi="Arial" w:cs="Arial"/>
          <w:sz w:val="22"/>
          <w:szCs w:val="22"/>
        </w:rPr>
        <w:t xml:space="preserve">“) a uviesť presný názov OEM SW (podľa názvoslovia výrobcu SW), verziu OEM SW, </w:t>
      </w:r>
      <w:proofErr w:type="spellStart"/>
      <w:r w:rsidRPr="00CC1B35">
        <w:rPr>
          <w:rFonts w:ascii="Arial" w:hAnsi="Arial" w:cs="Arial"/>
          <w:sz w:val="22"/>
          <w:szCs w:val="22"/>
        </w:rPr>
        <w:t>release</w:t>
      </w:r>
      <w:proofErr w:type="spellEnd"/>
      <w:r w:rsidRPr="00CC1B35">
        <w:rPr>
          <w:rFonts w:ascii="Arial" w:hAnsi="Arial" w:cs="Arial"/>
          <w:sz w:val="22"/>
          <w:szCs w:val="22"/>
        </w:rPr>
        <w:t xml:space="preserve"> OEM SW a jazykovú mutáciu OEM SW. Z</w:t>
      </w:r>
      <w:r w:rsidR="00CC1B35" w:rsidRPr="00CC1B35">
        <w:rPr>
          <w:rFonts w:ascii="Arial" w:hAnsi="Arial" w:cs="Arial"/>
          <w:sz w:val="22"/>
          <w:szCs w:val="22"/>
        </w:rPr>
        <w:t>hotoviteľ</w:t>
      </w:r>
      <w:r w:rsidRPr="00CC1B35">
        <w:rPr>
          <w:rFonts w:ascii="Arial" w:hAnsi="Arial" w:cs="Arial"/>
          <w:sz w:val="22"/>
          <w:szCs w:val="22"/>
        </w:rPr>
        <w:t xml:space="preserve"> je povinný predložiť najneskôr spolu s príslušnou faktúrou aj prehlásenie o tom, že dodaný SW je OEM verziou.</w:t>
      </w:r>
    </w:p>
    <w:p w14:paraId="75B9CE66" w14:textId="77777777" w:rsidR="00922A02" w:rsidRPr="00662FCC" w:rsidRDefault="009F051B"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Súčasťou každej faktúry bude</w:t>
      </w:r>
      <w:r w:rsidR="00922A02" w:rsidRPr="00662FCC">
        <w:rPr>
          <w:rFonts w:ascii="Arial" w:hAnsi="Arial" w:cs="Arial"/>
          <w:sz w:val="22"/>
          <w:szCs w:val="22"/>
        </w:rPr>
        <w:t xml:space="preserve">: </w:t>
      </w:r>
    </w:p>
    <w:p w14:paraId="68B590A8" w14:textId="54409F29" w:rsidR="00922A02" w:rsidRPr="00662FCC" w:rsidRDefault="00292D65" w:rsidP="00662FCC">
      <w:pPr>
        <w:pStyle w:val="Odsekzoznamu"/>
        <w:numPr>
          <w:ilvl w:val="3"/>
          <w:numId w:val="19"/>
        </w:numPr>
        <w:spacing w:before="240"/>
        <w:ind w:left="993" w:hanging="426"/>
        <w:jc w:val="both"/>
        <w:rPr>
          <w:rFonts w:ascii="Arial" w:hAnsi="Arial" w:cs="Arial"/>
          <w:szCs w:val="22"/>
        </w:rPr>
      </w:pPr>
      <w:r w:rsidRPr="00662FCC">
        <w:rPr>
          <w:rFonts w:ascii="Arial" w:hAnsi="Arial" w:cs="Arial"/>
          <w:szCs w:val="22"/>
        </w:rPr>
        <w:t>preberací</w:t>
      </w:r>
      <w:r w:rsidR="00922A02" w:rsidRPr="00662FCC">
        <w:rPr>
          <w:rFonts w:ascii="Arial" w:hAnsi="Arial" w:cs="Arial"/>
          <w:szCs w:val="22"/>
        </w:rPr>
        <w:t xml:space="preserve"> protokol o odovzdaní a prevzatí  jednotlivých častí Diela v zmysle článku XIII. bod 4 Zmluvy, potvrdený oprávnenými osobami Objednávateľa</w:t>
      </w:r>
      <w:r w:rsidR="00922A02" w:rsidRPr="00662FCC">
        <w:rPr>
          <w:rFonts w:ascii="Arial" w:hAnsi="Arial" w:cs="Arial"/>
          <w:caps/>
          <w:szCs w:val="22"/>
        </w:rPr>
        <w:t xml:space="preserve"> </w:t>
      </w:r>
      <w:r w:rsidR="00922A02" w:rsidRPr="00662FCC">
        <w:rPr>
          <w:rFonts w:ascii="Arial" w:hAnsi="Arial" w:cs="Arial"/>
          <w:szCs w:val="22"/>
        </w:rPr>
        <w:t>a</w:t>
      </w:r>
      <w:r w:rsidR="00922A02" w:rsidRPr="00662FCC">
        <w:rPr>
          <w:rFonts w:ascii="Arial" w:hAnsi="Arial" w:cs="Arial"/>
          <w:caps/>
          <w:szCs w:val="22"/>
        </w:rPr>
        <w:t> </w:t>
      </w:r>
      <w:r w:rsidR="00922A02" w:rsidRPr="00662FCC">
        <w:rPr>
          <w:rFonts w:ascii="Arial" w:hAnsi="Arial" w:cs="Arial"/>
          <w:szCs w:val="22"/>
        </w:rPr>
        <w:t xml:space="preserve">Zhotoviteľa a </w:t>
      </w:r>
      <w:r w:rsidR="00922A02" w:rsidRPr="00662FCC">
        <w:rPr>
          <w:rFonts w:ascii="Arial" w:hAnsi="Arial" w:cs="Arial"/>
          <w:szCs w:val="22"/>
        </w:rPr>
        <w:lastRenderedPageBreak/>
        <w:t>s uvedením dátumu prevzatia príslušnej časti Diela podľa bodu 1. písm. a) – e) tohto článku;</w:t>
      </w:r>
    </w:p>
    <w:p w14:paraId="7589CF3E" w14:textId="34271DC4" w:rsidR="009F051B" w:rsidRPr="00662FCC" w:rsidRDefault="00292D65" w:rsidP="00662FCC">
      <w:pPr>
        <w:pStyle w:val="Odsekzoznamu"/>
        <w:numPr>
          <w:ilvl w:val="3"/>
          <w:numId w:val="19"/>
        </w:numPr>
        <w:spacing w:before="240"/>
        <w:ind w:left="993" w:hanging="426"/>
        <w:jc w:val="both"/>
        <w:rPr>
          <w:rFonts w:ascii="Arial" w:hAnsi="Arial" w:cs="Arial"/>
          <w:szCs w:val="22"/>
        </w:rPr>
      </w:pPr>
      <w:r w:rsidRPr="00662FCC">
        <w:rPr>
          <w:rFonts w:ascii="Arial" w:hAnsi="Arial" w:cs="Arial"/>
          <w:szCs w:val="22"/>
        </w:rPr>
        <w:t>akceptačný</w:t>
      </w:r>
      <w:r w:rsidR="009F051B" w:rsidRPr="00662FCC">
        <w:rPr>
          <w:rFonts w:ascii="Arial" w:hAnsi="Arial" w:cs="Arial"/>
          <w:szCs w:val="22"/>
        </w:rPr>
        <w:t> protokol o</w:t>
      </w:r>
      <w:r w:rsidR="002D3DF8" w:rsidRPr="00662FCC">
        <w:rPr>
          <w:rFonts w:ascii="Arial" w:hAnsi="Arial" w:cs="Arial"/>
          <w:szCs w:val="22"/>
        </w:rPr>
        <w:t xml:space="preserve"> odovzdaní a prevzatí </w:t>
      </w:r>
      <w:r w:rsidR="009F051B" w:rsidRPr="00662FCC">
        <w:rPr>
          <w:rFonts w:ascii="Arial" w:hAnsi="Arial" w:cs="Arial"/>
          <w:szCs w:val="22"/>
        </w:rPr>
        <w:t xml:space="preserve"> D</w:t>
      </w:r>
      <w:r w:rsidR="00CC1B35" w:rsidRPr="00662FCC">
        <w:rPr>
          <w:rFonts w:ascii="Arial" w:hAnsi="Arial" w:cs="Arial"/>
          <w:szCs w:val="22"/>
        </w:rPr>
        <w:t>iela</w:t>
      </w:r>
      <w:r w:rsidR="00922A02" w:rsidRPr="00662FCC">
        <w:rPr>
          <w:rFonts w:ascii="Arial" w:hAnsi="Arial" w:cs="Arial"/>
          <w:szCs w:val="22"/>
        </w:rPr>
        <w:t xml:space="preserve"> ako celku</w:t>
      </w:r>
      <w:r w:rsidR="00CC1B35" w:rsidRPr="00662FCC">
        <w:rPr>
          <w:rFonts w:ascii="Arial" w:hAnsi="Arial" w:cs="Arial"/>
          <w:szCs w:val="22"/>
        </w:rPr>
        <w:t xml:space="preserve"> v zmysle čl</w:t>
      </w:r>
      <w:r w:rsidR="00BC6F50" w:rsidRPr="00662FCC">
        <w:rPr>
          <w:rFonts w:ascii="Arial" w:hAnsi="Arial" w:cs="Arial"/>
          <w:szCs w:val="22"/>
        </w:rPr>
        <w:t>ánku</w:t>
      </w:r>
      <w:r w:rsidR="00ED0D5E" w:rsidRPr="00662FCC">
        <w:rPr>
          <w:rFonts w:ascii="Arial" w:hAnsi="Arial" w:cs="Arial"/>
          <w:szCs w:val="22"/>
        </w:rPr>
        <w:t xml:space="preserve"> XIII</w:t>
      </w:r>
      <w:r w:rsidR="002D3DF8" w:rsidRPr="00662FCC">
        <w:rPr>
          <w:rFonts w:ascii="Arial" w:hAnsi="Arial" w:cs="Arial"/>
          <w:szCs w:val="22"/>
        </w:rPr>
        <w:t>.</w:t>
      </w:r>
      <w:r w:rsidR="00922A02" w:rsidRPr="00662FCC">
        <w:rPr>
          <w:rFonts w:ascii="Arial" w:hAnsi="Arial" w:cs="Arial"/>
          <w:szCs w:val="22"/>
        </w:rPr>
        <w:t xml:space="preserve"> bod 5.</w:t>
      </w:r>
      <w:r w:rsidR="00CC1B35" w:rsidRPr="00662FCC">
        <w:rPr>
          <w:rFonts w:ascii="Arial" w:hAnsi="Arial" w:cs="Arial"/>
          <w:szCs w:val="22"/>
        </w:rPr>
        <w:t xml:space="preserve"> Zmluvy</w:t>
      </w:r>
      <w:r w:rsidR="009F051B" w:rsidRPr="00662FCC">
        <w:rPr>
          <w:rFonts w:ascii="Arial" w:hAnsi="Arial" w:cs="Arial"/>
          <w:szCs w:val="22"/>
        </w:rPr>
        <w:t xml:space="preserve">, potvrdený oprávnenými osobami </w:t>
      </w:r>
      <w:r w:rsidR="00CC1B35" w:rsidRPr="00662FCC">
        <w:rPr>
          <w:rFonts w:ascii="Arial" w:hAnsi="Arial" w:cs="Arial"/>
          <w:szCs w:val="22"/>
        </w:rPr>
        <w:t>Objednávateľa</w:t>
      </w:r>
      <w:r w:rsidR="009F051B" w:rsidRPr="00662FCC">
        <w:rPr>
          <w:rFonts w:ascii="Arial" w:hAnsi="Arial" w:cs="Arial"/>
          <w:caps/>
          <w:szCs w:val="22"/>
        </w:rPr>
        <w:t xml:space="preserve"> </w:t>
      </w:r>
      <w:r w:rsidR="009F051B" w:rsidRPr="00662FCC">
        <w:rPr>
          <w:rFonts w:ascii="Arial" w:hAnsi="Arial" w:cs="Arial"/>
          <w:szCs w:val="22"/>
        </w:rPr>
        <w:t>a</w:t>
      </w:r>
      <w:r w:rsidR="009F051B" w:rsidRPr="00662FCC">
        <w:rPr>
          <w:rFonts w:ascii="Arial" w:hAnsi="Arial" w:cs="Arial"/>
          <w:caps/>
          <w:szCs w:val="22"/>
        </w:rPr>
        <w:t> </w:t>
      </w:r>
      <w:r w:rsidR="009F051B" w:rsidRPr="00662FCC">
        <w:rPr>
          <w:rFonts w:ascii="Arial" w:hAnsi="Arial" w:cs="Arial"/>
          <w:szCs w:val="22"/>
        </w:rPr>
        <w:t>Z</w:t>
      </w:r>
      <w:r w:rsidR="00CC1B35" w:rsidRPr="00662FCC">
        <w:rPr>
          <w:rFonts w:ascii="Arial" w:hAnsi="Arial" w:cs="Arial"/>
          <w:szCs w:val="22"/>
        </w:rPr>
        <w:t>hotoviteľa</w:t>
      </w:r>
      <w:r w:rsidR="0068393B" w:rsidRPr="00662FCC">
        <w:rPr>
          <w:rFonts w:ascii="Arial" w:hAnsi="Arial" w:cs="Arial"/>
          <w:szCs w:val="22"/>
        </w:rPr>
        <w:t xml:space="preserve"> a s uvedením dátumu prevzatia Diela</w:t>
      </w:r>
      <w:r w:rsidR="00922A02" w:rsidRPr="00662FCC">
        <w:rPr>
          <w:rFonts w:ascii="Arial" w:hAnsi="Arial" w:cs="Arial"/>
          <w:szCs w:val="22"/>
        </w:rPr>
        <w:t xml:space="preserve"> ako celku;</w:t>
      </w:r>
    </w:p>
    <w:p w14:paraId="0034849E" w14:textId="1D36C31E" w:rsidR="00F16537" w:rsidRPr="00F16537" w:rsidRDefault="00F16537" w:rsidP="00662FCC">
      <w:pPr>
        <w:numPr>
          <w:ilvl w:val="0"/>
          <w:numId w:val="30"/>
        </w:numPr>
        <w:tabs>
          <w:tab w:val="clear" w:pos="360"/>
        </w:tabs>
        <w:spacing w:before="240"/>
        <w:ind w:left="426" w:hanging="426"/>
        <w:jc w:val="both"/>
        <w:rPr>
          <w:rFonts w:ascii="Arial" w:hAnsi="Arial" w:cs="Arial"/>
          <w:caps/>
          <w:sz w:val="22"/>
          <w:szCs w:val="22"/>
        </w:rPr>
      </w:pPr>
      <w:r w:rsidRPr="00F16537">
        <w:rPr>
          <w:rFonts w:ascii="Arial" w:hAnsi="Arial" w:cs="Arial"/>
          <w:sz w:val="22"/>
          <w:szCs w:val="22"/>
        </w:rPr>
        <w:t xml:space="preserve">V prípade, ak </w:t>
      </w:r>
      <w:r>
        <w:rPr>
          <w:rFonts w:ascii="Arial" w:hAnsi="Arial" w:cs="Arial"/>
          <w:sz w:val="22"/>
          <w:szCs w:val="22"/>
        </w:rPr>
        <w:t>Zhotoviteľ</w:t>
      </w:r>
      <w:r w:rsidRPr="00F16537">
        <w:rPr>
          <w:rFonts w:ascii="Arial" w:hAnsi="Arial" w:cs="Arial"/>
          <w:sz w:val="22"/>
          <w:szCs w:val="22"/>
        </w:rPr>
        <w:t xml:space="preserve"> je platiteľom dane z pridanej hodnoty v Slovenskej republike vrátane zahraničnej  osoby, ktorá  má na území Slovenskej republiky prevádzkareň registrovanú pre daň z pridanej hodnoty a  fakturácia za predmet zmluvy je vystavená pod identifikačným  číslom DPH prideleným stálej prevádzkarni v Slovenskej republike, </w:t>
      </w:r>
      <w:r>
        <w:rPr>
          <w:rFonts w:ascii="Arial" w:hAnsi="Arial" w:cs="Arial"/>
          <w:sz w:val="22"/>
          <w:szCs w:val="22"/>
        </w:rPr>
        <w:t>Zhotoviteľ</w:t>
      </w:r>
      <w:r w:rsidRPr="00F16537">
        <w:rPr>
          <w:rFonts w:ascii="Arial" w:hAnsi="Arial" w:cs="Arial"/>
          <w:sz w:val="22"/>
          <w:szCs w:val="22"/>
        </w:rPr>
        <w:t xml:space="preserve"> týmto vyhlasuje, že: </w:t>
      </w:r>
    </w:p>
    <w:p w14:paraId="79D04237" w14:textId="135C9B59" w:rsidR="00F16537" w:rsidRPr="00F16537" w:rsidRDefault="00F16537" w:rsidP="001463AF">
      <w:pPr>
        <w:pStyle w:val="senormalny3"/>
        <w:keepNext/>
        <w:numPr>
          <w:ilvl w:val="1"/>
          <w:numId w:val="32"/>
        </w:numPr>
        <w:tabs>
          <w:tab w:val="clear" w:pos="1440"/>
          <w:tab w:val="num" w:pos="1134"/>
        </w:tabs>
        <w:ind w:left="1134" w:hanging="425"/>
        <w:jc w:val="both"/>
        <w:rPr>
          <w:rFonts w:ascii="Arial" w:eastAsia="Times New Roman" w:hAnsi="Arial" w:cs="Arial"/>
          <w:sz w:val="22"/>
          <w:szCs w:val="22"/>
          <w:lang w:eastAsia="cs-CZ"/>
        </w:rPr>
      </w:pPr>
      <w:r w:rsidRPr="00F16537">
        <w:rPr>
          <w:rFonts w:ascii="Arial" w:eastAsia="Times New Roman" w:hAnsi="Arial" w:cs="Arial"/>
          <w:sz w:val="22"/>
          <w:szCs w:val="22"/>
          <w:lang w:eastAsia="cs-CZ"/>
        </w:rPr>
        <w:t xml:space="preserve">ku dňu podpisu tejto </w:t>
      </w:r>
      <w:r w:rsidR="009B1C09">
        <w:rPr>
          <w:rFonts w:ascii="Arial" w:eastAsia="Times New Roman" w:hAnsi="Arial" w:cs="Arial"/>
          <w:sz w:val="22"/>
          <w:szCs w:val="22"/>
          <w:lang w:eastAsia="cs-CZ"/>
        </w:rPr>
        <w:t>Z</w:t>
      </w:r>
      <w:r w:rsidRPr="00F16537">
        <w:rPr>
          <w:rFonts w:ascii="Arial" w:eastAsia="Times New Roman" w:hAnsi="Arial" w:cs="Arial"/>
          <w:sz w:val="22"/>
          <w:szCs w:val="22"/>
          <w:lang w:eastAsia="cs-CZ"/>
        </w:rPr>
        <w:t xml:space="preserve">mluvy neexistujú dôvody, na základe ktorých by Objednávateľ mal alebo mohol byť ručiteľom za daňovú povinnosť </w:t>
      </w:r>
      <w:r w:rsidR="00ED0D5E">
        <w:rPr>
          <w:rFonts w:ascii="Arial" w:eastAsia="Times New Roman" w:hAnsi="Arial" w:cs="Arial"/>
          <w:sz w:val="22"/>
          <w:szCs w:val="22"/>
          <w:lang w:eastAsia="cs-CZ"/>
        </w:rPr>
        <w:t>Zhotoviteľa</w:t>
      </w:r>
      <w:r w:rsidR="00ED0D5E" w:rsidRPr="00F16537">
        <w:rPr>
          <w:rFonts w:ascii="Arial" w:eastAsia="Times New Roman" w:hAnsi="Arial" w:cs="Arial"/>
          <w:sz w:val="22"/>
          <w:szCs w:val="22"/>
          <w:lang w:eastAsia="cs-CZ"/>
        </w:rPr>
        <w:t xml:space="preserve"> </w:t>
      </w:r>
      <w:r w:rsidRPr="00F16537">
        <w:rPr>
          <w:rFonts w:ascii="Arial" w:eastAsia="Times New Roman" w:hAnsi="Arial" w:cs="Arial"/>
          <w:sz w:val="22"/>
          <w:szCs w:val="22"/>
          <w:lang w:eastAsia="cs-CZ"/>
        </w:rPr>
        <w:t xml:space="preserve">vzniknutú z DPH, ktorú </w:t>
      </w:r>
      <w:r w:rsidR="00ED0D5E">
        <w:rPr>
          <w:rFonts w:ascii="Arial" w:eastAsia="Times New Roman" w:hAnsi="Arial" w:cs="Arial"/>
          <w:sz w:val="22"/>
          <w:szCs w:val="22"/>
          <w:lang w:eastAsia="cs-CZ"/>
        </w:rPr>
        <w:t>Zhotoviteľ</w:t>
      </w:r>
      <w:r w:rsidRPr="00F16537">
        <w:rPr>
          <w:rFonts w:ascii="Arial" w:eastAsia="Times New Roman" w:hAnsi="Arial" w:cs="Arial"/>
          <w:sz w:val="22"/>
          <w:szCs w:val="22"/>
          <w:lang w:eastAsia="cs-CZ"/>
        </w:rPr>
        <w:t xml:space="preserve"> Objednávateľovi vyúčtoval alebo vyúčtuje k cene podľa tejto Zmluvy, podľa ustanovení § 69 ods. 14 v nadväznosti na § 69b zákona č. 222/2004 </w:t>
      </w:r>
      <w:proofErr w:type="spellStart"/>
      <w:r w:rsidRPr="00F16537">
        <w:rPr>
          <w:rFonts w:ascii="Arial" w:eastAsia="Times New Roman" w:hAnsi="Arial" w:cs="Arial"/>
          <w:sz w:val="22"/>
          <w:szCs w:val="22"/>
          <w:lang w:eastAsia="cs-CZ"/>
        </w:rPr>
        <w:t>Z.z</w:t>
      </w:r>
      <w:proofErr w:type="spellEnd"/>
      <w:r w:rsidRPr="00F16537">
        <w:rPr>
          <w:rFonts w:ascii="Arial" w:eastAsia="Times New Roman" w:hAnsi="Arial" w:cs="Arial"/>
          <w:sz w:val="22"/>
          <w:szCs w:val="22"/>
          <w:lang w:eastAsia="cs-CZ"/>
        </w:rPr>
        <w:t>. o dani z pridanej hodnoty v znení neskorších predpisov (ďalej len „</w:t>
      </w:r>
      <w:r w:rsidRPr="009B1C09">
        <w:rPr>
          <w:rFonts w:ascii="Arial" w:eastAsia="Times New Roman" w:hAnsi="Arial" w:cs="Arial"/>
          <w:b/>
          <w:sz w:val="22"/>
          <w:szCs w:val="22"/>
          <w:lang w:eastAsia="cs-CZ"/>
        </w:rPr>
        <w:t>zákon o DPH</w:t>
      </w:r>
      <w:r w:rsidRPr="00F16537">
        <w:rPr>
          <w:rFonts w:ascii="Arial" w:eastAsia="Times New Roman" w:hAnsi="Arial" w:cs="Arial"/>
          <w:sz w:val="22"/>
          <w:szCs w:val="22"/>
          <w:lang w:eastAsia="cs-CZ"/>
        </w:rPr>
        <w:t>“).</w:t>
      </w:r>
    </w:p>
    <w:p w14:paraId="45892740" w14:textId="6EC9FB95" w:rsidR="00F16537" w:rsidRPr="00F16537" w:rsidRDefault="00ED0D5E" w:rsidP="001463AF">
      <w:pPr>
        <w:pStyle w:val="senormalny3"/>
        <w:keepNext/>
        <w:numPr>
          <w:ilvl w:val="1"/>
          <w:numId w:val="32"/>
        </w:numPr>
        <w:tabs>
          <w:tab w:val="clear" w:pos="1440"/>
          <w:tab w:val="num" w:pos="1134"/>
        </w:tabs>
        <w:ind w:left="1134" w:hanging="425"/>
        <w:jc w:val="both"/>
        <w:rPr>
          <w:rFonts w:ascii="Arial" w:eastAsia="Times New Roman" w:hAnsi="Arial" w:cs="Arial"/>
          <w:sz w:val="22"/>
          <w:szCs w:val="22"/>
          <w:lang w:eastAsia="cs-CZ"/>
        </w:rPr>
      </w:pPr>
      <w:r>
        <w:rPr>
          <w:rFonts w:ascii="Arial" w:eastAsia="Times New Roman" w:hAnsi="Arial" w:cs="Arial"/>
          <w:sz w:val="22"/>
          <w:szCs w:val="22"/>
          <w:lang w:eastAsia="cs-CZ"/>
        </w:rPr>
        <w:t>Zhotoviteľ</w:t>
      </w:r>
      <w:r w:rsidRPr="00F16537">
        <w:rPr>
          <w:rFonts w:ascii="Arial" w:eastAsia="Times New Roman" w:hAnsi="Arial" w:cs="Arial"/>
          <w:sz w:val="22"/>
          <w:szCs w:val="22"/>
          <w:lang w:eastAsia="cs-CZ"/>
        </w:rPr>
        <w:t xml:space="preserve"> </w:t>
      </w:r>
      <w:r w:rsidR="00F16537" w:rsidRPr="00F16537">
        <w:rPr>
          <w:rFonts w:ascii="Arial" w:eastAsia="Times New Roman" w:hAnsi="Arial" w:cs="Arial"/>
          <w:sz w:val="22"/>
          <w:szCs w:val="22"/>
          <w:lang w:eastAsia="cs-CZ"/>
        </w:rPr>
        <w:t>vyhlasuje a zaväzuje sa, že v prípade, ak mu tak ukladá zákon o DPH, podá k DPH riadne daňové priznanie a v prípade vzniku povinnosti zaplatiť DPH túto v dohodnutom termíne splatnosti odvedie miestne príslušnému správcovi dane.</w:t>
      </w:r>
    </w:p>
    <w:p w14:paraId="39B3A070" w14:textId="37B536B4" w:rsidR="00F16537" w:rsidRPr="00F16537" w:rsidRDefault="00ED0D5E" w:rsidP="001463AF">
      <w:pPr>
        <w:pStyle w:val="senormalny3"/>
        <w:keepNext/>
        <w:numPr>
          <w:ilvl w:val="1"/>
          <w:numId w:val="32"/>
        </w:numPr>
        <w:tabs>
          <w:tab w:val="clear" w:pos="1440"/>
          <w:tab w:val="num" w:pos="1134"/>
        </w:tabs>
        <w:ind w:left="1134" w:hanging="425"/>
        <w:jc w:val="both"/>
        <w:rPr>
          <w:rFonts w:ascii="Arial" w:eastAsia="Times New Roman" w:hAnsi="Arial" w:cs="Arial"/>
          <w:sz w:val="22"/>
          <w:szCs w:val="22"/>
          <w:lang w:eastAsia="cs-CZ"/>
        </w:rPr>
      </w:pPr>
      <w:r>
        <w:rPr>
          <w:rFonts w:ascii="Arial" w:eastAsia="Times New Roman" w:hAnsi="Arial" w:cs="Arial"/>
          <w:sz w:val="22"/>
          <w:szCs w:val="22"/>
          <w:lang w:eastAsia="cs-CZ"/>
        </w:rPr>
        <w:t>Zhotoviteľ</w:t>
      </w:r>
      <w:r w:rsidRPr="00F16537">
        <w:rPr>
          <w:rFonts w:ascii="Arial" w:eastAsia="Times New Roman" w:hAnsi="Arial" w:cs="Arial"/>
          <w:sz w:val="22"/>
          <w:szCs w:val="22"/>
          <w:lang w:eastAsia="cs-CZ"/>
        </w:rPr>
        <w:t xml:space="preserve"> </w:t>
      </w:r>
      <w:r w:rsidR="00F16537" w:rsidRPr="00F16537">
        <w:rPr>
          <w:rFonts w:ascii="Arial" w:eastAsia="Times New Roman" w:hAnsi="Arial" w:cs="Arial"/>
          <w:sz w:val="22"/>
          <w:szCs w:val="22"/>
          <w:lang w:eastAsia="cs-CZ"/>
        </w:rPr>
        <w:t>vyhlasuje, že v prípade, ak mu zákon o DPH ukladá zaplatiť DPH, nemá akýkoľvek úmysel nezaplatiť DPH vzťahujúcu sa k predmetu plnenia podľa tejto Zmluvy, alebo úmysel krátiť túto DPH, či prípadne vylákať daňovú výhodu, a nemá úmysel dostať sa do postavenia, kedy túto DPH nebude môcť zaplatiť.</w:t>
      </w:r>
    </w:p>
    <w:p w14:paraId="42E0830C" w14:textId="77284B12" w:rsidR="009F051B" w:rsidRPr="00F16537" w:rsidRDefault="00F16537" w:rsidP="00662FCC">
      <w:pPr>
        <w:numPr>
          <w:ilvl w:val="0"/>
          <w:numId w:val="30"/>
        </w:numPr>
        <w:tabs>
          <w:tab w:val="clear" w:pos="360"/>
        </w:tabs>
        <w:spacing w:before="240"/>
        <w:ind w:left="426" w:hanging="426"/>
        <w:jc w:val="both"/>
        <w:rPr>
          <w:rFonts w:ascii="Arial" w:hAnsi="Arial" w:cs="Arial"/>
          <w:sz w:val="22"/>
          <w:szCs w:val="22"/>
        </w:rPr>
      </w:pPr>
      <w:r w:rsidRPr="00F16537">
        <w:rPr>
          <w:rFonts w:ascii="Arial" w:hAnsi="Arial" w:cs="Arial"/>
          <w:sz w:val="22"/>
          <w:szCs w:val="22"/>
        </w:rPr>
        <w:t xml:space="preserve">Objednávateľ je oprávnený v prípade, že </w:t>
      </w:r>
      <w:r>
        <w:rPr>
          <w:rFonts w:ascii="Arial" w:hAnsi="Arial" w:cs="Arial"/>
          <w:sz w:val="22"/>
          <w:szCs w:val="22"/>
        </w:rPr>
        <w:t>Zhotoviteľ</w:t>
      </w:r>
      <w:r w:rsidRPr="00F16537">
        <w:rPr>
          <w:rFonts w:ascii="Arial" w:hAnsi="Arial" w:cs="Arial"/>
          <w:sz w:val="22"/>
          <w:szCs w:val="22"/>
        </w:rPr>
        <w:t xml:space="preserve"> písomne nepotvrdí Objednávateľovi v čase vzniku daňovej povinnosti, že Objednávateľovi nevzniká povinnosť ručenia za DPH v zmysle § 69 ods. 14 zákona o DPH v zmysle vyššie uvedeného ustanovenia, pozdržať úhradu sumy vo výške DPH z každej príslušnej faktúry vystavenej </w:t>
      </w:r>
      <w:r w:rsidR="00ED0D5E">
        <w:rPr>
          <w:rFonts w:ascii="Arial" w:hAnsi="Arial" w:cs="Arial"/>
          <w:sz w:val="22"/>
          <w:szCs w:val="22"/>
        </w:rPr>
        <w:t>Zhotoviteľom</w:t>
      </w:r>
      <w:r w:rsidRPr="00F16537">
        <w:rPr>
          <w:rFonts w:ascii="Arial" w:hAnsi="Arial" w:cs="Arial"/>
          <w:sz w:val="22"/>
          <w:szCs w:val="22"/>
        </w:rPr>
        <w:t xml:space="preserve">, s čím </w:t>
      </w:r>
      <w:r>
        <w:rPr>
          <w:rFonts w:ascii="Arial" w:hAnsi="Arial" w:cs="Arial"/>
          <w:sz w:val="22"/>
          <w:szCs w:val="22"/>
        </w:rPr>
        <w:t>Zhotoviteľ</w:t>
      </w:r>
      <w:r w:rsidRPr="00F16537">
        <w:rPr>
          <w:rFonts w:ascii="Arial" w:hAnsi="Arial" w:cs="Arial"/>
          <w:sz w:val="22"/>
          <w:szCs w:val="22"/>
        </w:rPr>
        <w:t xml:space="preserve"> výslovne súhlasí.</w:t>
      </w:r>
      <w:r>
        <w:rPr>
          <w:rFonts w:ascii="Arial" w:hAnsi="Arial" w:cs="Arial"/>
          <w:sz w:val="22"/>
          <w:szCs w:val="22"/>
        </w:rPr>
        <w:t xml:space="preserve"> </w:t>
      </w:r>
      <w:r w:rsidR="009F051B" w:rsidRPr="00CC1B35">
        <w:rPr>
          <w:rFonts w:ascii="Arial" w:hAnsi="Arial" w:cs="Arial"/>
          <w:sz w:val="22"/>
          <w:szCs w:val="22"/>
        </w:rPr>
        <w:t xml:space="preserve">Lehota splatnosti </w:t>
      </w:r>
      <w:r w:rsidR="000E1A1A">
        <w:rPr>
          <w:rFonts w:ascii="Arial" w:hAnsi="Arial" w:cs="Arial"/>
          <w:sz w:val="22"/>
          <w:szCs w:val="22"/>
        </w:rPr>
        <w:t xml:space="preserve">všetkých </w:t>
      </w:r>
      <w:r w:rsidR="009F051B" w:rsidRPr="00CC1B35">
        <w:rPr>
          <w:rFonts w:ascii="Arial" w:hAnsi="Arial" w:cs="Arial"/>
          <w:sz w:val="22"/>
          <w:szCs w:val="22"/>
        </w:rPr>
        <w:t xml:space="preserve">faktúr je 60 dní odo dňa ich doručenia druhej </w:t>
      </w:r>
      <w:r w:rsidR="009F051B" w:rsidRPr="00F16537">
        <w:rPr>
          <w:rFonts w:ascii="Arial" w:hAnsi="Arial" w:cs="Arial"/>
          <w:sz w:val="22"/>
          <w:szCs w:val="22"/>
        </w:rPr>
        <w:t>Zmluvnej strane.</w:t>
      </w:r>
    </w:p>
    <w:p w14:paraId="09B8AC93" w14:textId="0D1DE9C0" w:rsidR="00A41C24" w:rsidRPr="00662FCC"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Faktúry budú vystavené v mene EURO a úhrada záväzkov oboch Z</w:t>
      </w:r>
      <w:r w:rsidR="00F16537" w:rsidRPr="00CC1B35">
        <w:rPr>
          <w:rFonts w:ascii="Arial" w:hAnsi="Arial" w:cs="Arial"/>
          <w:sz w:val="22"/>
          <w:szCs w:val="22"/>
        </w:rPr>
        <w:t xml:space="preserve">mluvných strán </w:t>
      </w:r>
      <w:r w:rsidRPr="00CC1B35">
        <w:rPr>
          <w:rFonts w:ascii="Arial" w:hAnsi="Arial" w:cs="Arial"/>
          <w:sz w:val="22"/>
          <w:szCs w:val="22"/>
        </w:rPr>
        <w:t xml:space="preserve">bude vykonaná v mene EURO. </w:t>
      </w:r>
    </w:p>
    <w:p w14:paraId="0CC14558" w14:textId="2E86A9D2"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 </w:t>
      </w:r>
    </w:p>
    <w:p w14:paraId="24EB0BF8" w14:textId="77777777" w:rsidR="00A41C24" w:rsidRPr="00662FCC" w:rsidRDefault="00A41C24" w:rsidP="00155F9B">
      <w:pPr>
        <w:pStyle w:val="Odsekzoznamu"/>
        <w:autoSpaceDE w:val="0"/>
        <w:autoSpaceDN w:val="0"/>
        <w:adjustRightInd w:val="0"/>
        <w:ind w:left="360"/>
        <w:rPr>
          <w:rFonts w:ascii="Arial" w:hAnsi="Arial" w:cs="Arial"/>
          <w:szCs w:val="22"/>
          <w:lang w:eastAsia="cs-CZ"/>
        </w:rPr>
      </w:pPr>
    </w:p>
    <w:p w14:paraId="6836FC30" w14:textId="77777777"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Ak Zhotoviteľ nie je rezidentom Slovenskej republiky,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 </w:t>
      </w:r>
    </w:p>
    <w:p w14:paraId="2075A823" w14:textId="3B20BFA6"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Ak Zhotoviteľ nie je rezidentom Slovenskej republiky, je povinný predložiť čestné prehlásenie v ktorom vyhlási nasledovné skutočnosti: </w:t>
      </w:r>
    </w:p>
    <w:p w14:paraId="5CC0135D" w14:textId="5BADBB39" w:rsidR="00A41C24" w:rsidRPr="00662FCC" w:rsidRDefault="00A41C24" w:rsidP="00662FCC">
      <w:pPr>
        <w:pStyle w:val="Odsekzoznamu"/>
        <w:numPr>
          <w:ilvl w:val="0"/>
          <w:numId w:val="70"/>
        </w:numPr>
        <w:autoSpaceDE w:val="0"/>
        <w:autoSpaceDN w:val="0"/>
        <w:adjustRightInd w:val="0"/>
        <w:jc w:val="both"/>
        <w:rPr>
          <w:rFonts w:ascii="Arial" w:hAnsi="Arial" w:cs="Arial"/>
          <w:szCs w:val="22"/>
          <w:lang w:eastAsia="cs-CZ"/>
        </w:rPr>
      </w:pPr>
      <w:r w:rsidRPr="00662FCC">
        <w:rPr>
          <w:rFonts w:ascii="Arial" w:hAnsi="Arial" w:cs="Arial"/>
          <w:szCs w:val="22"/>
          <w:lang w:eastAsia="cs-CZ"/>
        </w:rPr>
        <w:t xml:space="preserve">či má alebo nemá na území Slovenskej republiky stálu prevádzkareň v zmysle právnych predpisov platných v Slovenskej republike, resp. príslušnej zmluvy o zamedzení dvojitého zdanenia (ďalej len “medzinárodná zmluva“), </w:t>
      </w:r>
    </w:p>
    <w:p w14:paraId="4FB3D005" w14:textId="77777777" w:rsidR="00A41C24" w:rsidRPr="00662FCC" w:rsidRDefault="00A41C24" w:rsidP="00662FCC">
      <w:pPr>
        <w:pStyle w:val="Odsekzoznamu"/>
        <w:numPr>
          <w:ilvl w:val="0"/>
          <w:numId w:val="70"/>
        </w:numPr>
        <w:autoSpaceDE w:val="0"/>
        <w:autoSpaceDN w:val="0"/>
        <w:adjustRightInd w:val="0"/>
        <w:jc w:val="both"/>
        <w:rPr>
          <w:rFonts w:ascii="Arial" w:hAnsi="Arial" w:cs="Arial"/>
          <w:szCs w:val="22"/>
          <w:lang w:eastAsia="cs-CZ"/>
        </w:rPr>
      </w:pPr>
      <w:r w:rsidRPr="00662FCC">
        <w:rPr>
          <w:rFonts w:ascii="Arial" w:hAnsi="Arial" w:cs="Arial"/>
          <w:szCs w:val="22"/>
          <w:lang w:eastAsia="cs-CZ"/>
        </w:rPr>
        <w:lastRenderedPageBreak/>
        <w:t xml:space="preserve">- či činnosti, ktoré sú predmetom Zmluvy, vykonáva prostredníctvom tejto stálej prevádzkarne, resp. ak je predmetom Zmluvy dodanie softvéru alebo licencií, v čestnom prehlásení uvedie kto je skutočným vlastníkom softvéru/licencií, </w:t>
      </w:r>
    </w:p>
    <w:p w14:paraId="4040259C" w14:textId="77777777" w:rsidR="00A41C24" w:rsidRPr="00662FCC" w:rsidRDefault="00A41C24" w:rsidP="00662FCC">
      <w:pPr>
        <w:pStyle w:val="Odsekzoznamu"/>
        <w:numPr>
          <w:ilvl w:val="0"/>
          <w:numId w:val="70"/>
        </w:numPr>
        <w:autoSpaceDE w:val="0"/>
        <w:autoSpaceDN w:val="0"/>
        <w:adjustRightInd w:val="0"/>
        <w:jc w:val="both"/>
        <w:rPr>
          <w:rFonts w:ascii="Arial" w:hAnsi="Arial" w:cs="Arial"/>
          <w:szCs w:val="22"/>
          <w:lang w:eastAsia="cs-CZ"/>
        </w:rPr>
      </w:pPr>
      <w:r w:rsidRPr="00662FCC">
        <w:rPr>
          <w:rFonts w:ascii="Arial" w:hAnsi="Arial" w:cs="Arial"/>
          <w:szCs w:val="22"/>
          <w:lang w:eastAsia="cs-CZ"/>
        </w:rPr>
        <w:t xml:space="preserve">- či mu na základe Zmluvy môže vzniknúť na území Slovenskej republiky stála prevádzkareň alebo daňová povinnosť zamestnancov alebo osôb pre neho pracujúcich na území Slovenskej republiky v zmysle právnych predpisov platných v Slovenskej republike a medzinárodnej zmluvy. </w:t>
      </w:r>
    </w:p>
    <w:p w14:paraId="77EFAAAF" w14:textId="77777777" w:rsidR="00A41C24" w:rsidRPr="00662FCC" w:rsidRDefault="00A41C24" w:rsidP="009F72FB">
      <w:pPr>
        <w:pStyle w:val="Odsekzoznamu"/>
        <w:autoSpaceDE w:val="0"/>
        <w:autoSpaceDN w:val="0"/>
        <w:adjustRightInd w:val="0"/>
        <w:ind w:left="360"/>
        <w:jc w:val="both"/>
        <w:rPr>
          <w:rFonts w:ascii="Arial" w:hAnsi="Arial" w:cs="Arial"/>
          <w:szCs w:val="22"/>
          <w:lang w:eastAsia="cs-CZ"/>
        </w:rPr>
      </w:pPr>
      <w:r w:rsidRPr="00662FCC">
        <w:rPr>
          <w:rFonts w:ascii="Arial" w:hAnsi="Arial" w:cs="Arial"/>
          <w:szCs w:val="22"/>
          <w:lang w:eastAsia="cs-CZ"/>
        </w:rPr>
        <w:t xml:space="preserve">Toto čestné prehlásenie je Zhotoviteľ povinný predložiť Objednávateľovi najneskôr pri uzavretí Zmluvy. Ak Zhotoviteľovi vznikne na území Slovenskej republiky stála prevádzkareň po uzavretí Zmluvy, je povinný o tejto skutočnosti bezodkladne písomne informovať Objednávateľa. </w:t>
      </w:r>
    </w:p>
    <w:p w14:paraId="4073F3AF" w14:textId="682B7DE7"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Ak Zhotoviteľ nie je rezidentom Slovenskej republiky ale bude realizovať predmet Zmluvy prostredníctvom svojej organizačnej zložky umiestnenej na území Slovenskej republiky, je povinný predložiť Objednávateľovi pri uzavretí Zmluvy, najneskôr do 10 dní odo dňa uzavretia Zmluvy, úradne overenú kópiu výpisu z obchodného registra tejto organizačnej zložky, nie staršieho ako 3 mesiace. </w:t>
      </w:r>
    </w:p>
    <w:p w14:paraId="0BB4ECEE" w14:textId="32F45D70" w:rsidR="00A41C24" w:rsidRPr="00662FCC" w:rsidRDefault="00A41C24" w:rsidP="00662FCC">
      <w:pPr>
        <w:numPr>
          <w:ilvl w:val="0"/>
          <w:numId w:val="30"/>
        </w:numPr>
        <w:tabs>
          <w:tab w:val="clear" w:pos="360"/>
        </w:tabs>
        <w:spacing w:before="240"/>
        <w:ind w:left="426" w:hanging="426"/>
        <w:jc w:val="both"/>
        <w:rPr>
          <w:rFonts w:ascii="Arial" w:hAnsi="Arial" w:cs="Arial"/>
          <w:szCs w:val="22"/>
        </w:rPr>
      </w:pPr>
      <w:r w:rsidRPr="00662FCC">
        <w:rPr>
          <w:rFonts w:ascii="Arial" w:hAnsi="Arial" w:cs="Arial"/>
          <w:sz w:val="22"/>
          <w:szCs w:val="22"/>
        </w:rPr>
        <w:t xml:space="preserve">Ak Zhotoviteľ je rezidentom členského štátu Európskej únie alebo je rezidentom štátu tvoriaceho Európsky hospodársky priestor a má na území Slovenskej republiky organizačnú zložku alebo stálu prevádzkareň, je povinný pri uzavretí Zmluvy alebo najneskôr do 10 dní odo dňa uzavretia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Slovenskej republiky za daňovníka s neobmedzenou daňovou povinnosťou. Zhotoviteľ je povinný predložiť Objednávateľovi aj potvrdenie/ úradne overené rozhodnutie vydané príslušným správcom dane na území SR o platení preddavkov na daň z príjmov právnických osôb. </w:t>
      </w:r>
    </w:p>
    <w:p w14:paraId="5256B1E5" w14:textId="63B16275" w:rsidR="00A41C24" w:rsidRPr="00662FCC" w:rsidRDefault="00A41C24" w:rsidP="00662FCC">
      <w:pPr>
        <w:pStyle w:val="Odsekzoznamu"/>
        <w:numPr>
          <w:ilvl w:val="0"/>
          <w:numId w:val="30"/>
        </w:numPr>
        <w:autoSpaceDE w:val="0"/>
        <w:autoSpaceDN w:val="0"/>
        <w:adjustRightInd w:val="0"/>
        <w:jc w:val="both"/>
        <w:rPr>
          <w:rFonts w:ascii="Arial" w:hAnsi="Arial" w:cs="Arial"/>
          <w:szCs w:val="22"/>
          <w:lang w:eastAsia="cs-CZ"/>
        </w:rPr>
      </w:pPr>
      <w:r w:rsidRPr="00662FCC">
        <w:rPr>
          <w:rFonts w:ascii="Arial" w:hAnsi="Arial" w:cs="Arial"/>
          <w:szCs w:val="22"/>
          <w:lang w:eastAsia="cs-CZ"/>
        </w:rPr>
        <w:t xml:space="preserve">Ak má Zhotoviteľ, ktorý nie je rezidentom členského štátu Európskej únie alebo rezidentom štátu tvoriaceho Európsky hospodársky priestor, na území Slovenskej republiky organizačnú zložku alebo stálu prevádzkareň a nepredloží rozhodnutie príslušného správcu dane o platení preddavkov na daň z príjmov podľa článku IV. bodu 6. týchto Všeobecných obchodných podmienok, v takom prípade Objednávateľ zrazí z platieb príslušnú sumu na zabezpečenie dane v súlade so zákonom o dani z príjmu platným a účinným v Slovenskej republike, resp. v súlade s medzinárodnou zmluvou, ktorá má prednosť pred týmto zákonom, a to v deň úhrady. </w:t>
      </w:r>
    </w:p>
    <w:p w14:paraId="62F38930" w14:textId="77777777"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V prípade Zhotoviteľa, ktorý nie je rezidentom členského štátu Európskej únie alebo rezidentom štátu tvoriaceho Európsky hospodársky priestor, je Objednávateľ oprávnený zraziť z platieb príslušnú sumu na zabezpečenie dane v súlade so zákonom o dani z príjmov platným a účinným v Slovenskej republike, resp. v súlade s medzinárodnou zmluvou, ktorá má prednosť pred týmto zákonom. </w:t>
      </w:r>
    </w:p>
    <w:p w14:paraId="33E2DEF7" w14:textId="5E7B5B5C"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Ak Zhotoviteľovi po podpise Zmluvy vznikne na území Slovenskej republiky stála prevádzkareň, pričom o tejto skutočnosti neinformuje Objednávateľa, Zhotoviteľ vyhlasuje a zároveň sa zaväzuje nahradiť Objednávateľovi zabezpečenie dane, pokuty a úroky, ktoré môžu Objednávateľovi vzniknúť v dôsledku nesplnenia oznamovacej povinnosti Objednávateľa podľa platných právnych predpisov v Slovenskej republike, v dôsledku nezrazenia preddavku na zabezpečenie dane, kde takéto nezrazenie vyplynulo z porušenia oznamovacej alebo inej povinnosti Zhotoviteľa voči Objednávateľovi, Objednávateľ môže požadovať vyššie uvedenú náhradu najskôr v deň doručenia platobného výmeru alebo rozhodnutia vydaného príslušným správcom dane adresovaného Objednávateľovi. </w:t>
      </w:r>
    </w:p>
    <w:p w14:paraId="12B7AF5B" w14:textId="69D5D9F5"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lastRenderedPageBreak/>
        <w:t xml:space="preserve">V prípade, že Zhotoviteľ je na území Slovenskej republiky registrovaným platiteľom DPH, predloží Objednávateľovi aj úradné osvedčenie o registrácii za platiteľa DPH s aktuálnym dátumom vydania. V prípade, že Zhotoviteľ je registrovaným platiteľom DPH v inom členskom štáte Európskej únie a predmet Zmluvy bude vykonávať ako platiteľ DPH registrovaný k DPH v inom členskom štáte Európskej únie (príslušný členský štát Európskej únie mu pridelil IČ DPH), je rovnako povinný predložiť Objednávateľovi úradne overenú kópiu osvedčenia o registrácii za platiteľa DPH v krajine, ktorá ho za platiteľa k DPH zaregistrovala (ktorá mu pridelila IČ DPH, pod ktorým vykonáva predmet Zmluvy). </w:t>
      </w:r>
    </w:p>
    <w:p w14:paraId="35A0C02C" w14:textId="271B1B5D" w:rsidR="00A41C24" w:rsidRPr="00662FCC" w:rsidRDefault="00A41C24" w:rsidP="00662FCC">
      <w:pPr>
        <w:numPr>
          <w:ilvl w:val="0"/>
          <w:numId w:val="30"/>
        </w:numPr>
        <w:tabs>
          <w:tab w:val="clear" w:pos="360"/>
        </w:tabs>
        <w:spacing w:before="240"/>
        <w:ind w:left="426" w:hanging="426"/>
        <w:jc w:val="both"/>
        <w:rPr>
          <w:rFonts w:ascii="Arial" w:hAnsi="Arial" w:cs="Arial"/>
          <w:szCs w:val="22"/>
        </w:rPr>
      </w:pPr>
      <w:r w:rsidRPr="00662FCC">
        <w:rPr>
          <w:rFonts w:ascii="Arial" w:hAnsi="Arial" w:cs="Arial"/>
          <w:sz w:val="22"/>
          <w:szCs w:val="22"/>
        </w:rPr>
        <w:t xml:space="preserve">V prípade, že Zhotoviteľ bude realizovať predmet Zmluvy prostredníctvom svojej organizačnej zložky umiestnenej na území Slovenskej republiky alebo stálej prevádzkarne definovanej pre účely DPH v zmysle platných právnych predpisov, pričom táto organizačná zložka alebo stála prevádzkareň je platiteľom DPH v Slovenskej republike, Zhotoviteľ je povinný predložiť Objednávateľovi aj úradne overenú kópiu osvedčenia o registrácii za platiteľa DPH s aktuálnym dátumom overenia a na vyžiadanie Objednávateľa aj potrebné čestné prehlásenia k správnemu uplatneniu odvodu/ uplatneniu práva na odpočítanie DPH. </w:t>
      </w:r>
    </w:p>
    <w:p w14:paraId="72F91C51" w14:textId="77777777"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Ak z akéhokoľvek dôvodu správca dane vráti Zhotoviteľovi zrazený a odvedený preddavok na zabezpečenie dane alebo zrážku dane prostredníctvom platiteľa dane, </w:t>
      </w:r>
      <w:proofErr w:type="spellStart"/>
      <w:r w:rsidRPr="00662FCC">
        <w:rPr>
          <w:rFonts w:ascii="Arial" w:hAnsi="Arial" w:cs="Arial"/>
          <w:sz w:val="22"/>
          <w:szCs w:val="22"/>
        </w:rPr>
        <w:t>t.j</w:t>
      </w:r>
      <w:proofErr w:type="spellEnd"/>
      <w:r w:rsidRPr="00662FCC">
        <w:rPr>
          <w:rFonts w:ascii="Arial" w:hAnsi="Arial" w:cs="Arial"/>
          <w:sz w:val="22"/>
          <w:szCs w:val="22"/>
        </w:rPr>
        <w:t xml:space="preserve">. prostredníctvom Objednávateľa, bude táto suma dane poukázaná na účet Zhotoviteľa vo výške a v mene uvedenej v rozhodnutí príslušného správcu dane, maximálne však do výšky zrazenej dane v cudzej mene. </w:t>
      </w:r>
    </w:p>
    <w:p w14:paraId="59C04271" w14:textId="10A88241"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Zmluvné strany sa zaväzujú akceptovať akékoľvek legislatívne zmeny v právnom poriadku Slovenskej republiky, vrátane zmien v daňových zákonoch, ktoré sa dotknú Zmluvy a budú rešpektovať ich aplikáciu počas doby ich platnosti. Zhotoviteľ sa zaväzuje akúkoľvek zmenu vo svojom vzťahu k daňovým povinnostiam voči Slovenskej republike ihneď konzultovať s Objednávateľom a na vyžiadanie predloží Objednávateľovi všetky podklady potrebné pre riadne vysporiadanie svojich daňových povinností. Ak Zhotoviteľ poskytne Objednávateľovi nepravdivé vyhlásenia alebo ho inak uvedie do omylu, zaväzuje sa Zhotoviteľ nahradiť Objednávateľovi zrážku dane, zabezpečenie dane, DPH, pokuty a úroky, ktoré vzniknú Objednávateľovi v dôsledku vyššie uvedeného konania Zhotoviteľa. Objednávateľ môže požadovať vyššie uvedenú náhradu najskôr v deň doručenia platobného výmeru alebo rozhodnutia vydaného príslušným správcom dane adresovaného Objednávateľovi. </w:t>
      </w:r>
    </w:p>
    <w:p w14:paraId="25AE2C7B" w14:textId="55F59819" w:rsidR="00A41C24" w:rsidRPr="00662FCC" w:rsidRDefault="00A41C24" w:rsidP="00662FCC">
      <w:pPr>
        <w:numPr>
          <w:ilvl w:val="0"/>
          <w:numId w:val="30"/>
        </w:numPr>
        <w:tabs>
          <w:tab w:val="clear" w:pos="360"/>
        </w:tabs>
        <w:spacing w:before="240"/>
        <w:ind w:left="426" w:hanging="426"/>
        <w:jc w:val="both"/>
        <w:rPr>
          <w:rFonts w:ascii="Arial" w:hAnsi="Arial" w:cs="Arial"/>
          <w:sz w:val="22"/>
          <w:szCs w:val="22"/>
        </w:rPr>
      </w:pPr>
      <w:r w:rsidRPr="00662FCC">
        <w:rPr>
          <w:rFonts w:ascii="Arial" w:hAnsi="Arial" w:cs="Arial"/>
          <w:sz w:val="22"/>
          <w:szCs w:val="22"/>
        </w:rPr>
        <w:t xml:space="preserve">Zhotoviteľ zodpovedá Objednávateľovi za škodu, ktorá mu vznikne tým, že Zhotoviteľ nesprávne použije režim prenesenia daňovej povinnosti na Objednávateľa namiesto uplatnenia dane na výstupe a naopak. Za takúto škodu bude považovaná okrem iného aj pokuta, úrok z omeškania a dodatočne vyrubená DPH zo strany príslušného správcu dane. </w:t>
      </w:r>
    </w:p>
    <w:p w14:paraId="47003D49" w14:textId="20CA9D44" w:rsidR="00155F9B" w:rsidRPr="00662FCC" w:rsidRDefault="00A41C24" w:rsidP="00662FCC">
      <w:pPr>
        <w:numPr>
          <w:ilvl w:val="0"/>
          <w:numId w:val="30"/>
        </w:numPr>
        <w:tabs>
          <w:tab w:val="clear" w:pos="360"/>
        </w:tabs>
        <w:spacing w:before="240"/>
        <w:ind w:left="426" w:hanging="426"/>
        <w:jc w:val="both"/>
        <w:rPr>
          <w:sz w:val="22"/>
          <w:szCs w:val="22"/>
        </w:rPr>
      </w:pPr>
      <w:r w:rsidRPr="00662FCC">
        <w:rPr>
          <w:rFonts w:ascii="Arial" w:hAnsi="Arial" w:cs="Arial"/>
          <w:sz w:val="22"/>
          <w:szCs w:val="22"/>
        </w:rPr>
        <w:t xml:space="preserve">V prípade, že Zhotoviteľ je registrovaným platiteľom DPH na území Slovenskej republiky a rozhodne sa pre osobitnú úpravu uplatňovania dane na základe prijatia platby za dodanie tovaru alebo služby (ďalej len “osobitná úprava“), je povinný o tejto skutočnosti písomne informovať Objednávateľa najneskôr do konca kalendárneho mesiaca, v ktorom začal uplatňovať osobitnú úpravu. Rovnako v prípade, ak Zhotoviteľ skončí uplatňovanie osobitnej úpravy, je povinný písomne oznámiť túto skutočnosť Objednávateľovi najneskôr do 5 dní od konca zdaňovacieho obdobia, v ktorom uplatňovanie osobitnej úpravy skončil. </w:t>
      </w:r>
    </w:p>
    <w:p w14:paraId="6F3BEE90" w14:textId="032D71AD" w:rsidR="00155F9B" w:rsidRPr="00662FCC" w:rsidRDefault="00155F9B" w:rsidP="00662FCC">
      <w:pPr>
        <w:numPr>
          <w:ilvl w:val="0"/>
          <w:numId w:val="30"/>
        </w:numPr>
        <w:tabs>
          <w:tab w:val="clear" w:pos="360"/>
        </w:tabs>
        <w:spacing w:before="240"/>
        <w:ind w:left="426" w:hanging="426"/>
        <w:jc w:val="both"/>
        <w:rPr>
          <w:sz w:val="22"/>
          <w:szCs w:val="22"/>
        </w:rPr>
      </w:pPr>
      <w:r w:rsidRPr="00662FCC">
        <w:rPr>
          <w:rFonts w:ascii="Arial" w:hAnsi="Arial" w:cs="Arial"/>
          <w:sz w:val="22"/>
          <w:szCs w:val="22"/>
        </w:rPr>
        <w:t xml:space="preserve">V prípade, ak Zhotoviteľ je platiteľom dane z pridanej hodnoty v Slovenskej republike vrátane zahraničnej osoby, ktorá má na území Slovenskej republiky stálu prevádzkareň registrovanú pre daň z pridanej hodnoty a fakturácia za predmet Zmluvy je vystavená pod identifikačným číslom DPH prideleným stálej prevádzkarni v Slovenskej republike, Zhotoviteľ týmto vyhlasuje, že: </w:t>
      </w:r>
    </w:p>
    <w:p w14:paraId="693BEA5E" w14:textId="26C848F8" w:rsidR="00155F9B" w:rsidRPr="00662FCC" w:rsidRDefault="00155F9B" w:rsidP="00922A02">
      <w:pPr>
        <w:pStyle w:val="Odsekzoznamu"/>
        <w:numPr>
          <w:ilvl w:val="0"/>
          <w:numId w:val="65"/>
        </w:numPr>
        <w:autoSpaceDE w:val="0"/>
        <w:autoSpaceDN w:val="0"/>
        <w:adjustRightInd w:val="0"/>
        <w:ind w:hanging="153"/>
        <w:jc w:val="both"/>
        <w:rPr>
          <w:rFonts w:ascii="Arial" w:hAnsi="Arial" w:cs="Arial"/>
          <w:szCs w:val="22"/>
          <w:lang w:eastAsia="cs-CZ"/>
        </w:rPr>
      </w:pPr>
      <w:r w:rsidRPr="00662FCC">
        <w:rPr>
          <w:rFonts w:ascii="Arial" w:hAnsi="Arial" w:cs="Arial"/>
          <w:szCs w:val="22"/>
          <w:lang w:eastAsia="cs-CZ"/>
        </w:rPr>
        <w:lastRenderedPageBreak/>
        <w:t xml:space="preserve">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zákona č. 222/2004 Z. z. o dani z pridanej hodnoty v znení neskorších predpisov (ďalej len „zákon o DPH“); </w:t>
      </w:r>
    </w:p>
    <w:p w14:paraId="3A9B1342" w14:textId="3AB51A9D" w:rsidR="00155F9B" w:rsidRPr="00662FCC" w:rsidRDefault="00155F9B" w:rsidP="00662FCC">
      <w:pPr>
        <w:pStyle w:val="Odsekzoznamu"/>
        <w:numPr>
          <w:ilvl w:val="0"/>
          <w:numId w:val="65"/>
        </w:numPr>
        <w:autoSpaceDE w:val="0"/>
        <w:autoSpaceDN w:val="0"/>
        <w:adjustRightInd w:val="0"/>
        <w:ind w:hanging="153"/>
        <w:jc w:val="both"/>
        <w:rPr>
          <w:rFonts w:ascii="Arial" w:hAnsi="Arial" w:cs="Arial"/>
          <w:szCs w:val="22"/>
          <w:lang w:eastAsia="cs-CZ"/>
        </w:rPr>
      </w:pPr>
      <w:r w:rsidRPr="00662FCC">
        <w:rPr>
          <w:rFonts w:ascii="Arial" w:hAnsi="Arial" w:cs="Arial"/>
          <w:szCs w:val="22"/>
          <w:lang w:eastAsia="cs-CZ"/>
        </w:rPr>
        <w:t xml:space="preserve">v prípade, ak mu tak ukladá zákon o DPH, podá k DPH riadne daňové priznanie a v prípade vzniku povinnosti zaplatiť DPH túto v dohodnutom termíne splatnosti odvedie miestne príslušnému správcovi dane; </w:t>
      </w:r>
    </w:p>
    <w:p w14:paraId="6A3E8F29" w14:textId="2AF520B8" w:rsidR="00155F9B" w:rsidRPr="00662FCC" w:rsidRDefault="00155F9B" w:rsidP="00662FCC">
      <w:pPr>
        <w:pStyle w:val="Odsekzoznamu"/>
        <w:numPr>
          <w:ilvl w:val="0"/>
          <w:numId w:val="65"/>
        </w:numPr>
        <w:autoSpaceDE w:val="0"/>
        <w:autoSpaceDN w:val="0"/>
        <w:adjustRightInd w:val="0"/>
        <w:ind w:hanging="153"/>
        <w:jc w:val="both"/>
        <w:rPr>
          <w:rFonts w:ascii="Arial" w:hAnsi="Arial" w:cs="Arial"/>
          <w:szCs w:val="22"/>
          <w:lang w:eastAsia="cs-CZ"/>
        </w:rPr>
      </w:pPr>
      <w:r w:rsidRPr="00662FCC">
        <w:rPr>
          <w:rFonts w:ascii="Arial" w:hAnsi="Arial" w:cs="Arial"/>
          <w:szCs w:val="22"/>
          <w:lang w:eastAsia="cs-CZ"/>
        </w:rPr>
        <w:t xml:space="preserve">v prípade, ak mu zákon o DPH ukladá zaplatiť DPH, nemá akýkoľvek úmysel nezaplatiť DPH vzťahujúcu sa k predmetu plnenia podľa Zmluvy, alebo úmysel krátiť túto DPH, či prípadne vylákať daňovú výhodu, a nemá úmysel dostať sa do postavenia, kedy túto DPH nebude môcť zaplatiť. </w:t>
      </w:r>
    </w:p>
    <w:p w14:paraId="55142466" w14:textId="06F61184" w:rsidR="00A41C24" w:rsidRPr="00662FCC" w:rsidRDefault="00155F9B" w:rsidP="00662FCC">
      <w:pPr>
        <w:pStyle w:val="Odsekzoznamu"/>
        <w:numPr>
          <w:ilvl w:val="0"/>
          <w:numId w:val="65"/>
        </w:numPr>
        <w:autoSpaceDE w:val="0"/>
        <w:autoSpaceDN w:val="0"/>
        <w:adjustRightInd w:val="0"/>
        <w:ind w:hanging="153"/>
        <w:jc w:val="both"/>
        <w:rPr>
          <w:rFonts w:ascii="Arial" w:hAnsi="Arial" w:cs="Arial"/>
          <w:szCs w:val="22"/>
          <w:lang w:eastAsia="cs-CZ"/>
        </w:rPr>
      </w:pPr>
      <w:r w:rsidRPr="00662FCC">
        <w:rPr>
          <w:rFonts w:ascii="Arial" w:hAnsi="Arial" w:cs="Arial"/>
          <w:szCs w:val="22"/>
          <w:lang w:eastAsia="cs-CZ"/>
        </w:rPr>
        <w:t xml:space="preserve">Objednávateľ je oprávnený v prípade, že Zhotoviteľ písomne nepotvrdí Objednávateľovi v čase vzniku daňovej povinnosti, že Objednávateľovi nevzniká povinnosť ručenia za DPH v zmysle § 69 ods. 14 zákona o DPH v zmysle vyššie uvedeného ustanovenia pozdržať úhradu sumy vo výške DPH z každej príslušnej faktúry vystavenej Zhotoviteľom, s čím Zhotoviteľ výslovne súhlasí. </w:t>
      </w:r>
    </w:p>
    <w:p w14:paraId="1A3CB3E5" w14:textId="6CA37032" w:rsidR="009F051B" w:rsidRPr="00CC1B35"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Pre účely tejto Z</w:t>
      </w:r>
      <w:r w:rsidR="00CC1B35" w:rsidRPr="00CC1B35">
        <w:rPr>
          <w:rFonts w:ascii="Arial" w:hAnsi="Arial" w:cs="Arial"/>
          <w:sz w:val="22"/>
          <w:szCs w:val="22"/>
        </w:rPr>
        <w:t>mluvy</w:t>
      </w:r>
      <w:r w:rsidRPr="00CC1B35">
        <w:rPr>
          <w:rFonts w:ascii="Arial" w:hAnsi="Arial" w:cs="Arial"/>
          <w:sz w:val="22"/>
          <w:szCs w:val="22"/>
        </w:rPr>
        <w:t xml:space="preserve"> sa bude považovať za dátum splnenia finančného záväzku dátum, keď bude dlžná suma odpísaná z účtu dlžníka. Pokiaľ posledný deň lehoty splatnosti pripadne podľa slovenského kalendára na deň pracovného voľna, pokoja alebo sviatok, ako deň splnenia peňažného záväzku bude Z</w:t>
      </w:r>
      <w:r w:rsidR="00CC1B35" w:rsidRPr="00CC1B35">
        <w:rPr>
          <w:rFonts w:ascii="Arial" w:hAnsi="Arial" w:cs="Arial"/>
          <w:sz w:val="22"/>
          <w:szCs w:val="22"/>
        </w:rPr>
        <w:t xml:space="preserve">mluvnou stranou </w:t>
      </w:r>
      <w:r w:rsidRPr="00CC1B35">
        <w:rPr>
          <w:rFonts w:ascii="Arial" w:hAnsi="Arial" w:cs="Arial"/>
          <w:sz w:val="22"/>
          <w:szCs w:val="22"/>
        </w:rPr>
        <w:t>za rovnako dohodnutých cenových a platobných podmienok akceptovaný nasledujúci prvý pracovný deň.</w:t>
      </w:r>
    </w:p>
    <w:p w14:paraId="25CE126A" w14:textId="470375CE" w:rsidR="009F051B" w:rsidRPr="00CC1B35" w:rsidRDefault="009F051B" w:rsidP="00662FCC">
      <w:pPr>
        <w:numPr>
          <w:ilvl w:val="0"/>
          <w:numId w:val="30"/>
        </w:numPr>
        <w:tabs>
          <w:tab w:val="clear" w:pos="360"/>
        </w:tabs>
        <w:spacing w:before="240"/>
        <w:ind w:left="426" w:hanging="426"/>
        <w:jc w:val="both"/>
        <w:rPr>
          <w:rFonts w:ascii="Arial" w:hAnsi="Arial" w:cs="Arial"/>
          <w:sz w:val="22"/>
          <w:szCs w:val="22"/>
        </w:rPr>
      </w:pPr>
      <w:r w:rsidRPr="00CC1B35">
        <w:rPr>
          <w:rFonts w:ascii="Arial" w:hAnsi="Arial" w:cs="Arial"/>
          <w:sz w:val="22"/>
          <w:szCs w:val="22"/>
        </w:rPr>
        <w:t>Faktúry musia obsahovať všetky náležitosti v zmysle platných právnych predpisov a súčasne nasledovné:</w:t>
      </w:r>
    </w:p>
    <w:p w14:paraId="6DA52527"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označenie, že ide o faktúru; </w:t>
      </w:r>
    </w:p>
    <w:p w14:paraId="738F2F4B"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poradové číslo faktúry; </w:t>
      </w:r>
    </w:p>
    <w:p w14:paraId="57164043" w14:textId="370695F5"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názov Z</w:t>
      </w:r>
      <w:r w:rsidR="00CC1B35" w:rsidRPr="00662FCC">
        <w:rPr>
          <w:rFonts w:eastAsia="Times New Roman"/>
          <w:color w:val="auto"/>
          <w:sz w:val="22"/>
          <w:szCs w:val="22"/>
          <w:lang w:eastAsia="cs-CZ"/>
        </w:rPr>
        <w:t xml:space="preserve">hotoviteľa, </w:t>
      </w:r>
      <w:r w:rsidRPr="00662FCC">
        <w:rPr>
          <w:rFonts w:eastAsia="Times New Roman"/>
          <w:color w:val="auto"/>
          <w:sz w:val="22"/>
          <w:szCs w:val="22"/>
          <w:lang w:eastAsia="cs-CZ"/>
        </w:rPr>
        <w:t>adresu jeho sídla, miesta podnikania alebo prevádzkarne, alebo adresu miesta, kde sa Z</w:t>
      </w:r>
      <w:r w:rsidR="00CC1B35" w:rsidRPr="00662FCC">
        <w:rPr>
          <w:rFonts w:eastAsia="Times New Roman"/>
          <w:color w:val="auto"/>
          <w:sz w:val="22"/>
          <w:szCs w:val="22"/>
          <w:lang w:eastAsia="cs-CZ"/>
        </w:rPr>
        <w:t>hotoviteľ</w:t>
      </w:r>
      <w:r w:rsidRPr="00662FCC">
        <w:rPr>
          <w:rFonts w:eastAsia="Times New Roman"/>
          <w:color w:val="auto"/>
          <w:sz w:val="22"/>
          <w:szCs w:val="22"/>
          <w:lang w:eastAsia="cs-CZ"/>
        </w:rPr>
        <w:t xml:space="preserve"> obvykle zdržiava; </w:t>
      </w:r>
    </w:p>
    <w:p w14:paraId="0BAC3976" w14:textId="4798E22D"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názov O</w:t>
      </w:r>
      <w:r w:rsidR="00CC1B35" w:rsidRPr="00662FCC">
        <w:rPr>
          <w:rFonts w:eastAsia="Times New Roman"/>
          <w:color w:val="auto"/>
          <w:sz w:val="22"/>
          <w:szCs w:val="22"/>
          <w:lang w:eastAsia="cs-CZ"/>
        </w:rPr>
        <w:t xml:space="preserve">bjednávateľa, </w:t>
      </w:r>
      <w:r w:rsidRPr="00662FCC">
        <w:rPr>
          <w:rFonts w:eastAsia="Times New Roman"/>
          <w:color w:val="auto"/>
          <w:sz w:val="22"/>
          <w:szCs w:val="22"/>
          <w:lang w:eastAsia="cs-CZ"/>
        </w:rPr>
        <w:t xml:space="preserve">adresu jeho sídla, miesta podnikania, prevádzkarne </w:t>
      </w:r>
    </w:p>
    <w:p w14:paraId="692525A7" w14:textId="5C78FCC2"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IČO, DIČ, identifikačné číslo pre daň (IČ DPH) oboch Z</w:t>
      </w:r>
      <w:r w:rsidR="00CC1B35" w:rsidRPr="00662FCC">
        <w:rPr>
          <w:rFonts w:eastAsia="Times New Roman"/>
          <w:color w:val="auto"/>
          <w:sz w:val="22"/>
          <w:szCs w:val="22"/>
          <w:lang w:eastAsia="cs-CZ"/>
        </w:rPr>
        <w:t>mluvných strán</w:t>
      </w:r>
      <w:r w:rsidRPr="00662FCC">
        <w:rPr>
          <w:rFonts w:eastAsia="Times New Roman"/>
          <w:color w:val="auto"/>
          <w:sz w:val="22"/>
          <w:szCs w:val="22"/>
          <w:lang w:eastAsia="cs-CZ"/>
        </w:rPr>
        <w:t xml:space="preserve">; </w:t>
      </w:r>
    </w:p>
    <w:p w14:paraId="512263F0" w14:textId="186B5D91"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miesto registrácie Z</w:t>
      </w:r>
      <w:r w:rsidR="00CC1B35" w:rsidRPr="00662FCC">
        <w:rPr>
          <w:rFonts w:eastAsia="Times New Roman"/>
          <w:color w:val="auto"/>
          <w:sz w:val="22"/>
          <w:szCs w:val="22"/>
          <w:lang w:eastAsia="cs-CZ"/>
        </w:rPr>
        <w:t xml:space="preserve">hotoviteľa </w:t>
      </w:r>
      <w:r w:rsidRPr="00662FCC">
        <w:rPr>
          <w:rFonts w:eastAsia="Times New Roman"/>
          <w:color w:val="auto"/>
          <w:sz w:val="22"/>
          <w:szCs w:val="22"/>
          <w:lang w:eastAsia="cs-CZ"/>
        </w:rPr>
        <w:t xml:space="preserve">a číslo dokumentu, podľa ktorého k registrácii došlo; </w:t>
      </w:r>
    </w:p>
    <w:p w14:paraId="2F60DA16" w14:textId="1731E14A"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číslo objednávky O</w:t>
      </w:r>
      <w:r w:rsidR="00CC1B35" w:rsidRPr="00662FCC">
        <w:rPr>
          <w:rFonts w:eastAsia="Times New Roman"/>
          <w:color w:val="auto"/>
          <w:sz w:val="22"/>
          <w:szCs w:val="22"/>
          <w:lang w:eastAsia="cs-CZ"/>
        </w:rPr>
        <w:t>bjednávateľa</w:t>
      </w:r>
      <w:r w:rsidRPr="00662FCC">
        <w:rPr>
          <w:rFonts w:eastAsia="Times New Roman"/>
          <w:color w:val="auto"/>
          <w:sz w:val="22"/>
          <w:szCs w:val="22"/>
          <w:lang w:eastAsia="cs-CZ"/>
        </w:rPr>
        <w:t xml:space="preserve"> a/alebo Z</w:t>
      </w:r>
      <w:r w:rsidR="00CC1B35" w:rsidRPr="00662FCC">
        <w:rPr>
          <w:rFonts w:eastAsia="Times New Roman"/>
          <w:color w:val="auto"/>
          <w:sz w:val="22"/>
          <w:szCs w:val="22"/>
          <w:lang w:eastAsia="cs-CZ"/>
        </w:rPr>
        <w:t>mluvy</w:t>
      </w:r>
      <w:r w:rsidRPr="00662FCC">
        <w:rPr>
          <w:rFonts w:eastAsia="Times New Roman"/>
          <w:color w:val="auto"/>
          <w:sz w:val="22"/>
          <w:szCs w:val="22"/>
          <w:lang w:eastAsia="cs-CZ"/>
        </w:rPr>
        <w:t xml:space="preserve"> s uvedením ich označenia a dátumu vyhotovenia objednávky alebo uzavretia Z</w:t>
      </w:r>
      <w:r w:rsidR="00CC1B35" w:rsidRPr="00662FCC">
        <w:rPr>
          <w:rFonts w:eastAsia="Times New Roman"/>
          <w:color w:val="auto"/>
          <w:sz w:val="22"/>
          <w:szCs w:val="22"/>
          <w:lang w:eastAsia="cs-CZ"/>
        </w:rPr>
        <w:t>mluvy</w:t>
      </w:r>
      <w:r w:rsidRPr="00662FCC">
        <w:rPr>
          <w:rFonts w:eastAsia="Times New Roman"/>
          <w:color w:val="auto"/>
          <w:sz w:val="22"/>
          <w:szCs w:val="22"/>
          <w:lang w:eastAsia="cs-CZ"/>
        </w:rPr>
        <w:t xml:space="preserve">; </w:t>
      </w:r>
    </w:p>
    <w:p w14:paraId="319B470C"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dátum vyhotovenia faktúry; </w:t>
      </w:r>
    </w:p>
    <w:p w14:paraId="2D017505"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dátum, keď bola služba dodaná, alebo dátum, keď bola platba prijatá (ak bola platba prijatá predtým, ako je poskytovanie služby skončené), ak tento dátum možno určiť a ak sa odlišuje od dátumu vyhotovenia faktúry; </w:t>
      </w:r>
    </w:p>
    <w:p w14:paraId="2BF31C9B"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v prípade, že ide o trojstranný obchod, treba na takúto skutočnosť uviesť odkaz vo faktúre; </w:t>
      </w:r>
    </w:p>
    <w:p w14:paraId="289D2D58"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rozsah a druh dodanej služby; </w:t>
      </w:r>
    </w:p>
    <w:p w14:paraId="30E143F0"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termín splatnosti faktúry; </w:t>
      </w:r>
    </w:p>
    <w:p w14:paraId="4CF82627"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variabilný symbol; </w:t>
      </w:r>
    </w:p>
    <w:p w14:paraId="66DC8972"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konštantný symbol; </w:t>
      </w:r>
    </w:p>
    <w:p w14:paraId="3591CE1B" w14:textId="21F989DE"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bankové spojenie Z</w:t>
      </w:r>
      <w:r w:rsidR="00CC1B35" w:rsidRPr="00662FCC">
        <w:rPr>
          <w:rFonts w:eastAsia="Times New Roman"/>
          <w:color w:val="auto"/>
          <w:sz w:val="22"/>
          <w:szCs w:val="22"/>
          <w:lang w:eastAsia="cs-CZ"/>
        </w:rPr>
        <w:t>hotoviteľa</w:t>
      </w:r>
      <w:r w:rsidRPr="00662FCC">
        <w:rPr>
          <w:rFonts w:eastAsia="Times New Roman"/>
          <w:color w:val="auto"/>
          <w:sz w:val="22"/>
          <w:szCs w:val="22"/>
          <w:lang w:eastAsia="cs-CZ"/>
        </w:rPr>
        <w:t xml:space="preserve"> vo forme IBAN a BIC (resp. v inej forme, ak sa v krajine banky príjemcu nepoužíva IBAN); </w:t>
      </w:r>
    </w:p>
    <w:p w14:paraId="359CA6AB"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spôsob platby: príkaz na úhradu; </w:t>
      </w:r>
    </w:p>
    <w:p w14:paraId="55B2C530"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sadzba DPH alebo údaj o oslobodení od DPH, pri oslobodení od DPH sa uvedie odkaz na ustanovenie príslušného zákona alebo smernice Rady 2006/112/ES z 28 novembra 2006 o spoločnom systéme dane z pridanej hodnoty v platnom znení alebo slovná informácia "dodanie je oslobodené od dane"; </w:t>
      </w:r>
    </w:p>
    <w:p w14:paraId="46439ED3"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lastRenderedPageBreak/>
        <w:t xml:space="preserve">výška DPH spolu v eurách, ktorá sa má zaplatiť; </w:t>
      </w:r>
    </w:p>
    <w:p w14:paraId="2B30DD12"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základ DPH pre každú sadzbu dane, jednotková cena bez DPH a zľavy a rabaty, ak nie sú obsiahnuté v jednotkovej cene; </w:t>
      </w:r>
    </w:p>
    <w:p w14:paraId="0C9DBBE8"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odpočet uhradených záloh; </w:t>
      </w:r>
    </w:p>
    <w:p w14:paraId="1A3E67E2"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suma k úhrade; </w:t>
      </w:r>
    </w:p>
    <w:p w14:paraId="67241035"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miesto výkonu prác; </w:t>
      </w:r>
    </w:p>
    <w:p w14:paraId="6D8EA98D"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meno, podpis a telefonické spojenie zodpovedného zamestnanca vystavovateľa faktúry; </w:t>
      </w:r>
    </w:p>
    <w:p w14:paraId="150B806F"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odtlačok pečiatky vystavovateľa faktúry; </w:t>
      </w:r>
    </w:p>
    <w:p w14:paraId="754ADFB0" w14:textId="07DD6242"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slovná informácia "vyhotovenie faktúry Z</w:t>
      </w:r>
      <w:r w:rsidR="00CC1B35" w:rsidRPr="00662FCC">
        <w:rPr>
          <w:rFonts w:eastAsia="Times New Roman"/>
          <w:color w:val="auto"/>
          <w:sz w:val="22"/>
          <w:szCs w:val="22"/>
          <w:lang w:eastAsia="cs-CZ"/>
        </w:rPr>
        <w:t>hotoviteľom</w:t>
      </w:r>
      <w:r w:rsidRPr="00662FCC">
        <w:rPr>
          <w:rFonts w:eastAsia="Times New Roman"/>
          <w:color w:val="auto"/>
          <w:sz w:val="22"/>
          <w:szCs w:val="22"/>
          <w:lang w:eastAsia="cs-CZ"/>
        </w:rPr>
        <w:t>", ak Z</w:t>
      </w:r>
      <w:r w:rsidR="00CC1B35" w:rsidRPr="00662FCC">
        <w:rPr>
          <w:rFonts w:eastAsia="Times New Roman"/>
          <w:color w:val="auto"/>
          <w:sz w:val="22"/>
          <w:szCs w:val="22"/>
          <w:lang w:eastAsia="cs-CZ"/>
        </w:rPr>
        <w:t>hotoviteľ</w:t>
      </w:r>
      <w:r w:rsidRPr="00662FCC">
        <w:rPr>
          <w:rFonts w:eastAsia="Times New Roman"/>
          <w:color w:val="auto"/>
          <w:sz w:val="22"/>
          <w:szCs w:val="22"/>
          <w:lang w:eastAsia="cs-CZ"/>
        </w:rPr>
        <w:t xml:space="preserve">, ktorý je príjemcom služby, vyhotovuje faktúru podľa platných právnych predpisov; </w:t>
      </w:r>
    </w:p>
    <w:p w14:paraId="54745A13" w14:textId="55C6C53E"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slovná informácia "prenesenie daňovej povinnosti", ak osobou povinnou platiť DPH je O</w:t>
      </w:r>
      <w:r w:rsidR="00CC1B35" w:rsidRPr="00662FCC">
        <w:rPr>
          <w:rFonts w:eastAsia="Times New Roman"/>
          <w:color w:val="auto"/>
          <w:sz w:val="22"/>
          <w:szCs w:val="22"/>
          <w:lang w:eastAsia="cs-CZ"/>
        </w:rPr>
        <w:t>bjednávateľ</w:t>
      </w:r>
      <w:r w:rsidRPr="00662FCC">
        <w:rPr>
          <w:rFonts w:eastAsia="Times New Roman"/>
          <w:color w:val="auto"/>
          <w:sz w:val="22"/>
          <w:szCs w:val="22"/>
          <w:lang w:eastAsia="cs-CZ"/>
        </w:rPr>
        <w:t xml:space="preserve">; </w:t>
      </w:r>
    </w:p>
    <w:p w14:paraId="0EB05D8D" w14:textId="77777777"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 xml:space="preserve">údaje o dodanom novom dopravnom prostriedku podľa platných právnych predpisov; </w:t>
      </w:r>
    </w:p>
    <w:p w14:paraId="1F01AB1D" w14:textId="1800054F" w:rsidR="009F051B" w:rsidRPr="00662FCC" w:rsidRDefault="009F051B" w:rsidP="001463AF">
      <w:pPr>
        <w:pStyle w:val="Default"/>
        <w:numPr>
          <w:ilvl w:val="0"/>
          <w:numId w:val="28"/>
        </w:numPr>
        <w:tabs>
          <w:tab w:val="clear" w:pos="360"/>
        </w:tabs>
        <w:ind w:left="1134" w:hanging="357"/>
        <w:jc w:val="both"/>
        <w:rPr>
          <w:rFonts w:eastAsia="Times New Roman"/>
          <w:color w:val="auto"/>
          <w:sz w:val="22"/>
          <w:szCs w:val="22"/>
          <w:lang w:eastAsia="cs-CZ"/>
        </w:rPr>
      </w:pPr>
      <w:r w:rsidRPr="00662FCC">
        <w:rPr>
          <w:rFonts w:eastAsia="Times New Roman"/>
          <w:color w:val="auto"/>
          <w:sz w:val="22"/>
          <w:szCs w:val="22"/>
          <w:lang w:eastAsia="cs-CZ"/>
        </w:rPr>
        <w:t>slovná informácia "úprava zdaňovania prirážky - použitý tovar" a to v závislosti od tovaru, pri ktorom sa uplatní osobitná úprava podľa platných právnych predpisov</w:t>
      </w:r>
      <w:r w:rsidR="000E1A1A">
        <w:rPr>
          <w:rFonts w:eastAsia="Times New Roman"/>
          <w:color w:val="auto"/>
          <w:sz w:val="22"/>
          <w:szCs w:val="22"/>
          <w:lang w:eastAsia="cs-CZ"/>
        </w:rPr>
        <w:t>.</w:t>
      </w:r>
      <w:r w:rsidRPr="00662FCC">
        <w:rPr>
          <w:rFonts w:eastAsia="Times New Roman"/>
          <w:color w:val="auto"/>
          <w:sz w:val="22"/>
          <w:szCs w:val="22"/>
          <w:lang w:eastAsia="cs-CZ"/>
        </w:rPr>
        <w:t xml:space="preserve"> </w:t>
      </w:r>
    </w:p>
    <w:p w14:paraId="42682A9F" w14:textId="3150550B" w:rsidR="009F051B" w:rsidRDefault="009F051B" w:rsidP="00CC1B35">
      <w:pPr>
        <w:tabs>
          <w:tab w:val="left" w:pos="567"/>
        </w:tabs>
        <w:jc w:val="both"/>
        <w:rPr>
          <w:rFonts w:ascii="Arial" w:hAnsi="Arial" w:cs="Arial"/>
          <w:sz w:val="22"/>
          <w:szCs w:val="22"/>
        </w:rPr>
      </w:pPr>
    </w:p>
    <w:p w14:paraId="38BDC16E" w14:textId="77777777" w:rsidR="00F415C4" w:rsidRPr="001F0115" w:rsidRDefault="00F415C4" w:rsidP="00F415C4">
      <w:pPr>
        <w:ind w:left="567"/>
        <w:jc w:val="both"/>
        <w:rPr>
          <w:rFonts w:ascii="Arial" w:hAnsi="Arial" w:cs="Arial"/>
          <w:sz w:val="22"/>
          <w:szCs w:val="22"/>
        </w:rPr>
      </w:pPr>
    </w:p>
    <w:p w14:paraId="5F6334E1" w14:textId="3D077B9F" w:rsidR="000D716F" w:rsidRPr="001F0115" w:rsidRDefault="005208C0" w:rsidP="000D716F">
      <w:pPr>
        <w:pStyle w:val="Nadpis1"/>
        <w:spacing w:before="60" w:after="0"/>
        <w:jc w:val="center"/>
        <w:rPr>
          <w:sz w:val="22"/>
          <w:szCs w:val="22"/>
        </w:rPr>
      </w:pPr>
      <w:r w:rsidRPr="001F0115">
        <w:rPr>
          <w:sz w:val="22"/>
          <w:szCs w:val="22"/>
        </w:rPr>
        <w:t>Článok</w:t>
      </w:r>
      <w:r w:rsidR="00B205E9" w:rsidRPr="001F0115">
        <w:rPr>
          <w:sz w:val="22"/>
          <w:szCs w:val="22"/>
        </w:rPr>
        <w:t xml:space="preserve"> </w:t>
      </w:r>
      <w:r w:rsidR="00CC1B35">
        <w:rPr>
          <w:sz w:val="22"/>
          <w:szCs w:val="22"/>
        </w:rPr>
        <w:t>VI</w:t>
      </w:r>
      <w:r w:rsidR="002E0438">
        <w:rPr>
          <w:sz w:val="22"/>
          <w:szCs w:val="22"/>
        </w:rPr>
        <w:t>I</w:t>
      </w:r>
      <w:r w:rsidR="00CC1B35">
        <w:rPr>
          <w:sz w:val="22"/>
          <w:szCs w:val="22"/>
        </w:rPr>
        <w:t>I</w:t>
      </w:r>
      <w:r w:rsidR="000C1B03" w:rsidRPr="001F0115">
        <w:rPr>
          <w:sz w:val="22"/>
          <w:szCs w:val="22"/>
        </w:rPr>
        <w:t>.</w:t>
      </w:r>
    </w:p>
    <w:p w14:paraId="5F6334E2" w14:textId="09DBA9F2" w:rsidR="005208C0" w:rsidRPr="001F0115" w:rsidRDefault="00CC1B35" w:rsidP="00180AFD">
      <w:pPr>
        <w:pStyle w:val="Nadpis1"/>
        <w:spacing w:before="0" w:after="120"/>
        <w:jc w:val="center"/>
        <w:rPr>
          <w:sz w:val="22"/>
          <w:szCs w:val="22"/>
        </w:rPr>
      </w:pPr>
      <w:r w:rsidRPr="001F0115">
        <w:rPr>
          <w:sz w:val="22"/>
          <w:szCs w:val="22"/>
        </w:rPr>
        <w:t>PRÁVA A POVINNOSTI ZMLUVNÝCH STRÁN</w:t>
      </w:r>
    </w:p>
    <w:p w14:paraId="0D74DAFF" w14:textId="2FA29423" w:rsidR="00EB7AC6" w:rsidRPr="00C07D05" w:rsidRDefault="00EB7AC6" w:rsidP="001463AF">
      <w:pPr>
        <w:pStyle w:val="Odsekzoznamu"/>
        <w:numPr>
          <w:ilvl w:val="1"/>
          <w:numId w:val="20"/>
        </w:numPr>
        <w:tabs>
          <w:tab w:val="clear" w:pos="1980"/>
          <w:tab w:val="num" w:pos="567"/>
        </w:tabs>
        <w:ind w:left="567" w:hanging="567"/>
        <w:rPr>
          <w:rFonts w:ascii="Arial" w:hAnsi="Arial" w:cs="Arial"/>
          <w:b/>
          <w:lang w:eastAsia="sk-SK"/>
        </w:rPr>
      </w:pPr>
      <w:r w:rsidRPr="00C07D05">
        <w:rPr>
          <w:rFonts w:ascii="Arial" w:hAnsi="Arial" w:cs="Arial"/>
          <w:b/>
          <w:lang w:eastAsia="sk-SK"/>
        </w:rPr>
        <w:t>Práva a povinnosti Objednávateľa</w:t>
      </w:r>
    </w:p>
    <w:p w14:paraId="7436579C" w14:textId="5DD93D7C" w:rsidR="00EB7AC6" w:rsidRPr="00C07D05" w:rsidRDefault="00EB7AC6" w:rsidP="001463AF">
      <w:pPr>
        <w:pStyle w:val="Odsekzoznamu"/>
        <w:numPr>
          <w:ilvl w:val="1"/>
          <w:numId w:val="31"/>
        </w:numPr>
        <w:overflowPunct w:val="0"/>
        <w:autoSpaceDE w:val="0"/>
        <w:autoSpaceDN w:val="0"/>
        <w:adjustRightInd w:val="0"/>
        <w:ind w:left="567" w:hanging="567"/>
        <w:jc w:val="both"/>
        <w:textAlignment w:val="baseline"/>
        <w:rPr>
          <w:rFonts w:ascii="Arial" w:hAnsi="Arial" w:cs="Arial"/>
          <w:szCs w:val="22"/>
          <w:lang w:eastAsia="sk-SK"/>
        </w:rPr>
      </w:pPr>
      <w:r w:rsidRPr="00C07D05">
        <w:rPr>
          <w:rFonts w:ascii="Arial" w:hAnsi="Arial" w:cs="Arial"/>
        </w:rPr>
        <w:t>Objednávateľ sa zaväzuje poskytnúť Zhotoviteľovi</w:t>
      </w:r>
      <w:r w:rsidR="002E0438" w:rsidRPr="00C07D05">
        <w:rPr>
          <w:rFonts w:ascii="Arial" w:hAnsi="Arial" w:cs="Arial"/>
        </w:rPr>
        <w:t xml:space="preserve"> spolupôsobenie,</w:t>
      </w:r>
      <w:r w:rsidRPr="00C07D05">
        <w:rPr>
          <w:rFonts w:ascii="Arial" w:hAnsi="Arial" w:cs="Arial"/>
        </w:rPr>
        <w:t xml:space="preserve"> riadnu a včasnú súčinnosť potrebnú pre riadne vykonanie Diela. Pri neposkytnutí súčinnosti Objednávateľom riadne a včas, predlžuje sa termín ukončenia a odovzdania Diela o</w:t>
      </w:r>
      <w:r w:rsidR="009B1C09">
        <w:rPr>
          <w:rFonts w:ascii="Arial" w:hAnsi="Arial" w:cs="Arial"/>
        </w:rPr>
        <w:t> </w:t>
      </w:r>
      <w:r w:rsidRPr="00C07D05">
        <w:rPr>
          <w:rFonts w:ascii="Arial" w:hAnsi="Arial" w:cs="Arial"/>
        </w:rPr>
        <w:t>nevyhnutn</w:t>
      </w:r>
      <w:r w:rsidR="009B1C09">
        <w:rPr>
          <w:rFonts w:ascii="Arial" w:hAnsi="Arial" w:cs="Arial"/>
        </w:rPr>
        <w:t>e potrebn</w:t>
      </w:r>
      <w:r w:rsidRPr="00C07D05">
        <w:rPr>
          <w:rFonts w:ascii="Arial" w:hAnsi="Arial" w:cs="Arial"/>
        </w:rPr>
        <w:t>ý čas;</w:t>
      </w:r>
    </w:p>
    <w:p w14:paraId="64D21445" w14:textId="208FE955" w:rsidR="00EB7AC6" w:rsidRDefault="00EB7AC6" w:rsidP="001463AF">
      <w:pPr>
        <w:pStyle w:val="Odsekzoznamu"/>
        <w:numPr>
          <w:ilvl w:val="1"/>
          <w:numId w:val="31"/>
        </w:numPr>
        <w:overflowPunct w:val="0"/>
        <w:autoSpaceDE w:val="0"/>
        <w:autoSpaceDN w:val="0"/>
        <w:adjustRightInd w:val="0"/>
        <w:ind w:left="567" w:hanging="567"/>
        <w:jc w:val="both"/>
        <w:textAlignment w:val="baseline"/>
        <w:rPr>
          <w:rFonts w:ascii="Arial" w:hAnsi="Arial" w:cs="Arial"/>
          <w:szCs w:val="22"/>
          <w:lang w:eastAsia="sk-SK"/>
        </w:rPr>
      </w:pPr>
      <w:r w:rsidRPr="00EB7AC6">
        <w:rPr>
          <w:rFonts w:ascii="Arial" w:hAnsi="Arial" w:cs="Arial"/>
          <w:szCs w:val="22"/>
          <w:lang w:eastAsia="sk-SK"/>
        </w:rPr>
        <w:t>Objednávateľ, je povinný umožniť Zhotoviteľovi prístup do miesta vykonania Diela. Zhotoviteľ sa zaväzuje, že pri vykonávaní Diela nebude zasahovať do prevádzkovej činnosti Objednávateľa</w:t>
      </w:r>
      <w:r w:rsidR="00BC6F50">
        <w:rPr>
          <w:rFonts w:ascii="Arial" w:hAnsi="Arial" w:cs="Arial"/>
          <w:szCs w:val="22"/>
          <w:lang w:eastAsia="sk-SK"/>
        </w:rPr>
        <w:t>;</w:t>
      </w:r>
      <w:r w:rsidRPr="00EB7AC6">
        <w:rPr>
          <w:rFonts w:ascii="Arial" w:hAnsi="Arial" w:cs="Arial"/>
          <w:szCs w:val="22"/>
          <w:lang w:eastAsia="sk-SK"/>
        </w:rPr>
        <w:t xml:space="preserve"> </w:t>
      </w:r>
    </w:p>
    <w:p w14:paraId="55598DB9" w14:textId="53D865BD" w:rsidR="00EB7AC6" w:rsidRDefault="00EB7AC6" w:rsidP="001463AF">
      <w:pPr>
        <w:pStyle w:val="Odsekzoznamu"/>
        <w:numPr>
          <w:ilvl w:val="1"/>
          <w:numId w:val="31"/>
        </w:numPr>
        <w:overflowPunct w:val="0"/>
        <w:autoSpaceDE w:val="0"/>
        <w:autoSpaceDN w:val="0"/>
        <w:adjustRightInd w:val="0"/>
        <w:ind w:left="567" w:hanging="567"/>
        <w:jc w:val="both"/>
        <w:textAlignment w:val="baseline"/>
        <w:rPr>
          <w:rFonts w:ascii="Arial" w:hAnsi="Arial" w:cs="Arial"/>
          <w:szCs w:val="22"/>
          <w:lang w:eastAsia="sk-SK"/>
        </w:rPr>
      </w:pPr>
      <w:r w:rsidRPr="00EB7AC6">
        <w:rPr>
          <w:rFonts w:ascii="Arial" w:hAnsi="Arial" w:cs="Arial"/>
          <w:szCs w:val="22"/>
        </w:rPr>
        <w:t xml:space="preserve">Objednávateľ (alebo ním poverená osoba) je oprávnený zúčastňovať sa pri činnostiach súvisiacich s poskytovaním služieb, najmä pri vývoji, programovaní, príprave na odovzdanie a testovaní v priestoroch </w:t>
      </w:r>
      <w:r>
        <w:rPr>
          <w:rFonts w:ascii="Arial" w:hAnsi="Arial" w:cs="Arial"/>
          <w:szCs w:val="22"/>
        </w:rPr>
        <w:t>Z</w:t>
      </w:r>
      <w:r w:rsidRPr="00EB7AC6">
        <w:rPr>
          <w:rFonts w:ascii="Arial" w:hAnsi="Arial" w:cs="Arial"/>
          <w:szCs w:val="22"/>
        </w:rPr>
        <w:t xml:space="preserve">hotoviteľa. Termín prítomnosti </w:t>
      </w:r>
      <w:r>
        <w:rPr>
          <w:rFonts w:ascii="Arial" w:hAnsi="Arial" w:cs="Arial"/>
          <w:szCs w:val="22"/>
        </w:rPr>
        <w:t>O</w:t>
      </w:r>
      <w:r w:rsidRPr="00EB7AC6">
        <w:rPr>
          <w:rFonts w:ascii="Arial" w:hAnsi="Arial" w:cs="Arial"/>
          <w:szCs w:val="22"/>
        </w:rPr>
        <w:t xml:space="preserve">bjednávateľa pri uvedených činnostiach bude vopred dohodnutý medzi </w:t>
      </w:r>
      <w:r w:rsidR="00E53132">
        <w:rPr>
          <w:rFonts w:ascii="Arial" w:hAnsi="Arial" w:cs="Arial"/>
          <w:szCs w:val="22"/>
        </w:rPr>
        <w:t>z</w:t>
      </w:r>
      <w:r w:rsidRPr="00EB7AC6">
        <w:rPr>
          <w:rFonts w:ascii="Arial" w:hAnsi="Arial" w:cs="Arial"/>
          <w:szCs w:val="22"/>
        </w:rPr>
        <w:t>mluvnými stranami.</w:t>
      </w:r>
    </w:p>
    <w:p w14:paraId="0B3367FA" w14:textId="77777777" w:rsidR="004A0A55" w:rsidRDefault="004A0A55" w:rsidP="00C07D05">
      <w:pPr>
        <w:pStyle w:val="Odsekzoznamu"/>
        <w:overflowPunct w:val="0"/>
        <w:autoSpaceDE w:val="0"/>
        <w:autoSpaceDN w:val="0"/>
        <w:adjustRightInd w:val="0"/>
        <w:ind w:left="567"/>
        <w:jc w:val="both"/>
        <w:textAlignment w:val="baseline"/>
        <w:rPr>
          <w:rFonts w:ascii="Arial" w:hAnsi="Arial" w:cs="Arial"/>
          <w:szCs w:val="22"/>
          <w:lang w:eastAsia="sk-SK"/>
        </w:rPr>
      </w:pPr>
    </w:p>
    <w:p w14:paraId="6D66917C" w14:textId="0C555A24" w:rsidR="00542AA9" w:rsidRPr="002E0438" w:rsidRDefault="00542AA9" w:rsidP="001463AF">
      <w:pPr>
        <w:pStyle w:val="Odsekzoznamu"/>
        <w:numPr>
          <w:ilvl w:val="1"/>
          <w:numId w:val="20"/>
        </w:numPr>
        <w:tabs>
          <w:tab w:val="clear" w:pos="1980"/>
          <w:tab w:val="num" w:pos="567"/>
        </w:tabs>
        <w:ind w:left="567" w:hanging="567"/>
        <w:rPr>
          <w:rFonts w:ascii="Arial" w:hAnsi="Arial" w:cs="Arial"/>
          <w:b/>
          <w:szCs w:val="22"/>
          <w:lang w:eastAsia="sk-SK"/>
        </w:rPr>
      </w:pPr>
      <w:r w:rsidRPr="002E0438">
        <w:rPr>
          <w:rFonts w:ascii="Arial" w:hAnsi="Arial" w:cs="Arial"/>
          <w:b/>
          <w:szCs w:val="22"/>
          <w:lang w:eastAsia="sk-SK"/>
        </w:rPr>
        <w:t>Práva a povinnosti Zhotoviteľa</w:t>
      </w:r>
    </w:p>
    <w:p w14:paraId="0FC67D97" w14:textId="4BF717FA" w:rsidR="003B7FC2" w:rsidRPr="00542AA9"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lang w:eastAsia="sk-SK"/>
        </w:rPr>
      </w:pPr>
      <w:r w:rsidRPr="00542AA9">
        <w:rPr>
          <w:rFonts w:ascii="Arial" w:hAnsi="Arial" w:cs="Arial"/>
          <w:szCs w:val="22"/>
          <w:lang w:eastAsia="sk-SK"/>
        </w:rPr>
        <w:t xml:space="preserve">Zhotoviteľ je povinný vykonať </w:t>
      </w:r>
      <w:r w:rsidR="00CC1B35" w:rsidRPr="00542AA9">
        <w:rPr>
          <w:rFonts w:ascii="Arial" w:hAnsi="Arial" w:cs="Arial"/>
          <w:szCs w:val="22"/>
          <w:lang w:eastAsia="sk-SK"/>
        </w:rPr>
        <w:t>D</w:t>
      </w:r>
      <w:r w:rsidRPr="00542AA9">
        <w:rPr>
          <w:rFonts w:ascii="Arial" w:hAnsi="Arial" w:cs="Arial"/>
          <w:szCs w:val="22"/>
          <w:lang w:eastAsia="sk-SK"/>
        </w:rPr>
        <w:t>ielo na svoje náklady a na svoje nebezpečenstvo</w:t>
      </w:r>
      <w:r w:rsidR="00BC6F50">
        <w:rPr>
          <w:rFonts w:ascii="Arial" w:hAnsi="Arial" w:cs="Arial"/>
          <w:szCs w:val="22"/>
          <w:lang w:eastAsia="sk-SK"/>
        </w:rPr>
        <w:t>;</w:t>
      </w:r>
    </w:p>
    <w:p w14:paraId="63C8170A" w14:textId="615FB134" w:rsidR="000F33C7" w:rsidRDefault="00CC1B35"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lang w:eastAsia="sk-SK"/>
        </w:rPr>
      </w:pPr>
      <w:r>
        <w:rPr>
          <w:rFonts w:ascii="Arial" w:hAnsi="Arial" w:cs="Arial"/>
          <w:szCs w:val="22"/>
          <w:lang w:eastAsia="sk-SK"/>
        </w:rPr>
        <w:t>Zhotoviteľ je povinný vykonať D</w:t>
      </w:r>
      <w:r w:rsidR="003B7FC2" w:rsidRPr="001F0115">
        <w:rPr>
          <w:rFonts w:ascii="Arial" w:hAnsi="Arial" w:cs="Arial"/>
          <w:szCs w:val="22"/>
          <w:lang w:eastAsia="sk-SK"/>
        </w:rPr>
        <w:t>ielo s vynaložením odbornej starostlivosti, tak aby bol splnený</w:t>
      </w:r>
      <w:r w:rsidR="00422BA3" w:rsidRPr="001F0115">
        <w:rPr>
          <w:rFonts w:ascii="Arial" w:hAnsi="Arial" w:cs="Arial"/>
          <w:szCs w:val="22"/>
          <w:lang w:eastAsia="sk-SK"/>
        </w:rPr>
        <w:t xml:space="preserve"> </w:t>
      </w:r>
      <w:r>
        <w:rPr>
          <w:rFonts w:ascii="Arial" w:hAnsi="Arial" w:cs="Arial"/>
          <w:szCs w:val="22"/>
          <w:lang w:eastAsia="sk-SK"/>
        </w:rPr>
        <w:t>účel Z</w:t>
      </w:r>
      <w:r w:rsidR="00542AA9">
        <w:rPr>
          <w:rFonts w:ascii="Arial" w:hAnsi="Arial" w:cs="Arial"/>
          <w:szCs w:val="22"/>
          <w:lang w:eastAsia="sk-SK"/>
        </w:rPr>
        <w:t>mluvy</w:t>
      </w:r>
      <w:r w:rsidR="00BC6F50">
        <w:rPr>
          <w:rFonts w:ascii="Arial" w:hAnsi="Arial" w:cs="Arial"/>
          <w:szCs w:val="22"/>
          <w:lang w:eastAsia="sk-SK"/>
        </w:rPr>
        <w:t>;</w:t>
      </w:r>
    </w:p>
    <w:p w14:paraId="07985A3F" w14:textId="2F1DFA7F" w:rsidR="003B7FC2" w:rsidRPr="00542AA9"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lang w:eastAsia="sk-SK"/>
        </w:rPr>
      </w:pPr>
      <w:r w:rsidRPr="00542AA9">
        <w:rPr>
          <w:rFonts w:ascii="Arial" w:hAnsi="Arial" w:cs="Arial"/>
          <w:color w:val="000000"/>
          <w:szCs w:val="22"/>
        </w:rPr>
        <w:t xml:space="preserve">Zhotoviteľ je oprávnený poveriť vykonaním časti </w:t>
      </w:r>
      <w:r w:rsidR="00CC1B35" w:rsidRPr="00542AA9">
        <w:rPr>
          <w:rFonts w:ascii="Arial" w:hAnsi="Arial" w:cs="Arial"/>
          <w:color w:val="000000"/>
          <w:szCs w:val="22"/>
        </w:rPr>
        <w:t>D</w:t>
      </w:r>
      <w:r w:rsidRPr="00542AA9">
        <w:rPr>
          <w:rFonts w:ascii="Arial" w:hAnsi="Arial" w:cs="Arial"/>
          <w:color w:val="000000"/>
          <w:szCs w:val="22"/>
        </w:rPr>
        <w:t>iela jedného alebo viacerých</w:t>
      </w:r>
      <w:r w:rsidR="000F33C7" w:rsidRPr="00542AA9">
        <w:rPr>
          <w:rFonts w:ascii="Arial" w:hAnsi="Arial" w:cs="Arial"/>
          <w:color w:val="000000"/>
          <w:szCs w:val="22"/>
        </w:rPr>
        <w:t xml:space="preserve"> </w:t>
      </w:r>
      <w:r w:rsidRPr="00542AA9">
        <w:rPr>
          <w:rFonts w:ascii="Arial" w:hAnsi="Arial" w:cs="Arial"/>
          <w:color w:val="000000"/>
          <w:szCs w:val="22"/>
        </w:rPr>
        <w:t xml:space="preserve">subdodávateľov. V takomto prípade je </w:t>
      </w:r>
      <w:r w:rsidR="00CC1B35" w:rsidRPr="00542AA9">
        <w:rPr>
          <w:rFonts w:ascii="Arial" w:hAnsi="Arial" w:cs="Arial"/>
          <w:color w:val="000000"/>
          <w:szCs w:val="22"/>
        </w:rPr>
        <w:t>Z</w:t>
      </w:r>
      <w:r w:rsidRPr="00542AA9">
        <w:rPr>
          <w:rFonts w:ascii="Arial" w:hAnsi="Arial" w:cs="Arial"/>
          <w:color w:val="000000"/>
          <w:szCs w:val="22"/>
        </w:rPr>
        <w:t xml:space="preserve">hotoviteľ povinný  zabezpečiť písomný súhlas </w:t>
      </w:r>
      <w:r w:rsidR="00CC1B35" w:rsidRPr="00542AA9">
        <w:rPr>
          <w:rFonts w:ascii="Arial" w:hAnsi="Arial" w:cs="Arial"/>
          <w:color w:val="000000"/>
          <w:szCs w:val="22"/>
        </w:rPr>
        <w:t>O</w:t>
      </w:r>
      <w:r w:rsidR="002E0438">
        <w:rPr>
          <w:rFonts w:ascii="Arial" w:hAnsi="Arial" w:cs="Arial"/>
          <w:color w:val="000000"/>
          <w:szCs w:val="22"/>
        </w:rPr>
        <w:t>bjednávateľa podľa čl</w:t>
      </w:r>
      <w:r w:rsidR="00BC6F50">
        <w:rPr>
          <w:rFonts w:ascii="Arial" w:hAnsi="Arial" w:cs="Arial"/>
          <w:color w:val="000000"/>
          <w:szCs w:val="22"/>
        </w:rPr>
        <w:t>ánku</w:t>
      </w:r>
      <w:r w:rsidR="002E0438">
        <w:rPr>
          <w:rFonts w:ascii="Arial" w:hAnsi="Arial" w:cs="Arial"/>
          <w:color w:val="000000"/>
          <w:szCs w:val="22"/>
        </w:rPr>
        <w:t xml:space="preserve"> </w:t>
      </w:r>
      <w:r w:rsidR="00BB07A5">
        <w:rPr>
          <w:rFonts w:ascii="Arial" w:hAnsi="Arial" w:cs="Arial"/>
          <w:color w:val="000000"/>
          <w:szCs w:val="22"/>
        </w:rPr>
        <w:t>X</w:t>
      </w:r>
      <w:r w:rsidR="00BC6F50">
        <w:rPr>
          <w:rFonts w:ascii="Arial" w:hAnsi="Arial" w:cs="Arial"/>
          <w:color w:val="000000"/>
          <w:szCs w:val="22"/>
        </w:rPr>
        <w:t>.</w:t>
      </w:r>
      <w:r w:rsidR="002E0438">
        <w:rPr>
          <w:rFonts w:ascii="Arial" w:hAnsi="Arial" w:cs="Arial"/>
          <w:color w:val="000000"/>
          <w:szCs w:val="22"/>
        </w:rPr>
        <w:t xml:space="preserve"> Zmluvy.</w:t>
      </w:r>
      <w:r w:rsidRPr="00542AA9">
        <w:rPr>
          <w:rFonts w:ascii="Arial" w:hAnsi="Arial" w:cs="Arial"/>
          <w:color w:val="000000"/>
          <w:szCs w:val="22"/>
        </w:rPr>
        <w:t xml:space="preserve"> </w:t>
      </w:r>
    </w:p>
    <w:p w14:paraId="5132AF1B" w14:textId="7951AF36" w:rsidR="003B7FC2" w:rsidRPr="00542AA9"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lang w:eastAsia="sk-SK"/>
        </w:rPr>
      </w:pPr>
      <w:r w:rsidRPr="00542AA9">
        <w:rPr>
          <w:rFonts w:ascii="Arial" w:hAnsi="Arial" w:cs="Arial"/>
          <w:color w:val="000000"/>
          <w:szCs w:val="22"/>
        </w:rPr>
        <w:t xml:space="preserve">Zhotoviteľ je zároveň povinný pri plnení </w:t>
      </w:r>
      <w:r w:rsidR="004A0A55">
        <w:rPr>
          <w:rFonts w:ascii="Arial" w:hAnsi="Arial" w:cs="Arial"/>
          <w:color w:val="000000"/>
          <w:szCs w:val="22"/>
        </w:rPr>
        <w:t>Z</w:t>
      </w:r>
      <w:r w:rsidRPr="00542AA9">
        <w:rPr>
          <w:rFonts w:ascii="Arial" w:hAnsi="Arial" w:cs="Arial"/>
          <w:color w:val="000000"/>
          <w:szCs w:val="22"/>
        </w:rPr>
        <w:t xml:space="preserve">mluvy dodržiavať: </w:t>
      </w:r>
    </w:p>
    <w:p w14:paraId="20747833" w14:textId="77777777" w:rsidR="003B7FC2" w:rsidRPr="001F0115" w:rsidRDefault="003B7FC2" w:rsidP="001463AF">
      <w:pPr>
        <w:numPr>
          <w:ilvl w:val="0"/>
          <w:numId w:val="10"/>
        </w:numPr>
        <w:overflowPunct w:val="0"/>
        <w:autoSpaceDE w:val="0"/>
        <w:autoSpaceDN w:val="0"/>
        <w:adjustRightInd w:val="0"/>
        <w:ind w:left="1134" w:hanging="567"/>
        <w:jc w:val="both"/>
        <w:textAlignment w:val="baseline"/>
        <w:rPr>
          <w:rFonts w:ascii="Arial" w:hAnsi="Arial" w:cs="Arial"/>
          <w:color w:val="000000"/>
          <w:sz w:val="22"/>
          <w:szCs w:val="22"/>
        </w:rPr>
      </w:pPr>
      <w:r w:rsidRPr="001F0115">
        <w:rPr>
          <w:rFonts w:ascii="Arial" w:hAnsi="Arial" w:cs="Arial"/>
          <w:color w:val="000000"/>
          <w:sz w:val="22"/>
          <w:szCs w:val="22"/>
        </w:rPr>
        <w:t>všeobecné záväzné právne predpisy Slovenskej republiky;</w:t>
      </w:r>
    </w:p>
    <w:p w14:paraId="2F340AC1" w14:textId="77777777" w:rsidR="003B7FC2" w:rsidRPr="001F0115" w:rsidRDefault="003B7FC2" w:rsidP="001463AF">
      <w:pPr>
        <w:numPr>
          <w:ilvl w:val="0"/>
          <w:numId w:val="10"/>
        </w:numPr>
        <w:overflowPunct w:val="0"/>
        <w:autoSpaceDE w:val="0"/>
        <w:autoSpaceDN w:val="0"/>
        <w:adjustRightInd w:val="0"/>
        <w:ind w:left="1134" w:hanging="567"/>
        <w:jc w:val="both"/>
        <w:textAlignment w:val="baseline"/>
        <w:rPr>
          <w:rFonts w:ascii="Arial" w:hAnsi="Arial" w:cs="Arial"/>
          <w:color w:val="000000"/>
          <w:sz w:val="22"/>
          <w:szCs w:val="22"/>
        </w:rPr>
      </w:pPr>
      <w:r w:rsidRPr="001F0115">
        <w:rPr>
          <w:rFonts w:ascii="Arial" w:hAnsi="Arial" w:cs="Arial"/>
          <w:color w:val="000000"/>
          <w:sz w:val="22"/>
          <w:szCs w:val="22"/>
        </w:rPr>
        <w:t>príslušné technické predpisy a/alebo technické normy a/alebo iné relevantné technické pravidlá;</w:t>
      </w:r>
    </w:p>
    <w:p w14:paraId="1BBD65A1" w14:textId="78534F95" w:rsidR="003B7FC2" w:rsidRPr="00542AA9" w:rsidRDefault="003B7FC2" w:rsidP="001463AF">
      <w:pPr>
        <w:numPr>
          <w:ilvl w:val="0"/>
          <w:numId w:val="10"/>
        </w:numPr>
        <w:overflowPunct w:val="0"/>
        <w:autoSpaceDE w:val="0"/>
        <w:autoSpaceDN w:val="0"/>
        <w:adjustRightInd w:val="0"/>
        <w:ind w:left="1134" w:hanging="567"/>
        <w:jc w:val="both"/>
        <w:textAlignment w:val="baseline"/>
        <w:rPr>
          <w:rFonts w:ascii="Arial" w:hAnsi="Arial" w:cs="Arial"/>
          <w:color w:val="000000"/>
          <w:sz w:val="22"/>
          <w:szCs w:val="22"/>
        </w:rPr>
      </w:pPr>
      <w:r w:rsidRPr="001F0115">
        <w:rPr>
          <w:rFonts w:ascii="Arial" w:hAnsi="Arial" w:cs="Arial"/>
          <w:color w:val="000000"/>
          <w:sz w:val="22"/>
          <w:szCs w:val="22"/>
        </w:rPr>
        <w:t xml:space="preserve">interné normy, predpisy, smernice a príkazy, vydané </w:t>
      </w:r>
      <w:r w:rsidR="00CC1B35">
        <w:rPr>
          <w:rFonts w:ascii="Arial" w:hAnsi="Arial" w:cs="Arial"/>
          <w:color w:val="000000"/>
          <w:sz w:val="22"/>
          <w:szCs w:val="22"/>
        </w:rPr>
        <w:t>O</w:t>
      </w:r>
      <w:r w:rsidRPr="001F0115">
        <w:rPr>
          <w:rFonts w:ascii="Arial" w:hAnsi="Arial" w:cs="Arial"/>
          <w:color w:val="000000"/>
          <w:sz w:val="22"/>
          <w:szCs w:val="22"/>
        </w:rPr>
        <w:t xml:space="preserve">bjednávateľom, ktoré upravujú činnosti tvoriace predmet zmluvy, za podmienky, že bol s nimi </w:t>
      </w:r>
      <w:r w:rsidR="00CC1B35">
        <w:rPr>
          <w:rFonts w:ascii="Arial" w:hAnsi="Arial" w:cs="Arial"/>
          <w:color w:val="000000"/>
          <w:sz w:val="22"/>
          <w:szCs w:val="22"/>
        </w:rPr>
        <w:t>Z</w:t>
      </w:r>
      <w:r w:rsidRPr="001F0115">
        <w:rPr>
          <w:rFonts w:ascii="Arial" w:hAnsi="Arial" w:cs="Arial"/>
          <w:color w:val="000000"/>
          <w:sz w:val="22"/>
          <w:szCs w:val="22"/>
        </w:rPr>
        <w:t>hotoviteľ oboznámený.</w:t>
      </w:r>
    </w:p>
    <w:p w14:paraId="3EA846F9" w14:textId="46CE2067" w:rsidR="003B7FC2" w:rsidRPr="00542AA9"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color w:val="000000"/>
          <w:szCs w:val="22"/>
        </w:rPr>
      </w:pPr>
      <w:r w:rsidRPr="001F0115">
        <w:rPr>
          <w:rFonts w:ascii="Arial" w:hAnsi="Arial" w:cs="Arial"/>
          <w:color w:val="000000"/>
          <w:szCs w:val="22"/>
        </w:rPr>
        <w:t xml:space="preserve">Zhotoviteľ je povinný dodržiavať a zohľadňovať predpisy uvedené v bode </w:t>
      </w:r>
      <w:r w:rsidR="002E0438">
        <w:rPr>
          <w:rFonts w:ascii="Arial" w:hAnsi="Arial" w:cs="Arial"/>
          <w:color w:val="000000"/>
          <w:szCs w:val="22"/>
        </w:rPr>
        <w:t>2.4.</w:t>
      </w:r>
      <w:r w:rsidRPr="001F0115">
        <w:rPr>
          <w:rFonts w:ascii="Arial" w:hAnsi="Arial" w:cs="Arial"/>
          <w:color w:val="000000"/>
          <w:szCs w:val="22"/>
        </w:rPr>
        <w:t xml:space="preserve"> tohto článku, vždy v ich aktuálnom znení. V prípade predpisov uvedených v bode </w:t>
      </w:r>
      <w:r w:rsidR="002E0438">
        <w:rPr>
          <w:rFonts w:ascii="Arial" w:hAnsi="Arial" w:cs="Arial"/>
          <w:color w:val="000000"/>
          <w:szCs w:val="22"/>
        </w:rPr>
        <w:t>2.4</w:t>
      </w:r>
      <w:r w:rsidRPr="001F0115">
        <w:rPr>
          <w:rFonts w:ascii="Arial" w:hAnsi="Arial" w:cs="Arial"/>
          <w:color w:val="000000"/>
          <w:szCs w:val="22"/>
        </w:rPr>
        <w:t xml:space="preserve">. písm. c)  </w:t>
      </w:r>
      <w:r w:rsidR="00CC1B35">
        <w:rPr>
          <w:rFonts w:ascii="Arial" w:hAnsi="Arial" w:cs="Arial"/>
          <w:color w:val="000000"/>
          <w:szCs w:val="22"/>
        </w:rPr>
        <w:t>O</w:t>
      </w:r>
      <w:r w:rsidRPr="001F0115">
        <w:rPr>
          <w:rFonts w:ascii="Arial" w:hAnsi="Arial" w:cs="Arial"/>
          <w:color w:val="000000"/>
          <w:szCs w:val="22"/>
        </w:rPr>
        <w:t xml:space="preserve">bjednávateľ informuje </w:t>
      </w:r>
      <w:r w:rsidR="00CC1B35">
        <w:rPr>
          <w:rFonts w:ascii="Arial" w:hAnsi="Arial" w:cs="Arial"/>
          <w:color w:val="000000"/>
          <w:szCs w:val="22"/>
        </w:rPr>
        <w:t>Z</w:t>
      </w:r>
      <w:r w:rsidRPr="001F0115">
        <w:rPr>
          <w:rFonts w:ascii="Arial" w:hAnsi="Arial" w:cs="Arial"/>
          <w:color w:val="000000"/>
          <w:szCs w:val="22"/>
        </w:rPr>
        <w:t>hotoviteľa o zmenách týchto predpisov.</w:t>
      </w:r>
    </w:p>
    <w:p w14:paraId="33A3E6D2" w14:textId="652B77A4" w:rsidR="00564BFA" w:rsidRPr="00542AA9"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color w:val="000000"/>
          <w:szCs w:val="22"/>
        </w:rPr>
      </w:pPr>
      <w:r w:rsidRPr="001F0115">
        <w:rPr>
          <w:rFonts w:ascii="Arial" w:hAnsi="Arial" w:cs="Arial"/>
          <w:szCs w:val="22"/>
        </w:rPr>
        <w:lastRenderedPageBreak/>
        <w:t xml:space="preserve">Zhotoviteľ sa zaväzuje v priebehu plnenia predmetu </w:t>
      </w:r>
      <w:r w:rsidR="00CC1B35">
        <w:rPr>
          <w:rFonts w:ascii="Arial" w:hAnsi="Arial" w:cs="Arial"/>
          <w:szCs w:val="22"/>
        </w:rPr>
        <w:t>Z</w:t>
      </w:r>
      <w:r w:rsidRPr="001F0115">
        <w:rPr>
          <w:rFonts w:ascii="Arial" w:hAnsi="Arial" w:cs="Arial"/>
          <w:szCs w:val="22"/>
        </w:rPr>
        <w:t xml:space="preserve">mluvy umožniť </w:t>
      </w:r>
      <w:r w:rsidR="00CC1B35">
        <w:rPr>
          <w:rFonts w:ascii="Arial" w:hAnsi="Arial" w:cs="Arial"/>
          <w:szCs w:val="22"/>
        </w:rPr>
        <w:t>O</w:t>
      </w:r>
      <w:r w:rsidRPr="001F0115">
        <w:rPr>
          <w:rFonts w:ascii="Arial" w:hAnsi="Arial" w:cs="Arial"/>
          <w:szCs w:val="22"/>
        </w:rPr>
        <w:t xml:space="preserve">bjednávateľovi kontrolu plnenia jednotlivých častí </w:t>
      </w:r>
      <w:r w:rsidR="00CC1B35">
        <w:rPr>
          <w:rFonts w:ascii="Arial" w:hAnsi="Arial" w:cs="Arial"/>
          <w:szCs w:val="22"/>
        </w:rPr>
        <w:t>D</w:t>
      </w:r>
      <w:r w:rsidRPr="001F0115">
        <w:rPr>
          <w:rFonts w:ascii="Arial" w:hAnsi="Arial" w:cs="Arial"/>
          <w:szCs w:val="22"/>
        </w:rPr>
        <w:t>iela alebo realizačných výstupov</w:t>
      </w:r>
      <w:r w:rsidR="003240BC" w:rsidRPr="001F0115">
        <w:rPr>
          <w:rFonts w:ascii="Arial" w:hAnsi="Arial" w:cs="Arial"/>
          <w:szCs w:val="22"/>
        </w:rPr>
        <w:t>.</w:t>
      </w:r>
    </w:p>
    <w:p w14:paraId="4F5DA3A8" w14:textId="659CA55A" w:rsidR="00F9178B" w:rsidRPr="00542AA9" w:rsidRDefault="004566D0"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rPr>
      </w:pPr>
      <w:r w:rsidRPr="001F0115">
        <w:rPr>
          <w:rFonts w:ascii="Arial" w:hAnsi="Arial" w:cs="Arial"/>
          <w:color w:val="000000"/>
          <w:szCs w:val="22"/>
        </w:rPr>
        <w:t xml:space="preserve">Zhotoviteľ je povinný včas a bez zbytočného odkladu informovať </w:t>
      </w:r>
      <w:r w:rsidR="00CC1B35">
        <w:rPr>
          <w:rFonts w:ascii="Arial" w:hAnsi="Arial" w:cs="Arial"/>
          <w:color w:val="000000"/>
          <w:szCs w:val="22"/>
        </w:rPr>
        <w:t>O</w:t>
      </w:r>
      <w:r w:rsidRPr="001F0115">
        <w:rPr>
          <w:rFonts w:ascii="Arial" w:hAnsi="Arial" w:cs="Arial"/>
          <w:color w:val="000000"/>
          <w:szCs w:val="22"/>
        </w:rPr>
        <w:t xml:space="preserve">bjednávateľa o všetkých dôležitých skutočnostiach, súvisiacich s plnením predmetu </w:t>
      </w:r>
      <w:r w:rsidR="00CC1B35">
        <w:rPr>
          <w:rFonts w:ascii="Arial" w:hAnsi="Arial" w:cs="Arial"/>
          <w:color w:val="000000"/>
          <w:szCs w:val="22"/>
        </w:rPr>
        <w:t>Z</w:t>
      </w:r>
      <w:r w:rsidRPr="001F0115">
        <w:rPr>
          <w:rFonts w:ascii="Arial" w:hAnsi="Arial" w:cs="Arial"/>
          <w:color w:val="000000"/>
          <w:szCs w:val="22"/>
        </w:rPr>
        <w:t xml:space="preserve">mluvy, ktoré môžu ohroziť alebo obmedziť plnenie predmetu </w:t>
      </w:r>
      <w:r w:rsidR="00CC1B35">
        <w:rPr>
          <w:rFonts w:ascii="Arial" w:hAnsi="Arial" w:cs="Arial"/>
          <w:color w:val="000000"/>
          <w:szCs w:val="22"/>
        </w:rPr>
        <w:t>Z</w:t>
      </w:r>
      <w:r w:rsidRPr="001F0115">
        <w:rPr>
          <w:rFonts w:ascii="Arial" w:hAnsi="Arial" w:cs="Arial"/>
          <w:color w:val="000000"/>
          <w:szCs w:val="22"/>
        </w:rPr>
        <w:t xml:space="preserve">mluvy zo strany </w:t>
      </w:r>
      <w:r w:rsidR="00CC1B35">
        <w:rPr>
          <w:rFonts w:ascii="Arial" w:hAnsi="Arial" w:cs="Arial"/>
          <w:color w:val="000000"/>
          <w:szCs w:val="22"/>
        </w:rPr>
        <w:t>Z</w:t>
      </w:r>
      <w:r w:rsidRPr="001F0115">
        <w:rPr>
          <w:rFonts w:ascii="Arial" w:hAnsi="Arial" w:cs="Arial"/>
          <w:color w:val="000000"/>
          <w:szCs w:val="22"/>
        </w:rPr>
        <w:t xml:space="preserve">hotoviteľa, prípadne spôsobiť omeškanie plnenia predmetu </w:t>
      </w:r>
      <w:r w:rsidR="00CC1B35">
        <w:rPr>
          <w:rFonts w:ascii="Arial" w:hAnsi="Arial" w:cs="Arial"/>
          <w:color w:val="000000"/>
          <w:szCs w:val="22"/>
        </w:rPr>
        <w:t>Zmluvy Z</w:t>
      </w:r>
      <w:r w:rsidRPr="001F0115">
        <w:rPr>
          <w:rFonts w:ascii="Arial" w:hAnsi="Arial" w:cs="Arial"/>
          <w:color w:val="000000"/>
          <w:szCs w:val="22"/>
        </w:rPr>
        <w:t>hotoviteľom.</w:t>
      </w:r>
    </w:p>
    <w:p w14:paraId="0F314E00" w14:textId="77777777" w:rsidR="00F9178B" w:rsidRPr="001F0115" w:rsidRDefault="00F9178B"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color w:val="000000"/>
          <w:szCs w:val="22"/>
        </w:rPr>
      </w:pPr>
      <w:r w:rsidRPr="001F0115">
        <w:rPr>
          <w:rFonts w:ascii="Arial" w:hAnsi="Arial" w:cs="Arial"/>
          <w:color w:val="000000"/>
          <w:szCs w:val="22"/>
        </w:rPr>
        <w:t xml:space="preserve">Zhotoviteľ je povinný: </w:t>
      </w:r>
    </w:p>
    <w:p w14:paraId="718A0B32" w14:textId="564832F8"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dodať </w:t>
      </w:r>
      <w:r w:rsidR="002E0438">
        <w:rPr>
          <w:rFonts w:ascii="Arial" w:hAnsi="Arial" w:cs="Arial"/>
          <w:color w:val="000000"/>
          <w:szCs w:val="22"/>
        </w:rPr>
        <w:t>O</w:t>
      </w:r>
      <w:r w:rsidRPr="001F0115">
        <w:rPr>
          <w:rFonts w:ascii="Arial" w:hAnsi="Arial" w:cs="Arial"/>
          <w:color w:val="000000"/>
          <w:szCs w:val="22"/>
        </w:rPr>
        <w:t xml:space="preserve">bjednávateľovi presný zoznam dodaného </w:t>
      </w:r>
      <w:r w:rsidR="00E74EF2" w:rsidRPr="001F0115">
        <w:rPr>
          <w:rFonts w:ascii="Arial" w:hAnsi="Arial" w:cs="Arial"/>
          <w:color w:val="000000"/>
          <w:szCs w:val="22"/>
        </w:rPr>
        <w:t xml:space="preserve">HW a </w:t>
      </w:r>
      <w:r w:rsidRPr="001F0115">
        <w:rPr>
          <w:rFonts w:ascii="Arial" w:hAnsi="Arial" w:cs="Arial"/>
          <w:color w:val="000000"/>
          <w:szCs w:val="22"/>
        </w:rPr>
        <w:t xml:space="preserve">SW, ktorý bude predmetom dodávky </w:t>
      </w:r>
      <w:r w:rsidR="002E0438">
        <w:rPr>
          <w:rFonts w:ascii="Arial" w:hAnsi="Arial" w:cs="Arial"/>
          <w:color w:val="000000"/>
          <w:szCs w:val="22"/>
        </w:rPr>
        <w:t>D</w:t>
      </w:r>
      <w:r w:rsidRPr="001F0115">
        <w:rPr>
          <w:rFonts w:ascii="Arial" w:hAnsi="Arial" w:cs="Arial"/>
          <w:color w:val="000000"/>
          <w:szCs w:val="22"/>
        </w:rPr>
        <w:t>iela</w:t>
      </w:r>
      <w:r w:rsidR="00B373F5" w:rsidRPr="001F0115">
        <w:rPr>
          <w:rFonts w:ascii="Arial" w:hAnsi="Arial" w:cs="Arial"/>
          <w:color w:val="000000"/>
          <w:szCs w:val="22"/>
        </w:rPr>
        <w:t xml:space="preserve"> najneskôr v deň odovzdania </w:t>
      </w:r>
      <w:r w:rsidR="002E0438">
        <w:rPr>
          <w:rFonts w:ascii="Arial" w:hAnsi="Arial" w:cs="Arial"/>
          <w:color w:val="000000"/>
          <w:szCs w:val="22"/>
        </w:rPr>
        <w:t>D</w:t>
      </w:r>
      <w:r w:rsidR="00B373F5" w:rsidRPr="001F0115">
        <w:rPr>
          <w:rFonts w:ascii="Arial" w:hAnsi="Arial" w:cs="Arial"/>
          <w:color w:val="000000"/>
          <w:szCs w:val="22"/>
        </w:rPr>
        <w:t>iela</w:t>
      </w:r>
      <w:r w:rsidRPr="001F0115">
        <w:rPr>
          <w:rFonts w:ascii="Arial" w:hAnsi="Arial" w:cs="Arial"/>
          <w:color w:val="000000"/>
          <w:szCs w:val="22"/>
        </w:rPr>
        <w:t>;</w:t>
      </w:r>
    </w:p>
    <w:p w14:paraId="57DC7C04" w14:textId="39719DDF"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oznámiť </w:t>
      </w:r>
      <w:r w:rsidR="002E0438">
        <w:rPr>
          <w:rFonts w:ascii="Arial" w:hAnsi="Arial" w:cs="Arial"/>
          <w:color w:val="000000"/>
          <w:szCs w:val="22"/>
        </w:rPr>
        <w:t>O</w:t>
      </w:r>
      <w:r w:rsidRPr="001F0115">
        <w:rPr>
          <w:rFonts w:ascii="Arial" w:hAnsi="Arial" w:cs="Arial"/>
          <w:color w:val="000000"/>
          <w:szCs w:val="22"/>
        </w:rPr>
        <w:t xml:space="preserve">bjednávateľovi minimálne 10 pracovných dní pred ukončením </w:t>
      </w:r>
      <w:r w:rsidR="00D55FFA">
        <w:rPr>
          <w:rFonts w:ascii="Arial" w:hAnsi="Arial" w:cs="Arial"/>
          <w:color w:val="000000"/>
          <w:szCs w:val="22"/>
        </w:rPr>
        <w:t xml:space="preserve">funkčných </w:t>
      </w:r>
      <w:r w:rsidRPr="001F0115">
        <w:rPr>
          <w:rFonts w:ascii="Arial" w:hAnsi="Arial" w:cs="Arial"/>
          <w:color w:val="000000"/>
          <w:szCs w:val="22"/>
        </w:rPr>
        <w:t xml:space="preserve">testov </w:t>
      </w:r>
      <w:r w:rsidR="00D55FFA">
        <w:rPr>
          <w:rFonts w:ascii="Arial" w:hAnsi="Arial" w:cs="Arial"/>
          <w:color w:val="000000"/>
          <w:szCs w:val="22"/>
        </w:rPr>
        <w:t>D</w:t>
      </w:r>
      <w:r w:rsidRPr="001F0115">
        <w:rPr>
          <w:rFonts w:ascii="Arial" w:hAnsi="Arial" w:cs="Arial"/>
          <w:color w:val="000000"/>
          <w:szCs w:val="22"/>
        </w:rPr>
        <w:t xml:space="preserve">iela, termín kedy </w:t>
      </w:r>
      <w:r w:rsidR="00D55FFA">
        <w:rPr>
          <w:rFonts w:ascii="Arial" w:hAnsi="Arial" w:cs="Arial"/>
          <w:color w:val="000000"/>
          <w:szCs w:val="22"/>
        </w:rPr>
        <w:t>O</w:t>
      </w:r>
      <w:r w:rsidRPr="001F0115">
        <w:rPr>
          <w:rFonts w:ascii="Arial" w:hAnsi="Arial" w:cs="Arial"/>
          <w:color w:val="000000"/>
          <w:szCs w:val="22"/>
        </w:rPr>
        <w:t>bjednávateľ môže pristúpiť k skenovaniu HW;</w:t>
      </w:r>
    </w:p>
    <w:p w14:paraId="408E9339" w14:textId="79E46066"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ak skenovanie </w:t>
      </w:r>
      <w:r w:rsidR="00881A1B" w:rsidRPr="001F0115">
        <w:rPr>
          <w:rFonts w:ascii="Arial" w:hAnsi="Arial" w:cs="Arial"/>
          <w:color w:val="000000"/>
          <w:szCs w:val="22"/>
        </w:rPr>
        <w:t xml:space="preserve">dodaného HW </w:t>
      </w:r>
      <w:r w:rsidRPr="001F0115">
        <w:rPr>
          <w:rFonts w:ascii="Arial" w:hAnsi="Arial" w:cs="Arial"/>
          <w:color w:val="000000"/>
          <w:szCs w:val="22"/>
        </w:rPr>
        <w:t>identifikuje SW, ktorý nie je súčasťou zoznamu HW a SW v zmysle písm. a) tohto bodu, predmetný SW do zoznamu bezodkladne doplniť;</w:t>
      </w:r>
    </w:p>
    <w:p w14:paraId="38B2CF85" w14:textId="7218B03C"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predložiť zoznam SW </w:t>
      </w:r>
      <w:r w:rsidR="00E74EF2" w:rsidRPr="001F0115">
        <w:rPr>
          <w:rFonts w:ascii="Arial" w:hAnsi="Arial" w:cs="Arial"/>
          <w:color w:val="000000"/>
          <w:szCs w:val="22"/>
        </w:rPr>
        <w:t xml:space="preserve">a HW </w:t>
      </w:r>
      <w:r w:rsidRPr="001F0115">
        <w:rPr>
          <w:rFonts w:ascii="Arial" w:hAnsi="Arial" w:cs="Arial"/>
          <w:color w:val="000000"/>
          <w:szCs w:val="22"/>
        </w:rPr>
        <w:t xml:space="preserve">s uvedením údajov podľa článku </w:t>
      </w:r>
      <w:r w:rsidR="00BC6F50">
        <w:rPr>
          <w:rFonts w:ascii="Arial" w:hAnsi="Arial" w:cs="Arial"/>
          <w:color w:val="000000"/>
          <w:szCs w:val="22"/>
        </w:rPr>
        <w:t>VII.</w:t>
      </w:r>
      <w:r w:rsidR="00BC6F50" w:rsidRPr="001F0115">
        <w:rPr>
          <w:rFonts w:ascii="Arial" w:hAnsi="Arial" w:cs="Arial"/>
          <w:color w:val="000000"/>
          <w:szCs w:val="22"/>
        </w:rPr>
        <w:t xml:space="preserve"> </w:t>
      </w:r>
      <w:r w:rsidRPr="001F0115">
        <w:rPr>
          <w:rFonts w:ascii="Arial" w:hAnsi="Arial" w:cs="Arial"/>
          <w:color w:val="000000"/>
          <w:szCs w:val="22"/>
        </w:rPr>
        <w:t xml:space="preserve">bod </w:t>
      </w:r>
      <w:r w:rsidR="00BC6F50">
        <w:rPr>
          <w:rFonts w:ascii="Arial" w:hAnsi="Arial" w:cs="Arial"/>
          <w:color w:val="000000"/>
          <w:szCs w:val="22"/>
        </w:rPr>
        <w:t xml:space="preserve">2, 3, 4 </w:t>
      </w:r>
      <w:r w:rsidRPr="001F0115">
        <w:rPr>
          <w:rFonts w:ascii="Arial" w:hAnsi="Arial" w:cs="Arial"/>
          <w:color w:val="000000"/>
          <w:szCs w:val="22"/>
        </w:rPr>
        <w:t xml:space="preserve"> ako súčasť preberacieho protokolu </w:t>
      </w:r>
      <w:r w:rsidR="001F62BD">
        <w:rPr>
          <w:rFonts w:ascii="Arial" w:hAnsi="Arial" w:cs="Arial"/>
          <w:color w:val="000000"/>
          <w:szCs w:val="22"/>
        </w:rPr>
        <w:t xml:space="preserve">príslušnej časti </w:t>
      </w:r>
      <w:r w:rsidR="002E0438">
        <w:rPr>
          <w:rFonts w:ascii="Arial" w:hAnsi="Arial" w:cs="Arial"/>
          <w:color w:val="000000"/>
          <w:szCs w:val="22"/>
        </w:rPr>
        <w:t>D</w:t>
      </w:r>
      <w:r w:rsidRPr="001F0115">
        <w:rPr>
          <w:rFonts w:ascii="Arial" w:hAnsi="Arial" w:cs="Arial"/>
          <w:color w:val="000000"/>
          <w:szCs w:val="22"/>
        </w:rPr>
        <w:t>iela a</w:t>
      </w:r>
      <w:r w:rsidR="00CA36C5">
        <w:rPr>
          <w:rFonts w:ascii="Arial" w:hAnsi="Arial" w:cs="Arial"/>
          <w:color w:val="000000"/>
          <w:szCs w:val="22"/>
        </w:rPr>
        <w:t xml:space="preserve"> čiastkovej </w:t>
      </w:r>
      <w:r w:rsidRPr="001F0115">
        <w:rPr>
          <w:rFonts w:ascii="Arial" w:hAnsi="Arial" w:cs="Arial"/>
          <w:color w:val="000000"/>
          <w:szCs w:val="22"/>
        </w:rPr>
        <w:t>faktúry;</w:t>
      </w:r>
    </w:p>
    <w:p w14:paraId="3ECFE4AD" w14:textId="681F4574"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v prípade, ak je súčasťou dodávky </w:t>
      </w:r>
      <w:r w:rsidR="002E0438">
        <w:rPr>
          <w:rFonts w:ascii="Arial" w:hAnsi="Arial" w:cs="Arial"/>
          <w:color w:val="000000"/>
          <w:szCs w:val="22"/>
        </w:rPr>
        <w:t>D</w:t>
      </w:r>
      <w:r w:rsidRPr="001F0115">
        <w:rPr>
          <w:rFonts w:ascii="Arial" w:hAnsi="Arial" w:cs="Arial"/>
          <w:color w:val="000000"/>
          <w:szCs w:val="22"/>
        </w:rPr>
        <w:t xml:space="preserve">iela SW produkt, držiteľom autorských práv ku ktorému je </w:t>
      </w:r>
      <w:r w:rsidR="002E0438">
        <w:rPr>
          <w:rFonts w:ascii="Arial" w:hAnsi="Arial" w:cs="Arial"/>
          <w:color w:val="000000"/>
          <w:szCs w:val="22"/>
        </w:rPr>
        <w:t>Z</w:t>
      </w:r>
      <w:r w:rsidRPr="001F0115">
        <w:rPr>
          <w:rFonts w:ascii="Arial" w:hAnsi="Arial" w:cs="Arial"/>
          <w:color w:val="000000"/>
          <w:szCs w:val="22"/>
        </w:rPr>
        <w:t xml:space="preserve">hotoviteľ alebo subdodávateľ, </w:t>
      </w:r>
      <w:r w:rsidR="002E0438">
        <w:rPr>
          <w:rFonts w:ascii="Arial" w:hAnsi="Arial" w:cs="Arial"/>
          <w:color w:val="000000"/>
          <w:szCs w:val="22"/>
        </w:rPr>
        <w:t>Z</w:t>
      </w:r>
      <w:r w:rsidRPr="001F0115">
        <w:rPr>
          <w:rFonts w:ascii="Arial" w:hAnsi="Arial" w:cs="Arial"/>
          <w:color w:val="000000"/>
          <w:szCs w:val="22"/>
        </w:rPr>
        <w:t xml:space="preserve">hotoviteľ je povinný dodať licenčnú zmluvu, v ktorej sú jednoznačne a jasne popísané licenčné podmienky používania SW produktu a stanovený licenčný model (per device, per user, per server, per procesor, per </w:t>
      </w:r>
      <w:proofErr w:type="spellStart"/>
      <w:r w:rsidRPr="001F0115">
        <w:rPr>
          <w:rFonts w:ascii="Arial" w:hAnsi="Arial" w:cs="Arial"/>
          <w:color w:val="000000"/>
          <w:szCs w:val="22"/>
        </w:rPr>
        <w:t>core</w:t>
      </w:r>
      <w:proofErr w:type="spellEnd"/>
      <w:r w:rsidRPr="001F0115">
        <w:rPr>
          <w:rFonts w:ascii="Arial" w:hAnsi="Arial" w:cs="Arial"/>
          <w:color w:val="000000"/>
          <w:szCs w:val="22"/>
        </w:rPr>
        <w:t>, ...);</w:t>
      </w:r>
    </w:p>
    <w:p w14:paraId="4884A600" w14:textId="6458276C" w:rsidR="00F9178B" w:rsidRPr="001F0115" w:rsidRDefault="00F9178B" w:rsidP="001463AF">
      <w:pPr>
        <w:pStyle w:val="Odsekzoznamu"/>
        <w:numPr>
          <w:ilvl w:val="0"/>
          <w:numId w:val="7"/>
        </w:numPr>
        <w:ind w:left="993" w:hanging="426"/>
        <w:jc w:val="both"/>
        <w:rPr>
          <w:rFonts w:ascii="Arial" w:hAnsi="Arial" w:cs="Arial"/>
          <w:color w:val="000000"/>
          <w:szCs w:val="22"/>
        </w:rPr>
      </w:pPr>
      <w:r w:rsidRPr="001F0115">
        <w:rPr>
          <w:rFonts w:ascii="Arial" w:hAnsi="Arial" w:cs="Arial"/>
          <w:color w:val="000000"/>
          <w:szCs w:val="22"/>
        </w:rPr>
        <w:t xml:space="preserve">v prípade, ak je súčasťou dodávky SW produkt 3. strany, ( napr. SW produkty Microsoft, Oracle, Adobe ...) </w:t>
      </w:r>
      <w:r w:rsidR="002E0438">
        <w:rPr>
          <w:rFonts w:ascii="Arial" w:hAnsi="Arial" w:cs="Arial"/>
          <w:color w:val="000000"/>
          <w:szCs w:val="22"/>
        </w:rPr>
        <w:t>Z</w:t>
      </w:r>
      <w:r w:rsidRPr="001F0115">
        <w:rPr>
          <w:rFonts w:ascii="Arial" w:hAnsi="Arial" w:cs="Arial"/>
          <w:color w:val="000000"/>
          <w:szCs w:val="22"/>
        </w:rPr>
        <w:t xml:space="preserve">hotoviteľ je povinný dodať licenčné podmienky používania SW produktu a stanovený licenčný model (per device, per user, per server, per </w:t>
      </w:r>
      <w:proofErr w:type="spellStart"/>
      <w:r w:rsidRPr="001F0115">
        <w:rPr>
          <w:rFonts w:ascii="Arial" w:hAnsi="Arial" w:cs="Arial"/>
          <w:color w:val="000000"/>
          <w:szCs w:val="22"/>
        </w:rPr>
        <w:t>processor</w:t>
      </w:r>
      <w:proofErr w:type="spellEnd"/>
      <w:r w:rsidRPr="001F0115">
        <w:rPr>
          <w:rFonts w:ascii="Arial" w:hAnsi="Arial" w:cs="Arial"/>
          <w:color w:val="000000"/>
          <w:szCs w:val="22"/>
        </w:rPr>
        <w:t xml:space="preserve">, per </w:t>
      </w:r>
      <w:proofErr w:type="spellStart"/>
      <w:r w:rsidRPr="001F0115">
        <w:rPr>
          <w:rFonts w:ascii="Arial" w:hAnsi="Arial" w:cs="Arial"/>
          <w:color w:val="000000"/>
          <w:szCs w:val="22"/>
        </w:rPr>
        <w:t>core</w:t>
      </w:r>
      <w:proofErr w:type="spellEnd"/>
      <w:r w:rsidRPr="001F0115">
        <w:rPr>
          <w:rFonts w:ascii="Arial" w:hAnsi="Arial" w:cs="Arial"/>
          <w:color w:val="000000"/>
          <w:szCs w:val="22"/>
        </w:rPr>
        <w:t>, ...).</w:t>
      </w:r>
    </w:p>
    <w:p w14:paraId="51C52391" w14:textId="3144ACF1" w:rsidR="00A64556" w:rsidRPr="001F0115"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color w:val="000000"/>
          <w:szCs w:val="22"/>
        </w:rPr>
      </w:pPr>
      <w:r w:rsidRPr="001F0115">
        <w:rPr>
          <w:rFonts w:ascii="Arial" w:hAnsi="Arial" w:cs="Arial"/>
          <w:color w:val="000000"/>
          <w:szCs w:val="22"/>
        </w:rPr>
        <w:t xml:space="preserve"> </w:t>
      </w:r>
      <w:r w:rsidR="00A64556" w:rsidRPr="001F0115">
        <w:rPr>
          <w:rFonts w:ascii="Arial" w:hAnsi="Arial" w:cs="Arial"/>
          <w:color w:val="000000"/>
          <w:szCs w:val="22"/>
        </w:rPr>
        <w:t xml:space="preserve">Zhotoviteľ má právo: </w:t>
      </w:r>
    </w:p>
    <w:p w14:paraId="12F24CA4" w14:textId="77777777" w:rsidR="00A64556" w:rsidRPr="001F0115" w:rsidRDefault="00A64556" w:rsidP="001463AF">
      <w:pPr>
        <w:pStyle w:val="Odsekzoznamu"/>
        <w:numPr>
          <w:ilvl w:val="0"/>
          <w:numId w:val="8"/>
        </w:numPr>
        <w:ind w:left="993" w:hanging="426"/>
        <w:jc w:val="both"/>
        <w:rPr>
          <w:rFonts w:ascii="Arial" w:hAnsi="Arial" w:cs="Arial"/>
          <w:color w:val="000000"/>
          <w:szCs w:val="22"/>
        </w:rPr>
      </w:pPr>
      <w:r w:rsidRPr="001F0115">
        <w:rPr>
          <w:rFonts w:ascii="Arial" w:hAnsi="Arial" w:cs="Arial"/>
          <w:color w:val="000000"/>
          <w:szCs w:val="22"/>
        </w:rPr>
        <w:t>otestovať predmetný skenovací SW objednávateľa pred realizáciou skenovania, prostredníctvom skúšobných verzií, ktoré sú na webovej stránke výrobcu skenovacieho SW Audit Pro;</w:t>
      </w:r>
    </w:p>
    <w:p w14:paraId="0873C2C3" w14:textId="4F2AA236" w:rsidR="00F9178B" w:rsidRPr="001F0115" w:rsidRDefault="00A64556" w:rsidP="001463AF">
      <w:pPr>
        <w:pStyle w:val="Odsekzoznamu"/>
        <w:numPr>
          <w:ilvl w:val="0"/>
          <w:numId w:val="8"/>
        </w:numPr>
        <w:ind w:left="993" w:hanging="426"/>
        <w:jc w:val="both"/>
        <w:rPr>
          <w:rFonts w:ascii="Arial" w:hAnsi="Arial" w:cs="Arial"/>
          <w:color w:val="000000"/>
          <w:szCs w:val="22"/>
        </w:rPr>
      </w:pPr>
      <w:r w:rsidRPr="001F0115">
        <w:rPr>
          <w:rFonts w:ascii="Arial" w:hAnsi="Arial" w:cs="Arial"/>
          <w:color w:val="000000"/>
          <w:szCs w:val="22"/>
        </w:rPr>
        <w:t>zúčastniť sa procesu skenovania dodaného HW.</w:t>
      </w:r>
    </w:p>
    <w:p w14:paraId="5C2F98E5" w14:textId="1C28C56D" w:rsidR="00A64556" w:rsidRPr="001F0115" w:rsidRDefault="00A64556" w:rsidP="00A64556">
      <w:pPr>
        <w:pStyle w:val="Odsekzoznamu"/>
        <w:tabs>
          <w:tab w:val="left" w:pos="567"/>
        </w:tabs>
        <w:spacing w:before="0" w:after="0" w:line="240" w:lineRule="auto"/>
        <w:ind w:left="567"/>
        <w:jc w:val="both"/>
        <w:rPr>
          <w:rFonts w:ascii="Arial" w:hAnsi="Arial" w:cs="Arial"/>
          <w:color w:val="000000"/>
          <w:szCs w:val="22"/>
        </w:rPr>
      </w:pPr>
    </w:p>
    <w:p w14:paraId="775644E8" w14:textId="39DC78D6" w:rsidR="007726BF" w:rsidRPr="002E0438" w:rsidRDefault="00C62FED" w:rsidP="001463AF">
      <w:pPr>
        <w:pStyle w:val="Odsekzoznamu"/>
        <w:numPr>
          <w:ilvl w:val="1"/>
          <w:numId w:val="33"/>
        </w:numPr>
        <w:overflowPunct w:val="0"/>
        <w:autoSpaceDE w:val="0"/>
        <w:autoSpaceDN w:val="0"/>
        <w:adjustRightInd w:val="0"/>
        <w:ind w:left="567" w:hanging="567"/>
        <w:jc w:val="both"/>
        <w:textAlignment w:val="baseline"/>
      </w:pPr>
      <w:r w:rsidRPr="001F0115">
        <w:rPr>
          <w:rFonts w:ascii="Arial" w:hAnsi="Arial" w:cs="Arial"/>
          <w:color w:val="000000"/>
          <w:szCs w:val="22"/>
        </w:rPr>
        <w:t xml:space="preserve">Zhotoviteľ je povinný vykonať všetky </w:t>
      </w:r>
      <w:r w:rsidR="001F62BD">
        <w:rPr>
          <w:rFonts w:ascii="Arial" w:hAnsi="Arial" w:cs="Arial"/>
          <w:color w:val="000000"/>
          <w:szCs w:val="22"/>
        </w:rPr>
        <w:t>T</w:t>
      </w:r>
      <w:r w:rsidRPr="001F0115">
        <w:rPr>
          <w:rFonts w:ascii="Arial" w:hAnsi="Arial" w:cs="Arial"/>
          <w:color w:val="000000"/>
          <w:szCs w:val="22"/>
        </w:rPr>
        <w:t xml:space="preserve">esty </w:t>
      </w:r>
      <w:r w:rsidR="001F62BD">
        <w:rPr>
          <w:rFonts w:ascii="Arial" w:hAnsi="Arial" w:cs="Arial"/>
          <w:color w:val="000000"/>
          <w:szCs w:val="22"/>
        </w:rPr>
        <w:t>Nového systému</w:t>
      </w:r>
      <w:r w:rsidRPr="001F0115">
        <w:rPr>
          <w:rFonts w:ascii="Arial" w:hAnsi="Arial" w:cs="Arial"/>
          <w:color w:val="000000"/>
          <w:szCs w:val="22"/>
        </w:rPr>
        <w:t xml:space="preserve"> </w:t>
      </w:r>
      <w:r w:rsidR="000855C6" w:rsidRPr="001F0115">
        <w:rPr>
          <w:rFonts w:ascii="Arial" w:hAnsi="Arial" w:cs="Arial"/>
          <w:color w:val="000000"/>
          <w:szCs w:val="22"/>
        </w:rPr>
        <w:t>na základe</w:t>
      </w:r>
      <w:r w:rsidRPr="001F0115">
        <w:rPr>
          <w:rFonts w:ascii="Arial" w:hAnsi="Arial" w:cs="Arial"/>
          <w:color w:val="000000"/>
          <w:szCs w:val="22"/>
        </w:rPr>
        <w:t xml:space="preserve"> Prílohy č. 1</w:t>
      </w:r>
      <w:r w:rsidR="0037227C" w:rsidRPr="001F0115">
        <w:rPr>
          <w:rFonts w:ascii="Arial" w:hAnsi="Arial" w:cs="Arial"/>
          <w:color w:val="000000"/>
          <w:szCs w:val="22"/>
        </w:rPr>
        <w:t xml:space="preserve"> </w:t>
      </w:r>
      <w:r w:rsidR="00BC6F50">
        <w:rPr>
          <w:rFonts w:ascii="Arial" w:hAnsi="Arial" w:cs="Arial"/>
          <w:color w:val="000000"/>
          <w:szCs w:val="22"/>
        </w:rPr>
        <w:t>Z</w:t>
      </w:r>
      <w:r w:rsidR="0037227C" w:rsidRPr="001F0115">
        <w:rPr>
          <w:rFonts w:ascii="Arial" w:hAnsi="Arial" w:cs="Arial"/>
          <w:color w:val="000000"/>
          <w:szCs w:val="22"/>
        </w:rPr>
        <w:t>mluvy</w:t>
      </w:r>
      <w:r w:rsidR="009F0C2F" w:rsidRPr="001F0115">
        <w:rPr>
          <w:rFonts w:ascii="Arial" w:hAnsi="Arial" w:cs="Arial"/>
          <w:color w:val="000000"/>
          <w:szCs w:val="22"/>
        </w:rPr>
        <w:t xml:space="preserve"> a</w:t>
      </w:r>
      <w:r w:rsidR="001F62BD">
        <w:rPr>
          <w:rFonts w:ascii="Arial" w:hAnsi="Arial" w:cs="Arial"/>
          <w:color w:val="000000"/>
          <w:szCs w:val="22"/>
        </w:rPr>
        <w:t xml:space="preserve"> schváleného </w:t>
      </w:r>
      <w:r w:rsidR="009F0C2F" w:rsidRPr="001F0115">
        <w:rPr>
          <w:rFonts w:ascii="Arial" w:hAnsi="Arial" w:cs="Arial"/>
          <w:color w:val="000000"/>
          <w:szCs w:val="22"/>
        </w:rPr>
        <w:t>KNR.</w:t>
      </w:r>
      <w:r w:rsidR="009F0C2F" w:rsidRPr="001F0115" w:rsidDel="009F0C2F">
        <w:rPr>
          <w:rFonts w:ascii="Arial" w:hAnsi="Arial" w:cs="Arial"/>
          <w:color w:val="000000"/>
          <w:szCs w:val="22"/>
        </w:rPr>
        <w:t xml:space="preserve"> </w:t>
      </w:r>
    </w:p>
    <w:p w14:paraId="5561DFD4" w14:textId="385D1998" w:rsidR="003B7FC2" w:rsidRPr="002E0438" w:rsidRDefault="003B7FC2"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rPr>
      </w:pPr>
      <w:r w:rsidRPr="001F0115">
        <w:rPr>
          <w:rFonts w:ascii="Arial" w:hAnsi="Arial" w:cs="Arial"/>
          <w:szCs w:val="22"/>
        </w:rPr>
        <w:t xml:space="preserve">Zmluvné strany sa dohodli, že ak jedna zo </w:t>
      </w:r>
      <w:r w:rsidR="002E0438">
        <w:rPr>
          <w:rFonts w:ascii="Arial" w:hAnsi="Arial" w:cs="Arial"/>
          <w:szCs w:val="22"/>
        </w:rPr>
        <w:t>Z</w:t>
      </w:r>
      <w:r w:rsidRPr="001F0115">
        <w:rPr>
          <w:rFonts w:ascii="Arial" w:hAnsi="Arial" w:cs="Arial"/>
          <w:szCs w:val="22"/>
        </w:rPr>
        <w:t xml:space="preserve">mluvných strán bude mať vedomosť o akejkoľvek skutočnosti alebo okolnosti, ktorá by mohla mať priamo alebo nepriamo vplyv na plnenie predmetu </w:t>
      </w:r>
      <w:r w:rsidR="002E0438">
        <w:rPr>
          <w:rFonts w:ascii="Arial" w:hAnsi="Arial" w:cs="Arial"/>
          <w:szCs w:val="22"/>
        </w:rPr>
        <w:t>Z</w:t>
      </w:r>
      <w:r w:rsidRPr="001F0115">
        <w:rPr>
          <w:rFonts w:ascii="Arial" w:hAnsi="Arial" w:cs="Arial"/>
          <w:szCs w:val="22"/>
        </w:rPr>
        <w:t xml:space="preserve">mluvy, je táto </w:t>
      </w:r>
      <w:r w:rsidR="002E0438">
        <w:rPr>
          <w:rFonts w:ascii="Arial" w:hAnsi="Arial" w:cs="Arial"/>
          <w:szCs w:val="22"/>
        </w:rPr>
        <w:t>Z</w:t>
      </w:r>
      <w:r w:rsidRPr="001F0115">
        <w:rPr>
          <w:rFonts w:ascii="Arial" w:hAnsi="Arial" w:cs="Arial"/>
          <w:szCs w:val="22"/>
        </w:rPr>
        <w:t xml:space="preserve">mluvná strana povinná bez zbytočného odkladu o tejto skutočnosti alebo okolnosti informovať druhú </w:t>
      </w:r>
      <w:r w:rsidR="002E0438">
        <w:rPr>
          <w:rFonts w:ascii="Arial" w:hAnsi="Arial" w:cs="Arial"/>
          <w:szCs w:val="22"/>
        </w:rPr>
        <w:t>Z</w:t>
      </w:r>
      <w:r w:rsidRPr="001F0115">
        <w:rPr>
          <w:rFonts w:ascii="Arial" w:hAnsi="Arial" w:cs="Arial"/>
          <w:szCs w:val="22"/>
        </w:rPr>
        <w:t>mluvnú stranu.</w:t>
      </w:r>
    </w:p>
    <w:p w14:paraId="7E296DA7" w14:textId="37876998" w:rsidR="00A12D44" w:rsidRPr="001F0115" w:rsidRDefault="00A12D44" w:rsidP="001463AF">
      <w:pPr>
        <w:pStyle w:val="Odsekzoznamu"/>
        <w:numPr>
          <w:ilvl w:val="1"/>
          <w:numId w:val="33"/>
        </w:numPr>
        <w:overflowPunct w:val="0"/>
        <w:autoSpaceDE w:val="0"/>
        <w:autoSpaceDN w:val="0"/>
        <w:adjustRightInd w:val="0"/>
        <w:ind w:left="567" w:hanging="567"/>
        <w:jc w:val="both"/>
        <w:textAlignment w:val="baseline"/>
        <w:rPr>
          <w:rFonts w:ascii="Arial" w:hAnsi="Arial" w:cs="Arial"/>
          <w:szCs w:val="22"/>
        </w:rPr>
      </w:pPr>
      <w:r w:rsidRPr="001F0115">
        <w:rPr>
          <w:rFonts w:ascii="Arial" w:hAnsi="Arial" w:cs="Arial"/>
          <w:szCs w:val="22"/>
        </w:rPr>
        <w:t xml:space="preserve">Zmluvné strany sa dohodli, že zneškodnenie odpadov vznikajúcich pri plnení tejto </w:t>
      </w:r>
      <w:r w:rsidR="002E0438">
        <w:rPr>
          <w:rFonts w:ascii="Arial" w:hAnsi="Arial" w:cs="Arial"/>
          <w:szCs w:val="22"/>
        </w:rPr>
        <w:t>Z</w:t>
      </w:r>
      <w:r w:rsidRPr="001F0115">
        <w:rPr>
          <w:rFonts w:ascii="Arial" w:hAnsi="Arial" w:cs="Arial"/>
          <w:szCs w:val="22"/>
        </w:rPr>
        <w:t xml:space="preserve">mluvy je povinný zabezpečiť </w:t>
      </w:r>
      <w:r w:rsidR="002E0438">
        <w:rPr>
          <w:rFonts w:ascii="Arial" w:hAnsi="Arial" w:cs="Arial"/>
          <w:szCs w:val="22"/>
        </w:rPr>
        <w:t>O</w:t>
      </w:r>
      <w:r w:rsidRPr="001F0115">
        <w:rPr>
          <w:rFonts w:ascii="Arial" w:hAnsi="Arial" w:cs="Arial"/>
          <w:szCs w:val="22"/>
        </w:rPr>
        <w:t>bjednávateľ.</w:t>
      </w:r>
    </w:p>
    <w:p w14:paraId="2745A229" w14:textId="77777777" w:rsidR="00DA1E32" w:rsidRPr="00DA1E32" w:rsidRDefault="00DA1E32" w:rsidP="00DA1E32">
      <w:pPr>
        <w:pStyle w:val="Odsekzoznamu"/>
        <w:rPr>
          <w:rFonts w:ascii="Arial" w:hAnsi="Arial" w:cs="Arial"/>
          <w:szCs w:val="22"/>
        </w:rPr>
      </w:pPr>
    </w:p>
    <w:p w14:paraId="32433B2D" w14:textId="631B0944" w:rsidR="00DA1E32" w:rsidRPr="00DA1E32" w:rsidRDefault="00611258" w:rsidP="00611258">
      <w:pPr>
        <w:pStyle w:val="Nadpis1"/>
        <w:spacing w:before="60" w:after="0"/>
        <w:jc w:val="center"/>
        <w:rPr>
          <w:sz w:val="22"/>
          <w:szCs w:val="22"/>
        </w:rPr>
      </w:pPr>
      <w:r w:rsidRPr="001F0115">
        <w:rPr>
          <w:sz w:val="22"/>
          <w:szCs w:val="22"/>
        </w:rPr>
        <w:t xml:space="preserve">Článok </w:t>
      </w:r>
      <w:r w:rsidR="002E0438">
        <w:rPr>
          <w:sz w:val="22"/>
          <w:szCs w:val="22"/>
        </w:rPr>
        <w:t>IX</w:t>
      </w:r>
      <w:r w:rsidRPr="001F0115">
        <w:rPr>
          <w:sz w:val="22"/>
          <w:szCs w:val="22"/>
        </w:rPr>
        <w:t>.</w:t>
      </w:r>
    </w:p>
    <w:p w14:paraId="1EADF5C3" w14:textId="11AFF327" w:rsidR="00DA1E32" w:rsidRPr="00611258" w:rsidRDefault="00611258" w:rsidP="00E86ABB">
      <w:pPr>
        <w:ind w:left="2836" w:firstLine="709"/>
        <w:rPr>
          <w:rFonts w:ascii="Arial" w:hAnsi="Arial" w:cs="Arial"/>
          <w:b/>
          <w:sz w:val="22"/>
          <w:szCs w:val="22"/>
          <w:lang w:eastAsia="en-US"/>
        </w:rPr>
      </w:pPr>
      <w:r w:rsidRPr="00611258">
        <w:rPr>
          <w:rFonts w:ascii="Arial" w:hAnsi="Arial" w:cs="Arial"/>
          <w:b/>
          <w:sz w:val="22"/>
          <w:szCs w:val="22"/>
          <w:lang w:eastAsia="en-US"/>
        </w:rPr>
        <w:t>PROJEKTOVÉ RIADENIE</w:t>
      </w:r>
    </w:p>
    <w:p w14:paraId="12BA096B" w14:textId="77777777" w:rsidR="00DA1E32" w:rsidRPr="00DA1E32" w:rsidRDefault="00DA1E32" w:rsidP="00DA1E32">
      <w:pPr>
        <w:ind w:left="709"/>
        <w:jc w:val="center"/>
        <w:rPr>
          <w:rFonts w:ascii="Arial" w:hAnsi="Arial" w:cs="Arial"/>
          <w:sz w:val="22"/>
          <w:szCs w:val="22"/>
          <w:lang w:eastAsia="en-US"/>
        </w:rPr>
      </w:pPr>
    </w:p>
    <w:p w14:paraId="7B98CB78" w14:textId="77777777" w:rsidR="00DA1E32" w:rsidRPr="002E0438" w:rsidRDefault="00DA1E32" w:rsidP="001463AF">
      <w:pPr>
        <w:numPr>
          <w:ilvl w:val="0"/>
          <w:numId w:val="34"/>
        </w:numPr>
        <w:tabs>
          <w:tab w:val="clear" w:pos="1260"/>
          <w:tab w:val="num" w:pos="426"/>
        </w:tabs>
        <w:autoSpaceDN w:val="0"/>
        <w:ind w:left="426" w:hanging="426"/>
        <w:jc w:val="both"/>
        <w:rPr>
          <w:rFonts w:ascii="Arial" w:hAnsi="Arial" w:cs="Arial"/>
          <w:sz w:val="22"/>
          <w:szCs w:val="22"/>
          <w:lang w:eastAsia="en-US"/>
        </w:rPr>
      </w:pPr>
      <w:r w:rsidRPr="00DA1E32">
        <w:rPr>
          <w:rFonts w:ascii="Arial" w:hAnsi="Arial" w:cs="Arial"/>
          <w:sz w:val="22"/>
          <w:szCs w:val="22"/>
          <w:lang w:eastAsia="en-US"/>
        </w:rPr>
        <w:t xml:space="preserve">Realizácia Diela bude organizovaná v projektovom režime. </w:t>
      </w:r>
    </w:p>
    <w:p w14:paraId="58D62046" w14:textId="0A5FAECB" w:rsidR="00DA1E32" w:rsidRPr="002E0438" w:rsidRDefault="00DA1E32" w:rsidP="001463AF">
      <w:pPr>
        <w:numPr>
          <w:ilvl w:val="0"/>
          <w:numId w:val="34"/>
        </w:numPr>
        <w:tabs>
          <w:tab w:val="clear" w:pos="1260"/>
          <w:tab w:val="num" w:pos="426"/>
        </w:tabs>
        <w:autoSpaceDN w:val="0"/>
        <w:ind w:left="426" w:hanging="426"/>
        <w:jc w:val="both"/>
        <w:rPr>
          <w:rFonts w:ascii="Arial" w:hAnsi="Arial" w:cs="Arial"/>
          <w:sz w:val="22"/>
          <w:szCs w:val="22"/>
          <w:lang w:eastAsia="en-US"/>
        </w:rPr>
      </w:pPr>
      <w:r w:rsidRPr="00DA1E32">
        <w:rPr>
          <w:rFonts w:ascii="Arial" w:hAnsi="Arial" w:cs="Arial"/>
          <w:sz w:val="22"/>
          <w:szCs w:val="22"/>
          <w:lang w:eastAsia="en-US"/>
        </w:rPr>
        <w:t xml:space="preserve">Zmluvné strany sa dohodli, že do 3 dní od nadobudnutia účinnosti tejto Zmluvy vymenuje každá </w:t>
      </w:r>
      <w:r w:rsidR="00BB07A5">
        <w:rPr>
          <w:rFonts w:ascii="Arial" w:hAnsi="Arial" w:cs="Arial"/>
          <w:sz w:val="22"/>
          <w:szCs w:val="22"/>
          <w:lang w:eastAsia="en-US"/>
        </w:rPr>
        <w:t>Z</w:t>
      </w:r>
      <w:r w:rsidRPr="00DA1E32">
        <w:rPr>
          <w:rFonts w:ascii="Arial" w:hAnsi="Arial" w:cs="Arial"/>
          <w:sz w:val="22"/>
          <w:szCs w:val="22"/>
          <w:lang w:eastAsia="en-US"/>
        </w:rPr>
        <w:t xml:space="preserve">mluvná strana vedúceho projektu za príslušnú </w:t>
      </w:r>
      <w:r w:rsidR="00E53132">
        <w:rPr>
          <w:rFonts w:ascii="Arial" w:hAnsi="Arial" w:cs="Arial"/>
          <w:sz w:val="22"/>
          <w:szCs w:val="22"/>
          <w:lang w:eastAsia="en-US"/>
        </w:rPr>
        <w:t>z</w:t>
      </w:r>
      <w:r w:rsidRPr="00DA1E32">
        <w:rPr>
          <w:rFonts w:ascii="Arial" w:hAnsi="Arial" w:cs="Arial"/>
          <w:sz w:val="22"/>
          <w:szCs w:val="22"/>
          <w:lang w:eastAsia="en-US"/>
        </w:rPr>
        <w:t xml:space="preserve">mluvnú stranu, ktorý bude oprávnený písomne ustanoviť za seba zástupcu s rovnakými alebo menšími oprávneniami. Také splnomocnenie je voči druhej </w:t>
      </w:r>
      <w:r w:rsidR="001C437D">
        <w:rPr>
          <w:rFonts w:ascii="Arial" w:hAnsi="Arial" w:cs="Arial"/>
          <w:sz w:val="22"/>
          <w:szCs w:val="22"/>
          <w:lang w:eastAsia="en-US"/>
        </w:rPr>
        <w:t>Z</w:t>
      </w:r>
      <w:r w:rsidRPr="00DA1E32">
        <w:rPr>
          <w:rFonts w:ascii="Arial" w:hAnsi="Arial" w:cs="Arial"/>
          <w:sz w:val="22"/>
          <w:szCs w:val="22"/>
          <w:lang w:eastAsia="en-US"/>
        </w:rPr>
        <w:t xml:space="preserve">mluvnej strane účinné jeho doručením druhej </w:t>
      </w:r>
      <w:r w:rsidR="00E53132">
        <w:rPr>
          <w:rFonts w:ascii="Arial" w:hAnsi="Arial" w:cs="Arial"/>
          <w:sz w:val="22"/>
          <w:szCs w:val="22"/>
          <w:lang w:eastAsia="en-US"/>
        </w:rPr>
        <w:t>z</w:t>
      </w:r>
      <w:r w:rsidRPr="00DA1E32">
        <w:rPr>
          <w:rFonts w:ascii="Arial" w:hAnsi="Arial" w:cs="Arial"/>
          <w:sz w:val="22"/>
          <w:szCs w:val="22"/>
          <w:lang w:eastAsia="en-US"/>
        </w:rPr>
        <w:t xml:space="preserve">mluvnej strane. </w:t>
      </w:r>
    </w:p>
    <w:p w14:paraId="29A106C8" w14:textId="77777777" w:rsidR="00DA1E32" w:rsidRPr="00DA1E32" w:rsidRDefault="00DA1E32" w:rsidP="001463AF">
      <w:pPr>
        <w:numPr>
          <w:ilvl w:val="0"/>
          <w:numId w:val="34"/>
        </w:numPr>
        <w:tabs>
          <w:tab w:val="clear" w:pos="1260"/>
          <w:tab w:val="num" w:pos="426"/>
        </w:tabs>
        <w:autoSpaceDN w:val="0"/>
        <w:ind w:left="426" w:hanging="426"/>
        <w:jc w:val="both"/>
        <w:rPr>
          <w:rFonts w:ascii="Arial" w:hAnsi="Arial" w:cs="Arial"/>
          <w:sz w:val="22"/>
          <w:szCs w:val="22"/>
          <w:lang w:eastAsia="en-US"/>
        </w:rPr>
      </w:pPr>
      <w:r w:rsidRPr="00DA1E32">
        <w:rPr>
          <w:rFonts w:ascii="Arial" w:hAnsi="Arial" w:cs="Arial"/>
          <w:sz w:val="22"/>
          <w:szCs w:val="22"/>
          <w:lang w:eastAsia="en-US"/>
        </w:rPr>
        <w:t>Vedúci projektu Objednávateľa  bude oprávnený najmä:</w:t>
      </w:r>
    </w:p>
    <w:p w14:paraId="218DE8F8" w14:textId="7C6EA999" w:rsidR="00DA1E32" w:rsidRPr="00C07D05" w:rsidRDefault="00DA1E32" w:rsidP="001463AF">
      <w:pPr>
        <w:pStyle w:val="Odsekzoznamu"/>
        <w:numPr>
          <w:ilvl w:val="1"/>
          <w:numId w:val="34"/>
        </w:numPr>
        <w:tabs>
          <w:tab w:val="clear" w:pos="1980"/>
          <w:tab w:val="left" w:pos="-600"/>
        </w:tabs>
        <w:suppressAutoHyphens/>
        <w:spacing w:after="20" w:line="288" w:lineRule="auto"/>
        <w:ind w:left="993" w:hanging="567"/>
        <w:jc w:val="both"/>
        <w:rPr>
          <w:rFonts w:ascii="Arial" w:hAnsi="Arial" w:cs="Arial"/>
          <w:szCs w:val="22"/>
        </w:rPr>
      </w:pPr>
      <w:r w:rsidRPr="00C07D05">
        <w:rPr>
          <w:rFonts w:ascii="Arial" w:hAnsi="Arial" w:cs="Arial"/>
          <w:szCs w:val="22"/>
        </w:rPr>
        <w:t>zabezpečovať súčinnosť Objednávateľa a tretích strán pri plnení Zmluvy;</w:t>
      </w:r>
    </w:p>
    <w:p w14:paraId="5C2F426A" w14:textId="77777777" w:rsidR="00DA1E32" w:rsidRPr="00DA1E32" w:rsidRDefault="00DA1E32" w:rsidP="001463AF">
      <w:pPr>
        <w:pStyle w:val="Odsekzoznamu"/>
        <w:numPr>
          <w:ilvl w:val="1"/>
          <w:numId w:val="34"/>
        </w:numPr>
        <w:tabs>
          <w:tab w:val="clear" w:pos="1980"/>
          <w:tab w:val="left" w:pos="-600"/>
        </w:tabs>
        <w:suppressAutoHyphens/>
        <w:spacing w:after="20" w:line="288" w:lineRule="auto"/>
        <w:ind w:left="993" w:hanging="567"/>
        <w:jc w:val="both"/>
        <w:rPr>
          <w:rFonts w:ascii="Arial" w:hAnsi="Arial" w:cs="Arial"/>
          <w:szCs w:val="22"/>
        </w:rPr>
      </w:pPr>
      <w:r w:rsidRPr="00DA1E32">
        <w:rPr>
          <w:rFonts w:ascii="Arial" w:hAnsi="Arial" w:cs="Arial"/>
          <w:szCs w:val="22"/>
        </w:rPr>
        <w:lastRenderedPageBreak/>
        <w:t>koordinovať činnosť projektového tímu Objednávateľa;</w:t>
      </w:r>
    </w:p>
    <w:p w14:paraId="1C13D1EC" w14:textId="77777777" w:rsidR="00DA1E32" w:rsidRPr="00DA1E32" w:rsidRDefault="00DA1E32" w:rsidP="001463AF">
      <w:pPr>
        <w:pStyle w:val="Odsekzoznamu"/>
        <w:numPr>
          <w:ilvl w:val="1"/>
          <w:numId w:val="34"/>
        </w:numPr>
        <w:tabs>
          <w:tab w:val="clear" w:pos="1980"/>
          <w:tab w:val="left" w:pos="-600"/>
        </w:tabs>
        <w:suppressAutoHyphens/>
        <w:spacing w:after="20" w:line="288" w:lineRule="auto"/>
        <w:ind w:left="993" w:hanging="567"/>
        <w:jc w:val="both"/>
        <w:rPr>
          <w:rFonts w:ascii="Arial" w:hAnsi="Arial" w:cs="Arial"/>
          <w:szCs w:val="22"/>
        </w:rPr>
      </w:pPr>
      <w:r w:rsidRPr="00DA1E32">
        <w:rPr>
          <w:rFonts w:ascii="Arial" w:hAnsi="Arial" w:cs="Arial"/>
          <w:szCs w:val="22"/>
        </w:rPr>
        <w:t>podpisovať protokoly a zápisnice vo vzťahu k odovzdaniu a prevzatiu Diela a/alebo jeho častí;</w:t>
      </w:r>
    </w:p>
    <w:p w14:paraId="3F69166A" w14:textId="77777777" w:rsidR="00DA1E32" w:rsidRPr="00DA1E32" w:rsidRDefault="00DA1E32" w:rsidP="001463AF">
      <w:pPr>
        <w:pStyle w:val="Odsekzoznamu"/>
        <w:numPr>
          <w:ilvl w:val="1"/>
          <w:numId w:val="34"/>
        </w:numPr>
        <w:tabs>
          <w:tab w:val="clear" w:pos="1980"/>
          <w:tab w:val="left" w:pos="-600"/>
        </w:tabs>
        <w:suppressAutoHyphens/>
        <w:spacing w:after="20" w:line="288" w:lineRule="auto"/>
        <w:ind w:left="993" w:hanging="567"/>
        <w:jc w:val="both"/>
        <w:rPr>
          <w:rFonts w:ascii="Arial" w:hAnsi="Arial" w:cs="Arial"/>
          <w:szCs w:val="22"/>
        </w:rPr>
      </w:pPr>
      <w:r w:rsidRPr="00DA1E32">
        <w:rPr>
          <w:rFonts w:ascii="Arial" w:hAnsi="Arial" w:cs="Arial"/>
          <w:szCs w:val="22"/>
        </w:rPr>
        <w:t xml:space="preserve">vykonávať ďalšie úlohy určené mu Zmluvou vrátane jej príloh. </w:t>
      </w:r>
    </w:p>
    <w:p w14:paraId="3D8DA584" w14:textId="77777777" w:rsidR="00DA1E32" w:rsidRPr="00DA1E32" w:rsidRDefault="00DA1E32" w:rsidP="001463AF">
      <w:pPr>
        <w:numPr>
          <w:ilvl w:val="0"/>
          <w:numId w:val="34"/>
        </w:numPr>
        <w:tabs>
          <w:tab w:val="clear" w:pos="1260"/>
          <w:tab w:val="num" w:pos="426"/>
        </w:tabs>
        <w:autoSpaceDN w:val="0"/>
        <w:ind w:left="426" w:hanging="426"/>
        <w:jc w:val="both"/>
        <w:rPr>
          <w:rFonts w:ascii="Arial" w:hAnsi="Arial" w:cs="Arial"/>
          <w:sz w:val="22"/>
          <w:szCs w:val="22"/>
          <w:lang w:eastAsia="en-US"/>
        </w:rPr>
      </w:pPr>
      <w:r w:rsidRPr="00DA1E32">
        <w:rPr>
          <w:rFonts w:ascii="Arial" w:hAnsi="Arial" w:cs="Arial"/>
          <w:sz w:val="22"/>
          <w:szCs w:val="22"/>
          <w:lang w:eastAsia="en-US"/>
        </w:rPr>
        <w:t>Vedúci projektu Zhotoviteľa bude oprávnený najmä:</w:t>
      </w:r>
    </w:p>
    <w:p w14:paraId="7E139DF4" w14:textId="77777777" w:rsidR="00DA1E32" w:rsidRPr="00DA1E32" w:rsidRDefault="00DA1E32" w:rsidP="00E53132">
      <w:pPr>
        <w:pStyle w:val="Odsekzoznamu"/>
        <w:numPr>
          <w:ilvl w:val="1"/>
          <w:numId w:val="34"/>
        </w:numPr>
        <w:tabs>
          <w:tab w:val="clear" w:pos="1980"/>
          <w:tab w:val="left" w:pos="-600"/>
        </w:tabs>
        <w:suppressAutoHyphens/>
        <w:spacing w:before="0" w:after="20" w:line="288" w:lineRule="auto"/>
        <w:ind w:left="993" w:hanging="284"/>
        <w:contextualSpacing w:val="0"/>
        <w:jc w:val="both"/>
        <w:rPr>
          <w:rFonts w:ascii="Arial" w:hAnsi="Arial" w:cs="Arial"/>
          <w:szCs w:val="22"/>
        </w:rPr>
      </w:pPr>
      <w:r w:rsidRPr="00DA1E32">
        <w:rPr>
          <w:rFonts w:ascii="Arial" w:hAnsi="Arial" w:cs="Arial"/>
          <w:szCs w:val="22"/>
        </w:rPr>
        <w:t xml:space="preserve"> koordinovať činnosť projektového tímu Zhotoviteľa;</w:t>
      </w:r>
    </w:p>
    <w:p w14:paraId="519F9426" w14:textId="3A3847E5" w:rsidR="00DA1E32" w:rsidRPr="00DA1E32" w:rsidRDefault="00DA1E32" w:rsidP="00662FCC">
      <w:pPr>
        <w:pStyle w:val="Odsekzoznamu"/>
        <w:numPr>
          <w:ilvl w:val="1"/>
          <w:numId w:val="34"/>
        </w:numPr>
        <w:tabs>
          <w:tab w:val="clear" w:pos="1980"/>
          <w:tab w:val="left" w:pos="-600"/>
        </w:tabs>
        <w:suppressAutoHyphens/>
        <w:spacing w:before="0" w:after="20" w:line="288" w:lineRule="auto"/>
        <w:ind w:left="993" w:hanging="284"/>
        <w:contextualSpacing w:val="0"/>
        <w:jc w:val="both"/>
        <w:rPr>
          <w:rFonts w:ascii="Arial" w:hAnsi="Arial" w:cs="Arial"/>
          <w:szCs w:val="22"/>
        </w:rPr>
      </w:pPr>
      <w:r w:rsidRPr="00DA1E32">
        <w:rPr>
          <w:rFonts w:ascii="Arial" w:hAnsi="Arial" w:cs="Arial"/>
          <w:szCs w:val="22"/>
        </w:rPr>
        <w:t xml:space="preserve"> podpisovať protokoly a zápisnice vo vzťahu k odovzdaniu a prevzatiu Diela a/alebo </w:t>
      </w:r>
      <w:r w:rsidR="001C437D">
        <w:rPr>
          <w:rFonts w:ascii="Arial" w:hAnsi="Arial" w:cs="Arial"/>
          <w:szCs w:val="22"/>
        </w:rPr>
        <w:t xml:space="preserve"> </w:t>
      </w:r>
      <w:r w:rsidRPr="00DA1E32">
        <w:rPr>
          <w:rFonts w:ascii="Arial" w:hAnsi="Arial" w:cs="Arial"/>
          <w:szCs w:val="22"/>
        </w:rPr>
        <w:t>jeho častí;</w:t>
      </w:r>
    </w:p>
    <w:p w14:paraId="72034F0B" w14:textId="10388A39" w:rsidR="00DA1E32" w:rsidRPr="00DA1E32" w:rsidRDefault="00DA1E32" w:rsidP="00662FCC">
      <w:pPr>
        <w:pStyle w:val="Odsekzoznamu"/>
        <w:numPr>
          <w:ilvl w:val="1"/>
          <w:numId w:val="34"/>
        </w:numPr>
        <w:tabs>
          <w:tab w:val="clear" w:pos="1980"/>
          <w:tab w:val="left" w:pos="-600"/>
        </w:tabs>
        <w:suppressAutoHyphens/>
        <w:spacing w:before="0" w:after="20" w:line="288" w:lineRule="auto"/>
        <w:ind w:left="993" w:hanging="284"/>
        <w:contextualSpacing w:val="0"/>
        <w:jc w:val="both"/>
        <w:rPr>
          <w:rFonts w:ascii="Arial" w:hAnsi="Arial" w:cs="Arial"/>
          <w:szCs w:val="22"/>
        </w:rPr>
      </w:pPr>
      <w:r w:rsidRPr="00DA1E32">
        <w:rPr>
          <w:rFonts w:ascii="Arial" w:hAnsi="Arial" w:cs="Arial"/>
          <w:szCs w:val="22"/>
        </w:rPr>
        <w:t>vykonávať ďalšie úlohy určené mu Zmluvou vrátane jej príloh.</w:t>
      </w:r>
    </w:p>
    <w:p w14:paraId="10B3B60F" w14:textId="13C15812" w:rsidR="00DA1E32" w:rsidRPr="002E0438" w:rsidRDefault="00DA1E32" w:rsidP="001463AF">
      <w:pPr>
        <w:numPr>
          <w:ilvl w:val="0"/>
          <w:numId w:val="34"/>
        </w:numPr>
        <w:tabs>
          <w:tab w:val="clear" w:pos="1260"/>
          <w:tab w:val="num" w:pos="426"/>
        </w:tabs>
        <w:autoSpaceDN w:val="0"/>
        <w:ind w:left="426" w:hanging="426"/>
        <w:jc w:val="both"/>
        <w:rPr>
          <w:rFonts w:ascii="Arial" w:hAnsi="Arial" w:cs="Arial"/>
          <w:sz w:val="22"/>
          <w:szCs w:val="22"/>
          <w:lang w:eastAsia="en-US"/>
        </w:rPr>
      </w:pPr>
      <w:r w:rsidRPr="00DA1E32">
        <w:rPr>
          <w:rFonts w:ascii="Arial" w:hAnsi="Arial" w:cs="Arial"/>
          <w:sz w:val="22"/>
          <w:szCs w:val="22"/>
          <w:lang w:eastAsia="en-US"/>
        </w:rPr>
        <w:t xml:space="preserve">Obe </w:t>
      </w:r>
      <w:r w:rsidR="00E53132">
        <w:rPr>
          <w:rFonts w:ascii="Arial" w:hAnsi="Arial" w:cs="Arial"/>
          <w:sz w:val="22"/>
          <w:szCs w:val="22"/>
          <w:lang w:eastAsia="en-US"/>
        </w:rPr>
        <w:t>z</w:t>
      </w:r>
      <w:r w:rsidRPr="00DA1E32">
        <w:rPr>
          <w:rFonts w:ascii="Arial" w:hAnsi="Arial" w:cs="Arial"/>
          <w:sz w:val="22"/>
          <w:szCs w:val="22"/>
          <w:lang w:eastAsia="en-US"/>
        </w:rPr>
        <w:t>mluvné strany sú povinné zabezpečiť primeranú účasť pracovníkov v prípade potreby stretnutia sa vo veciach súvisiacich s plnením predmetu Zmluvy.</w:t>
      </w:r>
    </w:p>
    <w:p w14:paraId="5791B211" w14:textId="130A4CEC" w:rsidR="00DA1E32" w:rsidRPr="002E0438" w:rsidRDefault="00DA1E32" w:rsidP="001463AF">
      <w:pPr>
        <w:numPr>
          <w:ilvl w:val="0"/>
          <w:numId w:val="34"/>
        </w:numPr>
        <w:autoSpaceDN w:val="0"/>
        <w:ind w:left="426" w:hanging="426"/>
        <w:jc w:val="both"/>
        <w:rPr>
          <w:rFonts w:ascii="Arial" w:hAnsi="Arial" w:cs="Arial"/>
          <w:sz w:val="22"/>
          <w:szCs w:val="22"/>
          <w:lang w:eastAsia="en-US"/>
        </w:rPr>
      </w:pPr>
      <w:r w:rsidRPr="00DA1E32">
        <w:rPr>
          <w:rFonts w:ascii="Arial" w:hAnsi="Arial" w:cs="Arial"/>
          <w:sz w:val="22"/>
          <w:szCs w:val="22"/>
          <w:lang w:eastAsia="en-US"/>
        </w:rPr>
        <w:t>Z</w:t>
      </w:r>
      <w:r w:rsidR="00611258" w:rsidRPr="00DA1E32">
        <w:rPr>
          <w:rFonts w:ascii="Arial" w:hAnsi="Arial" w:cs="Arial"/>
          <w:sz w:val="22"/>
          <w:szCs w:val="22"/>
          <w:lang w:eastAsia="en-US"/>
        </w:rPr>
        <w:t>hotoviteľ</w:t>
      </w:r>
      <w:r w:rsidRPr="00DA1E32">
        <w:rPr>
          <w:rFonts w:ascii="Arial" w:hAnsi="Arial" w:cs="Arial"/>
          <w:sz w:val="22"/>
          <w:szCs w:val="22"/>
          <w:lang w:eastAsia="en-US"/>
        </w:rPr>
        <w:t xml:space="preserve"> podáva Objednávateľovi písomné správy o priebehu a postupe prác a dodávok, a to najmenej raz za týždeň. V správach uvedie riziká postupu prác a dodávok a v prípade, ak identifikuje riziko, navrhne efektívne nápravné opatrenie pre jeho elimináciu. Z</w:t>
      </w:r>
      <w:r w:rsidR="00611258" w:rsidRPr="00DA1E32">
        <w:rPr>
          <w:rFonts w:ascii="Arial" w:hAnsi="Arial" w:cs="Arial"/>
          <w:sz w:val="22"/>
          <w:szCs w:val="22"/>
          <w:lang w:eastAsia="en-US"/>
        </w:rPr>
        <w:t>hotoviteľ</w:t>
      </w:r>
      <w:r w:rsidRPr="00DA1E32">
        <w:rPr>
          <w:rFonts w:ascii="Arial" w:hAnsi="Arial" w:cs="Arial"/>
          <w:sz w:val="22"/>
          <w:szCs w:val="22"/>
          <w:lang w:eastAsia="en-US"/>
        </w:rPr>
        <w:t xml:space="preserve"> bude správy archivovať a umiestňovať na O</w:t>
      </w:r>
      <w:r w:rsidR="00611258" w:rsidRPr="00DA1E32">
        <w:rPr>
          <w:rFonts w:ascii="Arial" w:hAnsi="Arial" w:cs="Arial"/>
          <w:sz w:val="22"/>
          <w:szCs w:val="22"/>
          <w:lang w:eastAsia="en-US"/>
        </w:rPr>
        <w:t xml:space="preserve">bjednávateľom </w:t>
      </w:r>
      <w:r w:rsidRPr="00DA1E32">
        <w:rPr>
          <w:rFonts w:ascii="Arial" w:hAnsi="Arial" w:cs="Arial"/>
          <w:sz w:val="22"/>
          <w:szCs w:val="22"/>
          <w:lang w:eastAsia="en-US"/>
        </w:rPr>
        <w:t>určenom mieste, kde budú kedykoľvek k nahliadnutiu pre potreby O</w:t>
      </w:r>
      <w:r w:rsidR="00611258" w:rsidRPr="00DA1E32">
        <w:rPr>
          <w:rFonts w:ascii="Arial" w:hAnsi="Arial" w:cs="Arial"/>
          <w:sz w:val="22"/>
          <w:szCs w:val="22"/>
          <w:lang w:eastAsia="en-US"/>
        </w:rPr>
        <w:t>bjednávateľa.</w:t>
      </w:r>
    </w:p>
    <w:p w14:paraId="1CDD86F4" w14:textId="7F6D3F0A" w:rsidR="00DA1E32" w:rsidRPr="002E0438" w:rsidRDefault="00DA1E32" w:rsidP="001463AF">
      <w:pPr>
        <w:numPr>
          <w:ilvl w:val="0"/>
          <w:numId w:val="34"/>
        </w:numPr>
        <w:autoSpaceDN w:val="0"/>
        <w:ind w:left="426" w:hanging="426"/>
        <w:jc w:val="both"/>
        <w:rPr>
          <w:rFonts w:ascii="Arial" w:hAnsi="Arial" w:cs="Arial"/>
          <w:sz w:val="22"/>
          <w:szCs w:val="22"/>
          <w:lang w:eastAsia="en-US"/>
        </w:rPr>
      </w:pPr>
      <w:r w:rsidRPr="00DA1E32">
        <w:rPr>
          <w:rFonts w:ascii="Arial" w:hAnsi="Arial" w:cs="Arial"/>
          <w:sz w:val="22"/>
          <w:szCs w:val="22"/>
          <w:lang w:eastAsia="en-US"/>
        </w:rPr>
        <w:t xml:space="preserve">V prípade, ak dôjde k akýmkoľvek odchýlkam od dohodnutého </w:t>
      </w:r>
      <w:r w:rsidR="00BB07A5">
        <w:rPr>
          <w:rFonts w:ascii="Arial" w:hAnsi="Arial" w:cs="Arial"/>
          <w:sz w:val="22"/>
          <w:szCs w:val="22"/>
          <w:lang w:eastAsia="en-US"/>
        </w:rPr>
        <w:t>h</w:t>
      </w:r>
      <w:r w:rsidRPr="00DA1E32">
        <w:rPr>
          <w:rFonts w:ascii="Arial" w:hAnsi="Arial" w:cs="Arial"/>
          <w:sz w:val="22"/>
          <w:szCs w:val="22"/>
          <w:lang w:eastAsia="en-US"/>
        </w:rPr>
        <w:t>armonogramu plnenia Z</w:t>
      </w:r>
      <w:r w:rsidR="00611258" w:rsidRPr="00DA1E32">
        <w:rPr>
          <w:rFonts w:ascii="Arial" w:hAnsi="Arial" w:cs="Arial"/>
          <w:sz w:val="22"/>
          <w:szCs w:val="22"/>
          <w:lang w:eastAsia="en-US"/>
        </w:rPr>
        <w:t>mluvy</w:t>
      </w:r>
      <w:r w:rsidRPr="00DA1E32">
        <w:rPr>
          <w:rFonts w:ascii="Arial" w:hAnsi="Arial" w:cs="Arial"/>
          <w:sz w:val="22"/>
          <w:szCs w:val="22"/>
          <w:lang w:eastAsia="en-US"/>
        </w:rPr>
        <w:t>, Z</w:t>
      </w:r>
      <w:r w:rsidR="00611258" w:rsidRPr="00DA1E32">
        <w:rPr>
          <w:rFonts w:ascii="Arial" w:hAnsi="Arial" w:cs="Arial"/>
          <w:sz w:val="22"/>
          <w:szCs w:val="22"/>
          <w:lang w:eastAsia="en-US"/>
        </w:rPr>
        <w:t>hotoviteľ</w:t>
      </w:r>
      <w:r w:rsidRPr="00DA1E32">
        <w:rPr>
          <w:rFonts w:ascii="Arial" w:hAnsi="Arial" w:cs="Arial"/>
          <w:sz w:val="22"/>
          <w:szCs w:val="22"/>
          <w:lang w:eastAsia="en-US"/>
        </w:rPr>
        <w:t xml:space="preserve"> tieto kvantifikuje, písomne vysvetlí, uvedie opatrenia potrebné na ich elimináciu a posúdi možné dôsledky a následne takúto informáciu bez zbytočného odkladu predloží O</w:t>
      </w:r>
      <w:r w:rsidR="00611258" w:rsidRPr="00DA1E32">
        <w:rPr>
          <w:rFonts w:ascii="Arial" w:hAnsi="Arial" w:cs="Arial"/>
          <w:sz w:val="22"/>
          <w:szCs w:val="22"/>
          <w:lang w:eastAsia="en-US"/>
        </w:rPr>
        <w:t>bjednávateľovi</w:t>
      </w:r>
      <w:r w:rsidRPr="00DA1E32">
        <w:rPr>
          <w:rFonts w:ascii="Arial" w:hAnsi="Arial" w:cs="Arial"/>
          <w:sz w:val="22"/>
          <w:szCs w:val="22"/>
          <w:lang w:eastAsia="en-US"/>
        </w:rPr>
        <w:t>.</w:t>
      </w:r>
    </w:p>
    <w:p w14:paraId="42CA9AC8" w14:textId="77777777" w:rsidR="002E0438" w:rsidRDefault="00DA1E32" w:rsidP="001463AF">
      <w:pPr>
        <w:numPr>
          <w:ilvl w:val="0"/>
          <w:numId w:val="34"/>
        </w:numPr>
        <w:autoSpaceDN w:val="0"/>
        <w:ind w:left="426" w:hanging="426"/>
        <w:jc w:val="both"/>
        <w:rPr>
          <w:rFonts w:ascii="Arial" w:hAnsi="Arial" w:cs="Arial"/>
          <w:sz w:val="22"/>
          <w:szCs w:val="22"/>
          <w:lang w:eastAsia="en-US"/>
        </w:rPr>
      </w:pPr>
      <w:r w:rsidRPr="00DA1E32">
        <w:rPr>
          <w:rFonts w:ascii="Arial" w:hAnsi="Arial" w:cs="Arial"/>
          <w:sz w:val="22"/>
          <w:szCs w:val="22"/>
          <w:lang w:eastAsia="en-US"/>
        </w:rPr>
        <w:t>Vedúci projektu si dohodnú spôsob komun</w:t>
      </w:r>
      <w:r w:rsidR="002E0438">
        <w:rPr>
          <w:rFonts w:ascii="Arial" w:hAnsi="Arial" w:cs="Arial"/>
          <w:sz w:val="22"/>
          <w:szCs w:val="22"/>
          <w:lang w:eastAsia="en-US"/>
        </w:rPr>
        <w:t>ikácie a súčinnosti v projekte.</w:t>
      </w:r>
    </w:p>
    <w:p w14:paraId="11C53311" w14:textId="1EDE3276" w:rsidR="00611258" w:rsidRDefault="00611258" w:rsidP="001463AF">
      <w:pPr>
        <w:numPr>
          <w:ilvl w:val="0"/>
          <w:numId w:val="34"/>
        </w:numPr>
        <w:autoSpaceDN w:val="0"/>
        <w:ind w:left="426" w:hanging="426"/>
        <w:jc w:val="both"/>
        <w:rPr>
          <w:rFonts w:ascii="Arial" w:hAnsi="Arial" w:cs="Arial"/>
          <w:sz w:val="22"/>
          <w:szCs w:val="22"/>
          <w:lang w:eastAsia="en-US"/>
        </w:rPr>
      </w:pPr>
      <w:r w:rsidRPr="002E0438">
        <w:rPr>
          <w:rFonts w:ascii="Arial" w:hAnsi="Arial" w:cs="Arial"/>
          <w:sz w:val="22"/>
          <w:szCs w:val="22"/>
          <w:lang w:eastAsia="en-US"/>
        </w:rPr>
        <w:t xml:space="preserve">Komunikačným jazykom na spoločných poradách a stretnutiach bude slovenský jazyk alebo český jazyk a zápis bude vyhotovený a doručený v slovenskom jazyku alebo v českom jazyku.  </w:t>
      </w:r>
    </w:p>
    <w:p w14:paraId="5544D02B" w14:textId="7B5C7876" w:rsidR="00611258" w:rsidRPr="002E0438" w:rsidRDefault="00611258" w:rsidP="001463AF">
      <w:pPr>
        <w:numPr>
          <w:ilvl w:val="0"/>
          <w:numId w:val="34"/>
        </w:numPr>
        <w:autoSpaceDN w:val="0"/>
        <w:ind w:left="426" w:hanging="426"/>
        <w:jc w:val="both"/>
        <w:rPr>
          <w:rFonts w:ascii="Arial" w:hAnsi="Arial" w:cs="Arial"/>
          <w:sz w:val="22"/>
          <w:szCs w:val="22"/>
          <w:lang w:eastAsia="en-US"/>
        </w:rPr>
      </w:pPr>
      <w:r w:rsidRPr="002E0438">
        <w:rPr>
          <w:rFonts w:ascii="Arial" w:hAnsi="Arial" w:cs="Arial"/>
          <w:sz w:val="22"/>
          <w:szCs w:val="22"/>
          <w:lang w:eastAsia="en-US"/>
        </w:rPr>
        <w:t>Členovia projektového tímu Zhotoviteľa musia plynule komunikovať v slovenskom jazyku alebo v českom jazyku slovom aj písmom. V prípade, že členovia projektového tímu, uvedené nespĺňajú, Zhotoviteľ zabezpečí tlmočníka z/do slovenského alebo českého jazyka počas celej doby realizácie Diela.</w:t>
      </w:r>
    </w:p>
    <w:p w14:paraId="09793534" w14:textId="5B8B6D12" w:rsidR="00DA1E32" w:rsidRPr="00611258" w:rsidRDefault="00DA1E32" w:rsidP="00DA1E32">
      <w:pPr>
        <w:overflowPunct w:val="0"/>
        <w:autoSpaceDE w:val="0"/>
        <w:autoSpaceDN w:val="0"/>
        <w:adjustRightInd w:val="0"/>
        <w:jc w:val="both"/>
        <w:textAlignment w:val="baseline"/>
        <w:rPr>
          <w:rFonts w:ascii="Arial" w:hAnsi="Arial" w:cs="Arial"/>
          <w:sz w:val="22"/>
          <w:szCs w:val="22"/>
          <w:lang w:eastAsia="en-US"/>
        </w:rPr>
      </w:pPr>
    </w:p>
    <w:p w14:paraId="5F6334F2" w14:textId="2D2B397D" w:rsidR="000D7FEB" w:rsidRPr="001F0115" w:rsidRDefault="000D7FEB" w:rsidP="000D7FEB">
      <w:pPr>
        <w:rPr>
          <w:rFonts w:ascii="Arial" w:hAnsi="Arial" w:cs="Arial"/>
          <w:szCs w:val="22"/>
        </w:rPr>
      </w:pPr>
    </w:p>
    <w:p w14:paraId="5F6334F4" w14:textId="74A64C6A" w:rsidR="003264B8" w:rsidRPr="001F0115" w:rsidRDefault="003264B8" w:rsidP="00B31893">
      <w:pPr>
        <w:pStyle w:val="Nadpis1"/>
        <w:spacing w:before="60" w:after="0"/>
        <w:jc w:val="center"/>
        <w:rPr>
          <w:sz w:val="22"/>
          <w:szCs w:val="22"/>
        </w:rPr>
      </w:pPr>
      <w:r w:rsidRPr="001F0115">
        <w:rPr>
          <w:sz w:val="22"/>
          <w:szCs w:val="22"/>
        </w:rPr>
        <w:t xml:space="preserve">Článok </w:t>
      </w:r>
      <w:r w:rsidR="00611258">
        <w:rPr>
          <w:sz w:val="22"/>
          <w:szCs w:val="22"/>
        </w:rPr>
        <w:t>X</w:t>
      </w:r>
      <w:r w:rsidRPr="001F0115">
        <w:rPr>
          <w:sz w:val="22"/>
          <w:szCs w:val="22"/>
        </w:rPr>
        <w:t xml:space="preserve">. </w:t>
      </w:r>
    </w:p>
    <w:p w14:paraId="6B6F7B8B" w14:textId="5F6F3C2E" w:rsidR="00B31893" w:rsidRPr="001D7906" w:rsidRDefault="00611258" w:rsidP="001D7906">
      <w:pPr>
        <w:pStyle w:val="Nadpis1"/>
        <w:spacing w:before="60" w:after="0"/>
        <w:jc w:val="center"/>
        <w:rPr>
          <w:sz w:val="22"/>
          <w:szCs w:val="22"/>
        </w:rPr>
      </w:pPr>
      <w:r w:rsidRPr="001F0115">
        <w:rPr>
          <w:sz w:val="22"/>
          <w:szCs w:val="22"/>
        </w:rPr>
        <w:t>SUBDODÁVATEĽ</w:t>
      </w:r>
    </w:p>
    <w:p w14:paraId="705EFE03" w14:textId="617AD5D4" w:rsidR="00611258" w:rsidRPr="00611258" w:rsidRDefault="00611258" w:rsidP="001463AF">
      <w:pPr>
        <w:pStyle w:val="Odsekzoznamu"/>
        <w:numPr>
          <w:ilvl w:val="0"/>
          <w:numId w:val="9"/>
        </w:numPr>
        <w:tabs>
          <w:tab w:val="clear" w:pos="1287"/>
          <w:tab w:val="num" w:pos="567"/>
        </w:tabs>
        <w:spacing w:before="240"/>
        <w:ind w:left="426" w:hanging="426"/>
        <w:jc w:val="both"/>
        <w:rPr>
          <w:rFonts w:ascii="Arial" w:hAnsi="Arial" w:cs="Arial"/>
        </w:rPr>
      </w:pPr>
      <w:r w:rsidRPr="00611258">
        <w:rPr>
          <w:rFonts w:ascii="Arial" w:hAnsi="Arial" w:cs="Arial"/>
        </w:rPr>
        <w:t>Zhotoviteľ môže vykonať niektoré činnosti a/alebo dodať niektoré dodávky podľa Zmluvy aj prostredníctvom subdodávateľa, avšak len s predchádzajúcim písomným súhlasom Objednávateľa. Zmluvné strany však vylučujú možnosť, aby Zhotoviteľ vykonal celé Dielo prostredníctvom jedného alebo viacerých subdodávateľov.</w:t>
      </w:r>
    </w:p>
    <w:p w14:paraId="07439A5A" w14:textId="5AB4063F" w:rsidR="00611258" w:rsidRPr="00236844" w:rsidRDefault="00611258" w:rsidP="001463AF">
      <w:pPr>
        <w:pStyle w:val="Odsekzoznamu"/>
        <w:numPr>
          <w:ilvl w:val="0"/>
          <w:numId w:val="9"/>
        </w:numPr>
        <w:tabs>
          <w:tab w:val="clear" w:pos="1287"/>
          <w:tab w:val="num" w:pos="567"/>
        </w:tabs>
        <w:spacing w:before="240"/>
        <w:ind w:left="426" w:hanging="426"/>
        <w:jc w:val="both"/>
        <w:rPr>
          <w:rFonts w:ascii="Arial" w:hAnsi="Arial" w:cs="Arial"/>
        </w:rPr>
      </w:pPr>
      <w:r w:rsidRPr="00236844">
        <w:rPr>
          <w:rFonts w:ascii="Arial" w:hAnsi="Arial" w:cs="Arial"/>
        </w:rPr>
        <w:t xml:space="preserve">Zhotoviteľ je pri plnení tejto Zmluvy oprávnený využiť bez predchádzajúceho súhlasu Objednávateľa len subdodávateľov, ktorí sú uvedení v Prílohe č. </w:t>
      </w:r>
      <w:r w:rsidR="003B1407">
        <w:rPr>
          <w:rFonts w:ascii="Arial" w:hAnsi="Arial" w:cs="Arial"/>
        </w:rPr>
        <w:t>3</w:t>
      </w:r>
      <w:r w:rsidRPr="00236844">
        <w:rPr>
          <w:rFonts w:ascii="Arial" w:hAnsi="Arial" w:cs="Arial"/>
        </w:rPr>
        <w:t xml:space="preserve"> Zmluvy, a to len na dodanie alebo poskytnutie tam uvedených príslušných plnení. Z</w:t>
      </w:r>
      <w:r w:rsidR="00B52667" w:rsidRPr="00236844">
        <w:rPr>
          <w:rFonts w:ascii="Arial" w:hAnsi="Arial" w:cs="Arial"/>
        </w:rPr>
        <w:t>hotoviteľ</w:t>
      </w:r>
      <w:r w:rsidRPr="00236844">
        <w:rPr>
          <w:rFonts w:ascii="Arial" w:hAnsi="Arial" w:cs="Arial"/>
        </w:rPr>
        <w:t xml:space="preserve"> preukázal spôsobilosť týchto </w:t>
      </w:r>
      <w:r w:rsidR="00B52667" w:rsidRPr="00236844">
        <w:rPr>
          <w:rFonts w:ascii="Arial" w:hAnsi="Arial" w:cs="Arial"/>
        </w:rPr>
        <w:t>subdodávateľov</w:t>
      </w:r>
      <w:r w:rsidRPr="00236844">
        <w:rPr>
          <w:rFonts w:ascii="Arial" w:hAnsi="Arial" w:cs="Arial"/>
        </w:rPr>
        <w:t xml:space="preserve"> na poskytovanie príslušných plnení pred uzavretím Z</w:t>
      </w:r>
      <w:r w:rsidR="00B52667" w:rsidRPr="00236844">
        <w:rPr>
          <w:rFonts w:ascii="Arial" w:hAnsi="Arial" w:cs="Arial"/>
        </w:rPr>
        <w:t>mluvy</w:t>
      </w:r>
      <w:r w:rsidRPr="00236844">
        <w:rPr>
          <w:rFonts w:ascii="Arial" w:hAnsi="Arial" w:cs="Arial"/>
        </w:rPr>
        <w:t>, v rámci postupu zadávania zákazky, na základe ktorého bola uzavretá táto Z</w:t>
      </w:r>
      <w:r w:rsidR="00B52667" w:rsidRPr="00236844">
        <w:rPr>
          <w:rFonts w:ascii="Arial" w:hAnsi="Arial" w:cs="Arial"/>
        </w:rPr>
        <w:t>mluva</w:t>
      </w:r>
      <w:r w:rsidRPr="00236844">
        <w:rPr>
          <w:rFonts w:ascii="Arial" w:hAnsi="Arial" w:cs="Arial"/>
        </w:rPr>
        <w:t>.</w:t>
      </w:r>
    </w:p>
    <w:p w14:paraId="20DF5BA6" w14:textId="5A1486F4" w:rsidR="00611258" w:rsidRPr="00BF1626" w:rsidRDefault="00611258" w:rsidP="001463AF">
      <w:pPr>
        <w:pStyle w:val="Odsekzoznamu"/>
        <w:numPr>
          <w:ilvl w:val="0"/>
          <w:numId w:val="9"/>
        </w:numPr>
        <w:tabs>
          <w:tab w:val="clear" w:pos="1287"/>
          <w:tab w:val="num" w:pos="567"/>
        </w:tabs>
        <w:spacing w:before="240"/>
        <w:ind w:left="426" w:hanging="426"/>
        <w:jc w:val="both"/>
        <w:rPr>
          <w:rFonts w:ascii="Arial" w:hAnsi="Arial" w:cs="Arial"/>
        </w:rPr>
      </w:pPr>
      <w:r w:rsidRPr="00236844">
        <w:rPr>
          <w:rFonts w:ascii="Arial" w:hAnsi="Arial" w:cs="Arial"/>
        </w:rPr>
        <w:t>Ak má Z</w:t>
      </w:r>
      <w:r w:rsidR="00B52667" w:rsidRPr="00236844">
        <w:rPr>
          <w:rFonts w:ascii="Arial" w:hAnsi="Arial" w:cs="Arial"/>
        </w:rPr>
        <w:t>hotoviteľ</w:t>
      </w:r>
      <w:r w:rsidRPr="00236844">
        <w:rPr>
          <w:rFonts w:ascii="Arial" w:hAnsi="Arial" w:cs="Arial"/>
        </w:rPr>
        <w:t xml:space="preserve"> v úmysle dodať alebo poskytnúť akékoľvek plnenie podľa tejto Z</w:t>
      </w:r>
      <w:r w:rsidR="00B52667" w:rsidRPr="00236844">
        <w:rPr>
          <w:rFonts w:ascii="Arial" w:hAnsi="Arial" w:cs="Arial"/>
        </w:rPr>
        <w:t>mluvy</w:t>
      </w:r>
      <w:r w:rsidRPr="00236844">
        <w:rPr>
          <w:rFonts w:ascii="Arial" w:hAnsi="Arial" w:cs="Arial"/>
        </w:rPr>
        <w:t xml:space="preserve"> prostredníctvom </w:t>
      </w:r>
      <w:r w:rsidR="00C97CB2">
        <w:rPr>
          <w:rFonts w:ascii="Arial" w:hAnsi="Arial" w:cs="Arial"/>
        </w:rPr>
        <w:t>s</w:t>
      </w:r>
      <w:r w:rsidR="00B52667" w:rsidRPr="00236844">
        <w:rPr>
          <w:rFonts w:ascii="Arial" w:hAnsi="Arial" w:cs="Arial"/>
        </w:rPr>
        <w:t>ubdodávateľa</w:t>
      </w:r>
      <w:r w:rsidRPr="00236844">
        <w:rPr>
          <w:rFonts w:ascii="Arial" w:hAnsi="Arial" w:cs="Arial"/>
        </w:rPr>
        <w:t>, ktorý:</w:t>
      </w:r>
    </w:p>
    <w:p w14:paraId="582F52A8" w14:textId="062CE0E7" w:rsidR="00611258" w:rsidRDefault="00611258" w:rsidP="001463AF">
      <w:pPr>
        <w:pStyle w:val="Odsekzoznamu"/>
        <w:numPr>
          <w:ilvl w:val="0"/>
          <w:numId w:val="35"/>
        </w:numPr>
        <w:spacing w:before="240"/>
        <w:jc w:val="both"/>
        <w:rPr>
          <w:rFonts w:ascii="Arial" w:hAnsi="Arial" w:cs="Arial"/>
        </w:rPr>
      </w:pPr>
      <w:r w:rsidRPr="00236844">
        <w:rPr>
          <w:rFonts w:ascii="Arial" w:hAnsi="Arial" w:cs="Arial"/>
        </w:rPr>
        <w:t xml:space="preserve">nie je uvedený v Prílohe č. </w:t>
      </w:r>
      <w:r w:rsidR="003B1407">
        <w:rPr>
          <w:rFonts w:ascii="Arial" w:hAnsi="Arial" w:cs="Arial"/>
        </w:rPr>
        <w:t>3</w:t>
      </w:r>
      <w:r w:rsidRPr="006D7FDC">
        <w:rPr>
          <w:rFonts w:ascii="Arial" w:hAnsi="Arial" w:cs="Arial"/>
        </w:rPr>
        <w:t xml:space="preserve"> k Z</w:t>
      </w:r>
      <w:r w:rsidR="00B52667" w:rsidRPr="006D7FDC">
        <w:rPr>
          <w:rFonts w:ascii="Arial" w:hAnsi="Arial" w:cs="Arial"/>
        </w:rPr>
        <w:t>mluve</w:t>
      </w:r>
      <w:r w:rsidRPr="006D7FDC">
        <w:rPr>
          <w:rFonts w:ascii="Arial" w:hAnsi="Arial" w:cs="Arial"/>
        </w:rPr>
        <w:t>, alebo</w:t>
      </w:r>
    </w:p>
    <w:p w14:paraId="0B946815" w14:textId="25E81272" w:rsidR="00BF1626" w:rsidRDefault="00611258" w:rsidP="001463AF">
      <w:pPr>
        <w:pStyle w:val="Odsekzoznamu"/>
        <w:numPr>
          <w:ilvl w:val="0"/>
          <w:numId w:val="35"/>
        </w:numPr>
        <w:spacing w:before="240"/>
        <w:jc w:val="both"/>
        <w:rPr>
          <w:rFonts w:ascii="Arial" w:hAnsi="Arial" w:cs="Arial"/>
        </w:rPr>
      </w:pPr>
      <w:r w:rsidRPr="00611258">
        <w:rPr>
          <w:rFonts w:ascii="Arial" w:hAnsi="Arial" w:cs="Arial"/>
        </w:rPr>
        <w:t xml:space="preserve">je uvedený v Prílohe č. </w:t>
      </w:r>
      <w:r w:rsidR="003B1407">
        <w:rPr>
          <w:rFonts w:ascii="Arial" w:hAnsi="Arial" w:cs="Arial"/>
        </w:rPr>
        <w:t>3</w:t>
      </w:r>
      <w:r w:rsidRPr="00611258">
        <w:rPr>
          <w:rFonts w:ascii="Arial" w:hAnsi="Arial" w:cs="Arial"/>
        </w:rPr>
        <w:t xml:space="preserve"> k Z</w:t>
      </w:r>
      <w:r w:rsidR="00B52667" w:rsidRPr="00611258">
        <w:rPr>
          <w:rFonts w:ascii="Arial" w:hAnsi="Arial" w:cs="Arial"/>
        </w:rPr>
        <w:t>mluve</w:t>
      </w:r>
      <w:r w:rsidRPr="00611258">
        <w:rPr>
          <w:rFonts w:ascii="Arial" w:hAnsi="Arial" w:cs="Arial"/>
        </w:rPr>
        <w:t>, ale Z</w:t>
      </w:r>
      <w:r w:rsidR="00B52667" w:rsidRPr="00611258">
        <w:rPr>
          <w:rFonts w:ascii="Arial" w:hAnsi="Arial" w:cs="Arial"/>
        </w:rPr>
        <w:t>hotoviteľ</w:t>
      </w:r>
      <w:r w:rsidRPr="00611258">
        <w:rPr>
          <w:rFonts w:ascii="Arial" w:hAnsi="Arial" w:cs="Arial"/>
        </w:rPr>
        <w:t xml:space="preserve"> ho má v úmysle využiť na poskytnutie iných plnení, ako sú uvedené v Prílohe č. </w:t>
      </w:r>
      <w:r w:rsidR="003B1407">
        <w:rPr>
          <w:rFonts w:ascii="Arial" w:hAnsi="Arial" w:cs="Arial"/>
        </w:rPr>
        <w:t>3</w:t>
      </w:r>
      <w:r w:rsidRPr="00611258">
        <w:rPr>
          <w:rFonts w:ascii="Arial" w:hAnsi="Arial" w:cs="Arial"/>
        </w:rPr>
        <w:t xml:space="preserve"> k Z</w:t>
      </w:r>
      <w:r w:rsidR="00B52667" w:rsidRPr="00611258">
        <w:rPr>
          <w:rFonts w:ascii="Arial" w:hAnsi="Arial" w:cs="Arial"/>
        </w:rPr>
        <w:t>mluve</w:t>
      </w:r>
      <w:r w:rsidRPr="00611258">
        <w:rPr>
          <w:rFonts w:ascii="Arial" w:hAnsi="Arial" w:cs="Arial"/>
        </w:rPr>
        <w:t>,</w:t>
      </w:r>
    </w:p>
    <w:p w14:paraId="7A28EEEF" w14:textId="608A16FB" w:rsidR="00611258" w:rsidRPr="00BF1626" w:rsidRDefault="00611258" w:rsidP="00C07D05">
      <w:pPr>
        <w:pStyle w:val="Odsekzoznamu"/>
        <w:spacing w:before="240"/>
        <w:ind w:left="426"/>
        <w:jc w:val="both"/>
        <w:rPr>
          <w:rFonts w:ascii="Arial" w:hAnsi="Arial" w:cs="Arial"/>
        </w:rPr>
      </w:pPr>
      <w:r w:rsidRPr="00BF1626">
        <w:rPr>
          <w:rFonts w:ascii="Arial" w:hAnsi="Arial" w:cs="Arial"/>
        </w:rPr>
        <w:t>je Z</w:t>
      </w:r>
      <w:r w:rsidR="00B52667" w:rsidRPr="00BF1626">
        <w:rPr>
          <w:rFonts w:ascii="Arial" w:hAnsi="Arial" w:cs="Arial"/>
        </w:rPr>
        <w:t>hotoviteľ</w:t>
      </w:r>
      <w:r w:rsidRPr="00BF1626">
        <w:rPr>
          <w:rFonts w:ascii="Arial" w:hAnsi="Arial" w:cs="Arial"/>
        </w:rPr>
        <w:t xml:space="preserve"> povinný požiadať O</w:t>
      </w:r>
      <w:r w:rsidR="00B52667" w:rsidRPr="00BF1626">
        <w:rPr>
          <w:rFonts w:ascii="Arial" w:hAnsi="Arial" w:cs="Arial"/>
        </w:rPr>
        <w:t>bjednávateľa</w:t>
      </w:r>
      <w:r w:rsidRPr="00BF1626">
        <w:rPr>
          <w:rFonts w:ascii="Arial" w:hAnsi="Arial" w:cs="Arial"/>
        </w:rPr>
        <w:t xml:space="preserve"> o súhlas s využitím takéhoto </w:t>
      </w:r>
      <w:r w:rsidR="00C97CB2">
        <w:rPr>
          <w:rFonts w:ascii="Arial" w:hAnsi="Arial" w:cs="Arial"/>
        </w:rPr>
        <w:t>s</w:t>
      </w:r>
      <w:r w:rsidR="00B52667" w:rsidRPr="00BF1626">
        <w:rPr>
          <w:rFonts w:ascii="Arial" w:hAnsi="Arial" w:cs="Arial"/>
        </w:rPr>
        <w:t>ubdodávateľa</w:t>
      </w:r>
      <w:r w:rsidRPr="00BF1626">
        <w:rPr>
          <w:rFonts w:ascii="Arial" w:hAnsi="Arial" w:cs="Arial"/>
        </w:rPr>
        <w:t xml:space="preserve"> dostatočne vopred, najneskôr však 30 dní pred začiatkom poskytovania príslušného plnenia. </w:t>
      </w:r>
      <w:r w:rsidR="00B52667" w:rsidRPr="00BF1626">
        <w:rPr>
          <w:rFonts w:ascii="Arial" w:hAnsi="Arial" w:cs="Arial"/>
        </w:rPr>
        <w:lastRenderedPageBreak/>
        <w:t>Objednávateľ</w:t>
      </w:r>
      <w:r w:rsidRPr="00BF1626">
        <w:rPr>
          <w:rFonts w:ascii="Arial" w:hAnsi="Arial" w:cs="Arial"/>
        </w:rPr>
        <w:t xml:space="preserve"> má právo žiadosť Z</w:t>
      </w:r>
      <w:r w:rsidR="00B52667" w:rsidRPr="00BF1626">
        <w:rPr>
          <w:rFonts w:ascii="Arial" w:hAnsi="Arial" w:cs="Arial"/>
        </w:rPr>
        <w:t xml:space="preserve">hotoviteľa </w:t>
      </w:r>
      <w:r w:rsidRPr="00BF1626">
        <w:rPr>
          <w:rFonts w:ascii="Arial" w:hAnsi="Arial" w:cs="Arial"/>
        </w:rPr>
        <w:t xml:space="preserve">podľa tohto bodu odmietnuť a neodsúhlasiť navrhnutého </w:t>
      </w:r>
      <w:r w:rsidR="00B52667" w:rsidRPr="00BF1626">
        <w:rPr>
          <w:rFonts w:ascii="Arial" w:hAnsi="Arial" w:cs="Arial"/>
        </w:rPr>
        <w:t>subdodávateľa</w:t>
      </w:r>
      <w:r w:rsidRPr="00BF1626">
        <w:rPr>
          <w:rFonts w:ascii="Arial" w:hAnsi="Arial" w:cs="Arial"/>
        </w:rPr>
        <w:t xml:space="preserve">. </w:t>
      </w:r>
    </w:p>
    <w:p w14:paraId="0F6351D2" w14:textId="2CA07AF2" w:rsidR="00611258" w:rsidRPr="001166FF" w:rsidRDefault="00611258" w:rsidP="001463AF">
      <w:pPr>
        <w:pStyle w:val="Odsekzoznamu"/>
        <w:numPr>
          <w:ilvl w:val="0"/>
          <w:numId w:val="9"/>
        </w:numPr>
        <w:tabs>
          <w:tab w:val="clear" w:pos="1287"/>
          <w:tab w:val="num" w:pos="567"/>
        </w:tabs>
        <w:spacing w:before="240"/>
        <w:ind w:left="426" w:hanging="426"/>
        <w:jc w:val="both"/>
        <w:rPr>
          <w:rFonts w:ascii="Arial" w:hAnsi="Arial" w:cs="Arial"/>
        </w:rPr>
      </w:pPr>
      <w:r w:rsidRPr="001166FF">
        <w:rPr>
          <w:rFonts w:ascii="Arial" w:hAnsi="Arial" w:cs="Arial"/>
        </w:rPr>
        <w:t>Na žiadosť O</w:t>
      </w:r>
      <w:r w:rsidR="00B52667" w:rsidRPr="001166FF">
        <w:rPr>
          <w:rFonts w:ascii="Arial" w:hAnsi="Arial" w:cs="Arial"/>
        </w:rPr>
        <w:t>bjednávateľa</w:t>
      </w:r>
      <w:r w:rsidRPr="001166FF">
        <w:rPr>
          <w:rFonts w:ascii="Arial" w:hAnsi="Arial" w:cs="Arial"/>
        </w:rPr>
        <w:t xml:space="preserve"> je Z</w:t>
      </w:r>
      <w:r w:rsidR="00B52667" w:rsidRPr="001166FF">
        <w:rPr>
          <w:rFonts w:ascii="Arial" w:hAnsi="Arial" w:cs="Arial"/>
        </w:rPr>
        <w:t>hotoviteľ</w:t>
      </w:r>
      <w:r w:rsidRPr="001166FF">
        <w:rPr>
          <w:rFonts w:ascii="Arial" w:hAnsi="Arial" w:cs="Arial"/>
        </w:rPr>
        <w:t xml:space="preserve"> povinný bezodkladne, najneskôr však do 5 pracovných dní od prijatia príslušnej písomnej požiadavky O</w:t>
      </w:r>
      <w:r w:rsidR="00B52667" w:rsidRPr="001166FF">
        <w:rPr>
          <w:rFonts w:ascii="Arial" w:hAnsi="Arial" w:cs="Arial"/>
        </w:rPr>
        <w:t>bjednávateľa</w:t>
      </w:r>
      <w:r w:rsidRPr="001166FF">
        <w:rPr>
          <w:rFonts w:ascii="Arial" w:hAnsi="Arial" w:cs="Arial"/>
        </w:rPr>
        <w:t xml:space="preserve">, preukázať spôsobilosť </w:t>
      </w:r>
      <w:r w:rsidR="00C97CB2">
        <w:rPr>
          <w:rFonts w:ascii="Arial" w:hAnsi="Arial" w:cs="Arial"/>
        </w:rPr>
        <w:t>s</w:t>
      </w:r>
      <w:r w:rsidR="00B52667" w:rsidRPr="001166FF">
        <w:rPr>
          <w:rFonts w:ascii="Arial" w:hAnsi="Arial" w:cs="Arial"/>
        </w:rPr>
        <w:t>ubdodávateľa</w:t>
      </w:r>
      <w:r w:rsidRPr="001166FF">
        <w:rPr>
          <w:rFonts w:ascii="Arial" w:hAnsi="Arial" w:cs="Arial"/>
        </w:rPr>
        <w:t xml:space="preserve"> na vykonávanie príslušných činností v rovnakom rozsahu a rovnakým spôsobom, akým O</w:t>
      </w:r>
      <w:r w:rsidR="00B52667" w:rsidRPr="001166FF">
        <w:rPr>
          <w:rFonts w:ascii="Arial" w:hAnsi="Arial" w:cs="Arial"/>
        </w:rPr>
        <w:t>bjednávateľ</w:t>
      </w:r>
      <w:r w:rsidRPr="001166FF">
        <w:rPr>
          <w:rFonts w:ascii="Arial" w:hAnsi="Arial" w:cs="Arial"/>
        </w:rPr>
        <w:t xml:space="preserve"> vyžadoval preukázanie spôsobilosti </w:t>
      </w:r>
      <w:r w:rsidR="00B52667" w:rsidRPr="001166FF">
        <w:rPr>
          <w:rFonts w:ascii="Arial" w:hAnsi="Arial" w:cs="Arial"/>
        </w:rPr>
        <w:t>subdodávateľov</w:t>
      </w:r>
      <w:r w:rsidRPr="001166FF">
        <w:rPr>
          <w:rFonts w:ascii="Arial" w:hAnsi="Arial" w:cs="Arial"/>
        </w:rPr>
        <w:t xml:space="preserve"> v rámci postupu zadávania zákazky, na základe ktorého bola uzavretá táto Z</w:t>
      </w:r>
      <w:r w:rsidR="00B52667" w:rsidRPr="001166FF">
        <w:rPr>
          <w:rFonts w:ascii="Arial" w:hAnsi="Arial" w:cs="Arial"/>
        </w:rPr>
        <w:t>mluva.</w:t>
      </w:r>
    </w:p>
    <w:p w14:paraId="704696AA" w14:textId="6C641D15" w:rsidR="00611258" w:rsidRDefault="00B52667" w:rsidP="001463AF">
      <w:pPr>
        <w:pStyle w:val="Odsekzoznamu"/>
        <w:numPr>
          <w:ilvl w:val="0"/>
          <w:numId w:val="9"/>
        </w:numPr>
        <w:tabs>
          <w:tab w:val="clear" w:pos="1287"/>
          <w:tab w:val="num" w:pos="567"/>
        </w:tabs>
        <w:spacing w:before="240"/>
        <w:ind w:left="426" w:hanging="426"/>
        <w:jc w:val="both"/>
        <w:rPr>
          <w:rFonts w:ascii="Arial" w:hAnsi="Arial" w:cs="Arial"/>
        </w:rPr>
      </w:pPr>
      <w:r>
        <w:rPr>
          <w:rFonts w:ascii="Arial" w:hAnsi="Arial" w:cs="Arial"/>
        </w:rPr>
        <w:t>Zhotoviteľ zodpovedá O</w:t>
      </w:r>
      <w:r w:rsidRPr="00AB17C7">
        <w:rPr>
          <w:rFonts w:ascii="Arial" w:hAnsi="Arial" w:cs="Arial"/>
        </w:rPr>
        <w:t>bjednávateľovi za plnenia dodané a</w:t>
      </w:r>
      <w:r>
        <w:rPr>
          <w:rFonts w:ascii="Arial" w:hAnsi="Arial" w:cs="Arial"/>
        </w:rPr>
        <w:t xml:space="preserve">lebo poskytnuté subdodávateľmi </w:t>
      </w:r>
      <w:r w:rsidRPr="00AB17C7">
        <w:rPr>
          <w:rFonts w:ascii="Arial" w:hAnsi="Arial" w:cs="Arial"/>
        </w:rPr>
        <w:t xml:space="preserve">akékoľvek relevantné povinnosti týkajúce sa </w:t>
      </w:r>
      <w:r>
        <w:rPr>
          <w:rFonts w:ascii="Arial" w:hAnsi="Arial" w:cs="Arial"/>
        </w:rPr>
        <w:t>Z</w:t>
      </w:r>
      <w:r w:rsidRPr="00AB17C7">
        <w:rPr>
          <w:rFonts w:ascii="Arial" w:hAnsi="Arial" w:cs="Arial"/>
        </w:rPr>
        <w:t xml:space="preserve">hotoviteľa podľa tejto </w:t>
      </w:r>
      <w:r>
        <w:rPr>
          <w:rFonts w:ascii="Arial" w:hAnsi="Arial" w:cs="Arial"/>
        </w:rPr>
        <w:t>Z</w:t>
      </w:r>
      <w:r w:rsidRPr="00AB17C7">
        <w:rPr>
          <w:rFonts w:ascii="Arial" w:hAnsi="Arial" w:cs="Arial"/>
        </w:rPr>
        <w:t xml:space="preserve">mluvy sa rovnako týkajú aj príslušného subdodávateľa. </w:t>
      </w:r>
      <w:r>
        <w:rPr>
          <w:rFonts w:ascii="Arial" w:hAnsi="Arial" w:cs="Arial"/>
        </w:rPr>
        <w:t>P</w:t>
      </w:r>
      <w:r w:rsidRPr="00AB17C7">
        <w:rPr>
          <w:rFonts w:ascii="Arial" w:hAnsi="Arial" w:cs="Arial"/>
        </w:rPr>
        <w:t xml:space="preserve">rávo </w:t>
      </w:r>
      <w:r>
        <w:rPr>
          <w:rFonts w:ascii="Arial" w:hAnsi="Arial" w:cs="Arial"/>
        </w:rPr>
        <w:t>O</w:t>
      </w:r>
      <w:r w:rsidRPr="00AB17C7">
        <w:rPr>
          <w:rFonts w:ascii="Arial" w:hAnsi="Arial" w:cs="Arial"/>
        </w:rPr>
        <w:t xml:space="preserve">bjednávateľa na odsúhlasenie subdodávateľa nezbavuje </w:t>
      </w:r>
      <w:r>
        <w:rPr>
          <w:rFonts w:ascii="Arial" w:hAnsi="Arial" w:cs="Arial"/>
        </w:rPr>
        <w:t>Z</w:t>
      </w:r>
      <w:r w:rsidRPr="00AB17C7">
        <w:rPr>
          <w:rFonts w:ascii="Arial" w:hAnsi="Arial" w:cs="Arial"/>
        </w:rPr>
        <w:t xml:space="preserve">hotoviteľa zodpovednosti za kvalitu </w:t>
      </w:r>
      <w:r>
        <w:rPr>
          <w:rFonts w:ascii="Arial" w:hAnsi="Arial" w:cs="Arial"/>
        </w:rPr>
        <w:t>D</w:t>
      </w:r>
      <w:r w:rsidRPr="00AB17C7">
        <w:rPr>
          <w:rFonts w:ascii="Arial" w:hAnsi="Arial" w:cs="Arial"/>
        </w:rPr>
        <w:t xml:space="preserve">iela, ako aj za škody spôsobené </w:t>
      </w:r>
      <w:r>
        <w:rPr>
          <w:rFonts w:ascii="Arial" w:hAnsi="Arial" w:cs="Arial"/>
        </w:rPr>
        <w:t>O</w:t>
      </w:r>
      <w:r w:rsidRPr="00AB17C7">
        <w:rPr>
          <w:rFonts w:ascii="Arial" w:hAnsi="Arial" w:cs="Arial"/>
        </w:rPr>
        <w:t>bjednávateľovi.</w:t>
      </w:r>
    </w:p>
    <w:p w14:paraId="353D6648" w14:textId="51C62265" w:rsidR="00B31893" w:rsidRDefault="00B52667" w:rsidP="001463AF">
      <w:pPr>
        <w:pStyle w:val="Odsekzoznamu"/>
        <w:numPr>
          <w:ilvl w:val="0"/>
          <w:numId w:val="9"/>
        </w:numPr>
        <w:tabs>
          <w:tab w:val="clear" w:pos="1287"/>
          <w:tab w:val="num" w:pos="567"/>
        </w:tabs>
        <w:spacing w:before="240"/>
        <w:ind w:left="426" w:hanging="426"/>
        <w:jc w:val="both"/>
        <w:rPr>
          <w:rFonts w:ascii="Arial" w:hAnsi="Arial" w:cs="Arial"/>
          <w:color w:val="000000"/>
          <w:szCs w:val="22"/>
        </w:rPr>
      </w:pPr>
      <w:r>
        <w:rPr>
          <w:rFonts w:ascii="Arial" w:hAnsi="Arial" w:cs="Arial"/>
        </w:rPr>
        <w:t>P</w:t>
      </w:r>
      <w:r w:rsidRPr="009F48DC">
        <w:rPr>
          <w:rFonts w:ascii="Arial" w:hAnsi="Arial" w:cs="Arial"/>
        </w:rPr>
        <w:t xml:space="preserve">ri vykonávaní prác a/alebo realizácii dodávok subdodávateľom v mene </w:t>
      </w:r>
      <w:r>
        <w:rPr>
          <w:rFonts w:ascii="Arial" w:hAnsi="Arial" w:cs="Arial"/>
        </w:rPr>
        <w:t>Z</w:t>
      </w:r>
      <w:r w:rsidRPr="009F48DC">
        <w:rPr>
          <w:rFonts w:ascii="Arial" w:hAnsi="Arial" w:cs="Arial"/>
        </w:rPr>
        <w:t xml:space="preserve">hotoviteľa má </w:t>
      </w:r>
      <w:r>
        <w:rPr>
          <w:rFonts w:ascii="Arial" w:hAnsi="Arial" w:cs="Arial"/>
        </w:rPr>
        <w:t>O</w:t>
      </w:r>
      <w:r w:rsidRPr="009F48DC">
        <w:rPr>
          <w:rFonts w:ascii="Arial" w:hAnsi="Arial" w:cs="Arial"/>
        </w:rPr>
        <w:t>bjednávateľ voči subdodávateľovi rovnaké príkazové a kontro</w:t>
      </w:r>
      <w:r>
        <w:rPr>
          <w:rFonts w:ascii="Arial" w:hAnsi="Arial" w:cs="Arial"/>
        </w:rPr>
        <w:t>lné oprávnenia, aké má z tejto Z</w:t>
      </w:r>
      <w:r w:rsidRPr="009F48DC">
        <w:rPr>
          <w:rFonts w:ascii="Arial" w:hAnsi="Arial" w:cs="Arial"/>
        </w:rPr>
        <w:t xml:space="preserve">mluvy voči </w:t>
      </w:r>
      <w:r>
        <w:rPr>
          <w:rFonts w:ascii="Arial" w:hAnsi="Arial" w:cs="Arial"/>
        </w:rPr>
        <w:t>Z</w:t>
      </w:r>
      <w:r w:rsidRPr="009F48DC">
        <w:rPr>
          <w:rFonts w:ascii="Arial" w:hAnsi="Arial" w:cs="Arial"/>
        </w:rPr>
        <w:t xml:space="preserve">hotoviteľovi. </w:t>
      </w:r>
      <w:r>
        <w:rPr>
          <w:rFonts w:ascii="Arial" w:hAnsi="Arial" w:cs="Arial"/>
        </w:rPr>
        <w:t>Z</w:t>
      </w:r>
      <w:r w:rsidRPr="009F48DC">
        <w:rPr>
          <w:rFonts w:ascii="Arial" w:hAnsi="Arial" w:cs="Arial"/>
        </w:rPr>
        <w:t xml:space="preserve">hotoviteľ je vo svojej </w:t>
      </w:r>
      <w:r>
        <w:rPr>
          <w:rFonts w:ascii="Arial" w:hAnsi="Arial" w:cs="Arial"/>
        </w:rPr>
        <w:t>Z</w:t>
      </w:r>
      <w:r w:rsidRPr="009F48DC">
        <w:rPr>
          <w:rFonts w:ascii="Arial" w:hAnsi="Arial" w:cs="Arial"/>
        </w:rPr>
        <w:t xml:space="preserve">mluve so subdodávateľom povinný výslovne zaviazať subdodávateľa a zamestnancov subdodávateľa rešpektovať príkazové a kontrolné oprávnenia </w:t>
      </w:r>
      <w:r>
        <w:rPr>
          <w:rFonts w:ascii="Arial" w:hAnsi="Arial" w:cs="Arial"/>
        </w:rPr>
        <w:t>Objednávateľa. O</w:t>
      </w:r>
      <w:r w:rsidRPr="009F48DC">
        <w:rPr>
          <w:rFonts w:ascii="Arial" w:hAnsi="Arial" w:cs="Arial"/>
        </w:rPr>
        <w:t>bjednávateľ je povinný o uplatnení týchto práv bez</w:t>
      </w:r>
      <w:r>
        <w:rPr>
          <w:rFonts w:ascii="Arial" w:hAnsi="Arial" w:cs="Arial"/>
        </w:rPr>
        <w:t xml:space="preserve"> zbytočného odkladu upovedomiť Z</w:t>
      </w:r>
      <w:r w:rsidRPr="009F48DC">
        <w:rPr>
          <w:rFonts w:ascii="Arial" w:hAnsi="Arial" w:cs="Arial"/>
        </w:rPr>
        <w:t>hotoviteľa.</w:t>
      </w:r>
    </w:p>
    <w:p w14:paraId="29A6B353" w14:textId="0C344D40" w:rsidR="00DA1E32" w:rsidRDefault="00DA1E32" w:rsidP="00DA1E32">
      <w:pPr>
        <w:tabs>
          <w:tab w:val="left" w:pos="993"/>
        </w:tabs>
        <w:spacing w:after="120"/>
        <w:ind w:left="567"/>
        <w:jc w:val="both"/>
        <w:rPr>
          <w:rFonts w:ascii="Arial" w:hAnsi="Arial" w:cs="Arial"/>
          <w:color w:val="000000"/>
          <w:sz w:val="22"/>
          <w:szCs w:val="22"/>
        </w:rPr>
      </w:pPr>
    </w:p>
    <w:p w14:paraId="42D95932" w14:textId="0082FB7B" w:rsidR="00122733" w:rsidRDefault="00122733" w:rsidP="00B52667">
      <w:pPr>
        <w:pStyle w:val="Odsekzoznamu"/>
        <w:jc w:val="center"/>
        <w:rPr>
          <w:rFonts w:ascii="Arial Narrow" w:hAnsi="Arial Narrow" w:cs="Arial"/>
          <w:b/>
          <w:szCs w:val="22"/>
        </w:rPr>
      </w:pPr>
      <w:r>
        <w:rPr>
          <w:rFonts w:ascii="Arial" w:hAnsi="Arial" w:cs="Arial"/>
          <w:b/>
          <w:szCs w:val="22"/>
        </w:rPr>
        <w:t xml:space="preserve">Článok </w:t>
      </w:r>
      <w:r w:rsidR="00B52667" w:rsidRPr="00122733">
        <w:rPr>
          <w:rFonts w:ascii="Arial" w:hAnsi="Arial" w:cs="Arial"/>
          <w:b/>
          <w:szCs w:val="22"/>
        </w:rPr>
        <w:t>X</w:t>
      </w:r>
      <w:r w:rsidR="00BB07A5">
        <w:rPr>
          <w:rFonts w:ascii="Arial" w:hAnsi="Arial" w:cs="Arial"/>
          <w:b/>
          <w:szCs w:val="22"/>
        </w:rPr>
        <w:t>I</w:t>
      </w:r>
      <w:r w:rsidR="00B52667" w:rsidRPr="00122733">
        <w:rPr>
          <w:rFonts w:ascii="Arial" w:hAnsi="Arial" w:cs="Arial"/>
          <w:b/>
          <w:szCs w:val="22"/>
        </w:rPr>
        <w:t>.</w:t>
      </w:r>
      <w:r w:rsidR="00B52667" w:rsidRPr="00B52667">
        <w:rPr>
          <w:rFonts w:ascii="Arial Narrow" w:hAnsi="Arial Narrow" w:cs="Arial"/>
          <w:b/>
          <w:szCs w:val="22"/>
        </w:rPr>
        <w:t xml:space="preserve"> </w:t>
      </w:r>
    </w:p>
    <w:p w14:paraId="061E42B8" w14:textId="10E474F0" w:rsidR="00B52667" w:rsidRDefault="00122733" w:rsidP="00B52667">
      <w:pPr>
        <w:pStyle w:val="Odsekzoznamu"/>
        <w:jc w:val="center"/>
        <w:rPr>
          <w:rFonts w:ascii="Arial Narrow" w:hAnsi="Arial Narrow" w:cs="Arial"/>
          <w:b/>
          <w:szCs w:val="22"/>
        </w:rPr>
      </w:pPr>
      <w:r w:rsidRPr="00122733">
        <w:rPr>
          <w:rFonts w:ascii="Arial" w:hAnsi="Arial" w:cs="Arial"/>
          <w:b/>
          <w:szCs w:val="22"/>
        </w:rPr>
        <w:t>VŠEOBECNÉ USTANOVENIA</w:t>
      </w:r>
    </w:p>
    <w:p w14:paraId="59308F76" w14:textId="2712A5FB" w:rsidR="00DA1E32" w:rsidRPr="00BB07A5" w:rsidRDefault="00DA1E32" w:rsidP="00E53132">
      <w:pPr>
        <w:pStyle w:val="Odsekzoznamu"/>
        <w:numPr>
          <w:ilvl w:val="0"/>
          <w:numId w:val="36"/>
        </w:numPr>
        <w:ind w:left="426" w:hanging="426"/>
        <w:rPr>
          <w:rFonts w:ascii="Arial" w:hAnsi="Arial" w:cs="Arial"/>
          <w:b/>
          <w:szCs w:val="22"/>
        </w:rPr>
      </w:pPr>
      <w:r w:rsidRPr="00BF1626">
        <w:rPr>
          <w:rFonts w:ascii="Arial" w:hAnsi="Arial" w:cs="Arial"/>
          <w:b/>
          <w:szCs w:val="22"/>
        </w:rPr>
        <w:t>Postup riešenia otvorených otázok</w:t>
      </w:r>
    </w:p>
    <w:p w14:paraId="36FC903D" w14:textId="2586437A" w:rsidR="00DA1E32" w:rsidRPr="00122733" w:rsidRDefault="00DA1E32" w:rsidP="00E53132">
      <w:pPr>
        <w:pStyle w:val="Nadpis2"/>
        <w:keepNext w:val="0"/>
        <w:ind w:left="426"/>
        <w:rPr>
          <w:rFonts w:ascii="Arial" w:hAnsi="Arial" w:cs="Arial"/>
          <w:b w:val="0"/>
          <w:color w:val="auto"/>
          <w:sz w:val="22"/>
          <w:szCs w:val="22"/>
        </w:rPr>
      </w:pPr>
      <w:bookmarkStart w:id="1" w:name="_Toc34629207"/>
      <w:r w:rsidRPr="00122733">
        <w:rPr>
          <w:rFonts w:ascii="Arial" w:hAnsi="Arial" w:cs="Arial"/>
          <w:b w:val="0"/>
          <w:color w:val="auto"/>
          <w:sz w:val="22"/>
          <w:szCs w:val="22"/>
        </w:rPr>
        <w:t xml:space="preserve">Riešenie akýchkoľvek otázok alebo problémov súvisiacich s vykonaním Diela je príslušná </w:t>
      </w:r>
      <w:r w:rsidR="00E53132">
        <w:rPr>
          <w:rFonts w:ascii="Arial" w:hAnsi="Arial" w:cs="Arial"/>
          <w:b w:val="0"/>
          <w:color w:val="auto"/>
          <w:sz w:val="22"/>
          <w:szCs w:val="22"/>
        </w:rPr>
        <w:t>z</w:t>
      </w:r>
      <w:r w:rsidRPr="00122733">
        <w:rPr>
          <w:rFonts w:ascii="Arial" w:hAnsi="Arial" w:cs="Arial"/>
          <w:b w:val="0"/>
          <w:color w:val="auto"/>
          <w:sz w:val="22"/>
          <w:szCs w:val="22"/>
        </w:rPr>
        <w:t>mluvná strana povinná najprv oznámiť vedúcemu projektu vo forme písomnej správy.</w:t>
      </w:r>
      <w:bookmarkStart w:id="2" w:name="_Toc34629209"/>
      <w:bookmarkEnd w:id="1"/>
    </w:p>
    <w:p w14:paraId="12363CFE" w14:textId="77777777" w:rsidR="00DA1E32" w:rsidRPr="00122733" w:rsidRDefault="00DA1E32" w:rsidP="00E53132">
      <w:pPr>
        <w:ind w:left="426"/>
        <w:rPr>
          <w:rFonts w:ascii="Arial" w:hAnsi="Arial" w:cs="Arial"/>
          <w:sz w:val="22"/>
          <w:szCs w:val="22"/>
        </w:rPr>
      </w:pPr>
    </w:p>
    <w:p w14:paraId="7B81A392" w14:textId="2AD7557F" w:rsidR="00DA1E32" w:rsidRPr="00BB07A5" w:rsidRDefault="00DA1E32" w:rsidP="00E53132">
      <w:pPr>
        <w:pStyle w:val="Nadpis2"/>
        <w:keepNext w:val="0"/>
        <w:ind w:left="426"/>
        <w:rPr>
          <w:rFonts w:ascii="Arial" w:hAnsi="Arial" w:cs="Arial"/>
          <w:b w:val="0"/>
          <w:color w:val="auto"/>
          <w:sz w:val="22"/>
          <w:szCs w:val="22"/>
        </w:rPr>
      </w:pPr>
      <w:bookmarkStart w:id="3" w:name="_Toc34629210"/>
      <w:bookmarkEnd w:id="2"/>
      <w:r w:rsidRPr="00122733">
        <w:rPr>
          <w:rFonts w:ascii="Arial" w:hAnsi="Arial" w:cs="Arial"/>
          <w:b w:val="0"/>
          <w:color w:val="auto"/>
          <w:sz w:val="22"/>
          <w:szCs w:val="22"/>
        </w:rPr>
        <w:t xml:space="preserve">Každé rozhodnutie prijaté v súvislosti s riešením otvorených otázok alebo problémov podľa tohto článku bude zdokumentované vo forme písomného protokolu podpísaného zástupcami oboch </w:t>
      </w:r>
      <w:r w:rsidR="00E53132">
        <w:rPr>
          <w:rFonts w:ascii="Arial" w:hAnsi="Arial" w:cs="Arial"/>
          <w:b w:val="0"/>
          <w:color w:val="auto"/>
          <w:sz w:val="22"/>
          <w:szCs w:val="22"/>
        </w:rPr>
        <w:t>z</w:t>
      </w:r>
      <w:r w:rsidRPr="00122733">
        <w:rPr>
          <w:rFonts w:ascii="Arial" w:hAnsi="Arial" w:cs="Arial"/>
          <w:b w:val="0"/>
          <w:color w:val="auto"/>
          <w:sz w:val="22"/>
          <w:szCs w:val="22"/>
        </w:rPr>
        <w:t xml:space="preserve">mluvných strán. </w:t>
      </w:r>
      <w:bookmarkEnd w:id="3"/>
    </w:p>
    <w:p w14:paraId="751A432E" w14:textId="0025D1B3" w:rsidR="00DA1E32" w:rsidRPr="00BB07A5" w:rsidRDefault="00DA1E32" w:rsidP="00662FCC">
      <w:pPr>
        <w:pStyle w:val="Odsekzoznamu"/>
        <w:numPr>
          <w:ilvl w:val="0"/>
          <w:numId w:val="36"/>
        </w:numPr>
        <w:ind w:left="426" w:hanging="426"/>
        <w:rPr>
          <w:rFonts w:ascii="Arial" w:hAnsi="Arial" w:cs="Arial"/>
          <w:b/>
          <w:szCs w:val="22"/>
        </w:rPr>
      </w:pPr>
      <w:r w:rsidRPr="00122733">
        <w:rPr>
          <w:rFonts w:ascii="Arial" w:hAnsi="Arial" w:cs="Arial"/>
          <w:b/>
          <w:szCs w:val="22"/>
        </w:rPr>
        <w:t>Vlastnícke právo a nebezpečenstvo škody na Diele</w:t>
      </w:r>
    </w:p>
    <w:p w14:paraId="2EE1CD52" w14:textId="113FE2DD" w:rsidR="00473059" w:rsidRDefault="00B35301" w:rsidP="006C2E41">
      <w:pPr>
        <w:ind w:left="426"/>
        <w:jc w:val="both"/>
        <w:rPr>
          <w:rFonts w:ascii="Arial Narrow" w:hAnsi="Arial Narrow" w:cs="Arial"/>
          <w:sz w:val="22"/>
          <w:szCs w:val="22"/>
          <w:lang w:eastAsia="sk-SK"/>
        </w:rPr>
      </w:pPr>
      <w:r w:rsidRPr="00122733">
        <w:rPr>
          <w:rFonts w:ascii="Arial" w:hAnsi="Arial" w:cs="Arial"/>
          <w:sz w:val="22"/>
          <w:szCs w:val="22"/>
          <w:lang w:eastAsia="sk-SK"/>
        </w:rPr>
        <w:t xml:space="preserve">Vlastnícke právo a nebezpečenstvo škody na Diele prechádza na Objednávateľa  prevzatím príslušných častí Diela </w:t>
      </w:r>
      <w:r>
        <w:rPr>
          <w:rFonts w:ascii="Arial" w:hAnsi="Arial" w:cs="Arial"/>
          <w:sz w:val="22"/>
          <w:szCs w:val="22"/>
          <w:lang w:eastAsia="sk-SK"/>
        </w:rPr>
        <w:t xml:space="preserve">na základe Preberacieho konania </w:t>
      </w:r>
      <w:r w:rsidRPr="00122733">
        <w:rPr>
          <w:rFonts w:ascii="Arial" w:hAnsi="Arial" w:cs="Arial"/>
          <w:sz w:val="22"/>
          <w:szCs w:val="22"/>
          <w:lang w:eastAsia="sk-SK"/>
        </w:rPr>
        <w:t xml:space="preserve">a uhradením ceny za Dielo v zmysle čl. </w:t>
      </w:r>
      <w:r>
        <w:rPr>
          <w:rFonts w:ascii="Arial" w:hAnsi="Arial" w:cs="Arial"/>
          <w:sz w:val="22"/>
          <w:szCs w:val="22"/>
          <w:lang w:eastAsia="sk-SK"/>
        </w:rPr>
        <w:t>VI.</w:t>
      </w:r>
      <w:r w:rsidRPr="00122733">
        <w:rPr>
          <w:rFonts w:ascii="Arial" w:hAnsi="Arial" w:cs="Arial"/>
          <w:sz w:val="22"/>
          <w:szCs w:val="22"/>
          <w:lang w:eastAsia="sk-SK"/>
        </w:rPr>
        <w:t xml:space="preserve"> tejto Zmluvy</w:t>
      </w:r>
      <w:r w:rsidRPr="006C2E41">
        <w:rPr>
          <w:rFonts w:ascii="Arial" w:hAnsi="Arial" w:cs="Arial"/>
          <w:sz w:val="22"/>
          <w:szCs w:val="22"/>
          <w:lang w:eastAsia="sk-SK"/>
        </w:rPr>
        <w:t>.  Vlastnícke právo a nebezpečenstvo škody na Novom systéme prechádza na Objednávateľa až Akceptáciou Diela ako celku na základe akceptačného protokolu v zmysle čl. XIII. bod 5 Zmluvy</w:t>
      </w:r>
      <w:r>
        <w:rPr>
          <w:rFonts w:ascii="Arial" w:hAnsi="Arial" w:cs="Arial"/>
          <w:sz w:val="22"/>
          <w:szCs w:val="22"/>
          <w:lang w:eastAsia="sk-SK"/>
        </w:rPr>
        <w:t>.</w:t>
      </w:r>
    </w:p>
    <w:p w14:paraId="3650D3A6" w14:textId="4595FCD0" w:rsidR="00473059" w:rsidRPr="00E324B1" w:rsidRDefault="00473059" w:rsidP="00662FCC">
      <w:pPr>
        <w:pStyle w:val="Odsekzoznamu"/>
        <w:numPr>
          <w:ilvl w:val="0"/>
          <w:numId w:val="36"/>
        </w:numPr>
        <w:ind w:left="426" w:hanging="426"/>
        <w:rPr>
          <w:rFonts w:ascii="Arial" w:hAnsi="Arial" w:cs="Arial"/>
          <w:b/>
          <w:szCs w:val="22"/>
        </w:rPr>
      </w:pPr>
      <w:r w:rsidRPr="00514761">
        <w:rPr>
          <w:rFonts w:ascii="Arial" w:hAnsi="Arial" w:cs="Arial"/>
          <w:b/>
        </w:rPr>
        <w:t>O</w:t>
      </w:r>
      <w:r w:rsidRPr="00514761">
        <w:rPr>
          <w:rFonts w:ascii="Arial" w:hAnsi="Arial" w:cs="Arial"/>
          <w:b/>
          <w:szCs w:val="22"/>
        </w:rPr>
        <w:t>chrana</w:t>
      </w:r>
      <w:r w:rsidRPr="00473059">
        <w:rPr>
          <w:rFonts w:ascii="Arial" w:hAnsi="Arial" w:cs="Arial"/>
          <w:b/>
          <w:szCs w:val="22"/>
        </w:rPr>
        <w:t xml:space="preserve"> dôverných informácií a osobných údajov</w:t>
      </w:r>
    </w:p>
    <w:p w14:paraId="55D4614B" w14:textId="6FF32242" w:rsidR="00473059" w:rsidRPr="00912A65" w:rsidRDefault="00473059" w:rsidP="00E53132">
      <w:pPr>
        <w:pStyle w:val="Nadpis1"/>
        <w:numPr>
          <w:ilvl w:val="1"/>
          <w:numId w:val="36"/>
        </w:numPr>
        <w:overflowPunct w:val="0"/>
        <w:autoSpaceDE w:val="0"/>
        <w:autoSpaceDN w:val="0"/>
        <w:adjustRightInd w:val="0"/>
        <w:spacing w:before="0" w:after="0"/>
        <w:ind w:left="426" w:hanging="426"/>
        <w:jc w:val="both"/>
        <w:textAlignment w:val="baseline"/>
        <w:rPr>
          <w:b w:val="0"/>
          <w:sz w:val="22"/>
          <w:szCs w:val="22"/>
        </w:rPr>
      </w:pPr>
      <w:r w:rsidRPr="00912A65">
        <w:rPr>
          <w:b w:val="0"/>
          <w:sz w:val="22"/>
          <w:szCs w:val="22"/>
        </w:rPr>
        <w:t xml:space="preserve">Zmluvné strany sú si vedomé toho, že v rámci plnenia tejto Zmluvy môžu oni alebo ich zamestnanci či zmluvní partneri, získať vedomou činnosťou druhej </w:t>
      </w:r>
      <w:r w:rsidR="00514761">
        <w:rPr>
          <w:b w:val="0"/>
          <w:sz w:val="22"/>
          <w:szCs w:val="22"/>
        </w:rPr>
        <w:t>Z</w:t>
      </w:r>
      <w:r w:rsidRPr="00912A65">
        <w:rPr>
          <w:b w:val="0"/>
          <w:sz w:val="22"/>
          <w:szCs w:val="22"/>
        </w:rPr>
        <w:t xml:space="preserve">mluvnej strany alebo jej opomenutím prístup k dôverným informáciám tejto druhej </w:t>
      </w:r>
      <w:r w:rsidR="00514761">
        <w:rPr>
          <w:b w:val="0"/>
          <w:sz w:val="22"/>
          <w:szCs w:val="22"/>
        </w:rPr>
        <w:t>Z</w:t>
      </w:r>
      <w:r w:rsidRPr="00912A65">
        <w:rPr>
          <w:b w:val="0"/>
          <w:sz w:val="22"/>
          <w:szCs w:val="22"/>
        </w:rPr>
        <w:t>mluvnej strany.</w:t>
      </w:r>
    </w:p>
    <w:p w14:paraId="4FA559DB" w14:textId="5AEEE1A5" w:rsidR="00473059" w:rsidRPr="00912A65" w:rsidRDefault="00473059" w:rsidP="00E53132">
      <w:pPr>
        <w:pStyle w:val="Nadpis1"/>
        <w:numPr>
          <w:ilvl w:val="1"/>
          <w:numId w:val="36"/>
        </w:numPr>
        <w:overflowPunct w:val="0"/>
        <w:autoSpaceDE w:val="0"/>
        <w:autoSpaceDN w:val="0"/>
        <w:adjustRightInd w:val="0"/>
        <w:spacing w:before="0" w:after="0"/>
        <w:ind w:left="426" w:hanging="426"/>
        <w:jc w:val="both"/>
        <w:textAlignment w:val="baseline"/>
        <w:rPr>
          <w:b w:val="0"/>
          <w:sz w:val="22"/>
          <w:szCs w:val="22"/>
        </w:rPr>
      </w:pPr>
      <w:r w:rsidRPr="00912A65">
        <w:rPr>
          <w:b w:val="0"/>
          <w:sz w:val="22"/>
          <w:szCs w:val="22"/>
        </w:rPr>
        <w:t xml:space="preserve">Za účelom ochrany dôverných informácií, ktoré budú medzi </w:t>
      </w:r>
      <w:r w:rsidR="00514761">
        <w:rPr>
          <w:b w:val="0"/>
          <w:sz w:val="22"/>
          <w:szCs w:val="22"/>
        </w:rPr>
        <w:t>Z</w:t>
      </w:r>
      <w:r w:rsidRPr="00912A65">
        <w:rPr>
          <w:b w:val="0"/>
          <w:sz w:val="22"/>
          <w:szCs w:val="22"/>
        </w:rPr>
        <w:t xml:space="preserve">mluvnými stranami v rámci plnenia predmetu tejto Zmluvy poskytnuté a/alebo sprístupnené, </w:t>
      </w:r>
      <w:r w:rsidR="00514761">
        <w:rPr>
          <w:b w:val="0"/>
          <w:sz w:val="22"/>
          <w:szCs w:val="22"/>
        </w:rPr>
        <w:t>Z</w:t>
      </w:r>
      <w:r w:rsidRPr="00912A65">
        <w:rPr>
          <w:b w:val="0"/>
          <w:sz w:val="22"/>
          <w:szCs w:val="22"/>
        </w:rPr>
        <w:t>mluvné strany sa zaväzujú uzavrieť Dohodu o zachovaní mlčanlivosti, a to podľa vzoru uvedeného v </w:t>
      </w:r>
      <w:r w:rsidR="00514761">
        <w:rPr>
          <w:b w:val="0"/>
          <w:sz w:val="22"/>
          <w:szCs w:val="22"/>
        </w:rPr>
        <w:t>P</w:t>
      </w:r>
      <w:r w:rsidRPr="00912A65">
        <w:rPr>
          <w:b w:val="0"/>
          <w:sz w:val="22"/>
          <w:szCs w:val="22"/>
        </w:rPr>
        <w:t xml:space="preserve">rílohe č. </w:t>
      </w:r>
      <w:r w:rsidR="000C5CC8">
        <w:rPr>
          <w:b w:val="0"/>
          <w:sz w:val="22"/>
          <w:szCs w:val="22"/>
        </w:rPr>
        <w:t>7</w:t>
      </w:r>
      <w:r w:rsidRPr="00912A65">
        <w:rPr>
          <w:b w:val="0"/>
          <w:sz w:val="22"/>
          <w:szCs w:val="22"/>
        </w:rPr>
        <w:t xml:space="preserve"> tejto Zmluvy. </w:t>
      </w:r>
    </w:p>
    <w:p w14:paraId="1574F7B5" w14:textId="11372725" w:rsidR="00473059" w:rsidRPr="00E324B1" w:rsidRDefault="00473059" w:rsidP="00E53132">
      <w:pPr>
        <w:pStyle w:val="Nadpis1"/>
        <w:numPr>
          <w:ilvl w:val="1"/>
          <w:numId w:val="36"/>
        </w:numPr>
        <w:overflowPunct w:val="0"/>
        <w:autoSpaceDE w:val="0"/>
        <w:autoSpaceDN w:val="0"/>
        <w:adjustRightInd w:val="0"/>
        <w:spacing w:before="0" w:after="0"/>
        <w:ind w:left="426" w:hanging="426"/>
        <w:jc w:val="both"/>
        <w:textAlignment w:val="baseline"/>
        <w:rPr>
          <w:b w:val="0"/>
          <w:sz w:val="22"/>
          <w:szCs w:val="22"/>
        </w:rPr>
      </w:pPr>
      <w:r w:rsidRPr="00E324B1">
        <w:rPr>
          <w:b w:val="0"/>
          <w:sz w:val="22"/>
          <w:szCs w:val="22"/>
        </w:rPr>
        <w:t xml:space="preserve">V prípade, že </w:t>
      </w:r>
      <w:r w:rsidR="00514761">
        <w:rPr>
          <w:b w:val="0"/>
          <w:sz w:val="22"/>
          <w:szCs w:val="22"/>
        </w:rPr>
        <w:t>Zhotoviteľ</w:t>
      </w:r>
      <w:r w:rsidR="00514761" w:rsidRPr="00E324B1">
        <w:rPr>
          <w:b w:val="0"/>
          <w:sz w:val="22"/>
          <w:szCs w:val="22"/>
        </w:rPr>
        <w:t xml:space="preserve"> </w:t>
      </w:r>
      <w:r w:rsidRPr="00E324B1">
        <w:rPr>
          <w:b w:val="0"/>
          <w:sz w:val="22"/>
          <w:szCs w:val="22"/>
        </w:rPr>
        <w:t xml:space="preserve">poskytuje Objednávateľovi osobné  údaje dotknutých osôb (tak ako ich definujú platné právne predpisy o ochrane osobných údajov), </w:t>
      </w:r>
      <w:r w:rsidR="00514761">
        <w:rPr>
          <w:b w:val="0"/>
          <w:sz w:val="22"/>
          <w:szCs w:val="22"/>
        </w:rPr>
        <w:t>Zhotoviteľ</w:t>
      </w:r>
      <w:r w:rsidR="00514761" w:rsidRPr="00E324B1">
        <w:rPr>
          <w:b w:val="0"/>
          <w:sz w:val="22"/>
          <w:szCs w:val="22"/>
        </w:rPr>
        <w:t xml:space="preserve"> </w:t>
      </w:r>
      <w:r w:rsidRPr="00E324B1">
        <w:rPr>
          <w:b w:val="0"/>
          <w:sz w:val="22"/>
          <w:szCs w:val="22"/>
        </w:rPr>
        <w:t xml:space="preserve">vyhlasuje, že disponuje primeraným právnym základom na toto poskytnutie osobných údajov, pričom príslušné dotknuté osoby vopred informoval o poskytnutí ich osobných údajov Objednávateľovi, ako aj o tom, že informácie o spracúvaní osobných údajov v informačných systémoch Objednávateľa sú zverejnené na webovom sídle Objednávateľa </w:t>
      </w:r>
      <w:r w:rsidRPr="00E324B1">
        <w:rPr>
          <w:b w:val="0"/>
          <w:sz w:val="22"/>
          <w:szCs w:val="22"/>
        </w:rPr>
        <w:lastRenderedPageBreak/>
        <w:t xml:space="preserve">(http://www.eustream.sk). </w:t>
      </w:r>
      <w:r w:rsidR="00514761">
        <w:rPr>
          <w:b w:val="0"/>
          <w:sz w:val="22"/>
          <w:szCs w:val="22"/>
        </w:rPr>
        <w:t>Zhotoviteľ</w:t>
      </w:r>
      <w:r w:rsidR="00514761" w:rsidRPr="00E324B1">
        <w:rPr>
          <w:b w:val="0"/>
          <w:sz w:val="22"/>
          <w:szCs w:val="22"/>
        </w:rPr>
        <w:t xml:space="preserve"> </w:t>
      </w:r>
      <w:r w:rsidRPr="00E324B1">
        <w:rPr>
          <w:b w:val="0"/>
          <w:sz w:val="22"/>
          <w:szCs w:val="22"/>
        </w:rPr>
        <w:t>sa zaväzuje kedykoľvek na žiadosť Objednávateľa existenciu primeraného právneho základu preukázať.</w:t>
      </w:r>
    </w:p>
    <w:p w14:paraId="5EEE5444" w14:textId="1DAB151F" w:rsidR="003B7FC2" w:rsidRPr="00BF1626" w:rsidRDefault="00B52667" w:rsidP="00BB07A5">
      <w:pPr>
        <w:pStyle w:val="Odsekzoznamu"/>
        <w:ind w:left="567"/>
        <w:jc w:val="both"/>
        <w:rPr>
          <w:rFonts w:ascii="Arial" w:hAnsi="Arial" w:cs="Arial"/>
          <w:szCs w:val="22"/>
        </w:rPr>
      </w:pPr>
      <w:r w:rsidRPr="00BF1626">
        <w:rPr>
          <w:rFonts w:ascii="Arial" w:hAnsi="Arial" w:cs="Arial"/>
          <w:b/>
          <w:szCs w:val="22"/>
        </w:rPr>
        <w:t xml:space="preserve">           </w:t>
      </w:r>
    </w:p>
    <w:p w14:paraId="7823A4B8" w14:textId="64909C08" w:rsidR="003B7FC2" w:rsidRPr="001F0115" w:rsidRDefault="003B7FC2" w:rsidP="001463AF">
      <w:pPr>
        <w:pStyle w:val="Odsekzoznamu"/>
        <w:numPr>
          <w:ilvl w:val="0"/>
          <w:numId w:val="36"/>
        </w:numPr>
        <w:ind w:left="567" w:hanging="567"/>
        <w:rPr>
          <w:rFonts w:ascii="Arial" w:hAnsi="Arial" w:cs="Arial"/>
          <w:b/>
          <w:bCs/>
          <w:szCs w:val="22"/>
          <w:lang w:eastAsia="sk-SK"/>
        </w:rPr>
      </w:pPr>
      <w:r w:rsidRPr="001F0115">
        <w:rPr>
          <w:rFonts w:ascii="Arial" w:hAnsi="Arial" w:cs="Arial"/>
          <w:b/>
          <w:bCs/>
          <w:szCs w:val="22"/>
          <w:lang w:eastAsia="sk-SK"/>
        </w:rPr>
        <w:t xml:space="preserve">Licenčné ustanovenia </w:t>
      </w:r>
    </w:p>
    <w:p w14:paraId="44EA5456" w14:textId="38617533" w:rsidR="00AE5957" w:rsidRDefault="00AE5957" w:rsidP="003627FD">
      <w:pPr>
        <w:pStyle w:val="slovanzoznam2"/>
        <w:numPr>
          <w:ilvl w:val="0"/>
          <w:numId w:val="0"/>
        </w:numPr>
        <w:spacing w:before="240"/>
        <w:contextualSpacing w:val="0"/>
        <w:jc w:val="both"/>
        <w:rPr>
          <w:rFonts w:ascii="Arial" w:hAnsi="Arial" w:cs="Arial"/>
          <w:sz w:val="22"/>
          <w:szCs w:val="22"/>
        </w:rPr>
      </w:pPr>
    </w:p>
    <w:p w14:paraId="1AC5274A" w14:textId="24CCA721" w:rsidR="00AE5957" w:rsidRDefault="00F40EA8"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 xml:space="preserve">Zmluvné strany sa dohodli, že v prípade ak Zhotoviteľ v rámci plnenia predmetu tejto </w:t>
      </w:r>
      <w:r w:rsidR="001C56CC" w:rsidRPr="00E53132">
        <w:rPr>
          <w:rFonts w:ascii="Arial" w:hAnsi="Arial" w:cs="Arial"/>
          <w:sz w:val="22"/>
          <w:szCs w:val="22"/>
        </w:rPr>
        <w:t>Z</w:t>
      </w:r>
      <w:r w:rsidRPr="00E53132">
        <w:rPr>
          <w:rFonts w:ascii="Arial" w:hAnsi="Arial" w:cs="Arial"/>
          <w:sz w:val="22"/>
          <w:szCs w:val="22"/>
        </w:rPr>
        <w:t xml:space="preserve">mluvy a/alebo čiastkovej zmluvy uzavretej na základe tejto </w:t>
      </w:r>
      <w:r w:rsidR="005852CE" w:rsidRPr="00E53132">
        <w:rPr>
          <w:rFonts w:ascii="Arial" w:hAnsi="Arial" w:cs="Arial"/>
          <w:sz w:val="22"/>
          <w:szCs w:val="22"/>
        </w:rPr>
        <w:t>Z</w:t>
      </w:r>
      <w:r w:rsidRPr="00E53132">
        <w:rPr>
          <w:rFonts w:ascii="Arial" w:hAnsi="Arial" w:cs="Arial"/>
          <w:sz w:val="22"/>
          <w:szCs w:val="22"/>
        </w:rPr>
        <w:t>mluvy vytvorí a dodá a/alebo implementuje Objednávateľovi  Autorské dielo</w:t>
      </w:r>
      <w:r w:rsidR="003D7206" w:rsidRPr="00E53132">
        <w:rPr>
          <w:rFonts w:ascii="Arial" w:hAnsi="Arial" w:cs="Arial"/>
          <w:sz w:val="22"/>
          <w:szCs w:val="22"/>
        </w:rPr>
        <w:t xml:space="preserve"> (ako je definované v tejto Zmluve)</w:t>
      </w:r>
      <w:r w:rsidRPr="00E53132">
        <w:rPr>
          <w:rFonts w:ascii="Arial" w:hAnsi="Arial" w:cs="Arial"/>
          <w:sz w:val="22"/>
          <w:szCs w:val="22"/>
        </w:rPr>
        <w:t xml:space="preserve">, Zhotoviteľ touto </w:t>
      </w:r>
      <w:r w:rsidR="005852CE" w:rsidRPr="00E53132">
        <w:rPr>
          <w:rFonts w:ascii="Arial" w:hAnsi="Arial" w:cs="Arial"/>
          <w:sz w:val="22"/>
          <w:szCs w:val="22"/>
        </w:rPr>
        <w:t>Z</w:t>
      </w:r>
      <w:r w:rsidRPr="00E53132">
        <w:rPr>
          <w:rFonts w:ascii="Arial" w:hAnsi="Arial" w:cs="Arial"/>
          <w:sz w:val="22"/>
          <w:szCs w:val="22"/>
        </w:rPr>
        <w:t>mluvou Objednávateľovi udeľuje právo používať Autorské dielo v</w:t>
      </w:r>
      <w:r w:rsidR="003D7206" w:rsidRPr="00E53132">
        <w:rPr>
          <w:rFonts w:ascii="Arial" w:hAnsi="Arial" w:cs="Arial"/>
          <w:sz w:val="22"/>
          <w:szCs w:val="22"/>
        </w:rPr>
        <w:t xml:space="preserve"> rozsahu v </w:t>
      </w:r>
      <w:r w:rsidRPr="00E53132">
        <w:rPr>
          <w:rFonts w:ascii="Arial" w:hAnsi="Arial" w:cs="Arial"/>
          <w:sz w:val="22"/>
          <w:szCs w:val="22"/>
        </w:rPr>
        <w:t xml:space="preserve">súlade s účelom vyplývajúcim z tejto </w:t>
      </w:r>
      <w:r w:rsidR="005852CE" w:rsidRPr="00E53132">
        <w:rPr>
          <w:rFonts w:ascii="Arial" w:hAnsi="Arial" w:cs="Arial"/>
          <w:sz w:val="22"/>
          <w:szCs w:val="22"/>
        </w:rPr>
        <w:t>Z</w:t>
      </w:r>
      <w:r w:rsidRPr="00E53132">
        <w:rPr>
          <w:rFonts w:ascii="Arial" w:hAnsi="Arial" w:cs="Arial"/>
          <w:sz w:val="22"/>
          <w:szCs w:val="22"/>
        </w:rPr>
        <w:t>mluvy (ďalej len „</w:t>
      </w:r>
      <w:r w:rsidRPr="00662FCC">
        <w:rPr>
          <w:rFonts w:ascii="Arial" w:hAnsi="Arial" w:cs="Arial"/>
          <w:sz w:val="22"/>
          <w:szCs w:val="22"/>
        </w:rPr>
        <w:t>Licencia</w:t>
      </w:r>
      <w:r w:rsidRPr="00E53132">
        <w:rPr>
          <w:rFonts w:ascii="Arial" w:hAnsi="Arial" w:cs="Arial"/>
          <w:sz w:val="22"/>
          <w:szCs w:val="22"/>
        </w:rPr>
        <w:t xml:space="preserve">“). Objednávateľ poskytuje Zhotoviteľovi Licenciu ako </w:t>
      </w:r>
      <w:r w:rsidR="003627FD" w:rsidRPr="00E53132">
        <w:rPr>
          <w:rFonts w:ascii="Arial" w:hAnsi="Arial" w:cs="Arial"/>
          <w:sz w:val="22"/>
          <w:szCs w:val="22"/>
        </w:rPr>
        <w:t>ne</w:t>
      </w:r>
      <w:r w:rsidRPr="00662FCC">
        <w:rPr>
          <w:rFonts w:ascii="Arial" w:hAnsi="Arial" w:cs="Arial"/>
          <w:sz w:val="22"/>
          <w:szCs w:val="22"/>
        </w:rPr>
        <w:t>výhradnú</w:t>
      </w:r>
      <w:r w:rsidRPr="00E53132">
        <w:rPr>
          <w:rFonts w:ascii="Arial" w:hAnsi="Arial" w:cs="Arial"/>
          <w:sz w:val="22"/>
          <w:szCs w:val="22"/>
        </w:rPr>
        <w:t>, časovo neobmedzenú a bez územného obmedzenia</w:t>
      </w:r>
      <w:r w:rsidR="00AE5957" w:rsidRPr="00E53132">
        <w:rPr>
          <w:rFonts w:ascii="Arial" w:hAnsi="Arial" w:cs="Arial"/>
          <w:sz w:val="22"/>
          <w:szCs w:val="22"/>
        </w:rPr>
        <w:t xml:space="preserve">. Pre vylúčenie pochybností, Licencia udelená Zhotoviteľom na základe tejto Zmluvy Objednávateľovi sa vzťahuje aj na </w:t>
      </w:r>
      <w:r w:rsidR="00AE5957" w:rsidRPr="00662FCC">
        <w:rPr>
          <w:rFonts w:ascii="Arial" w:hAnsi="Arial" w:cs="Arial"/>
          <w:sz w:val="22"/>
          <w:szCs w:val="22"/>
        </w:rPr>
        <w:t xml:space="preserve">Nový systém </w:t>
      </w:r>
      <w:r w:rsidR="00BF793B" w:rsidRPr="00662FCC">
        <w:rPr>
          <w:rFonts w:ascii="Arial" w:hAnsi="Arial" w:cs="Arial"/>
          <w:sz w:val="22"/>
          <w:szCs w:val="22"/>
        </w:rPr>
        <w:t xml:space="preserve">v rozsahu </w:t>
      </w:r>
      <w:proofErr w:type="spellStart"/>
      <w:r w:rsidR="00BF793B" w:rsidRPr="00662FCC">
        <w:rPr>
          <w:rFonts w:ascii="Arial" w:hAnsi="Arial" w:cs="Arial"/>
          <w:sz w:val="22"/>
          <w:szCs w:val="22"/>
        </w:rPr>
        <w:t>Custom</w:t>
      </w:r>
      <w:proofErr w:type="spellEnd"/>
      <w:r w:rsidR="00BF793B" w:rsidRPr="00662FCC">
        <w:rPr>
          <w:rFonts w:ascii="Arial" w:hAnsi="Arial" w:cs="Arial"/>
          <w:sz w:val="22"/>
          <w:szCs w:val="22"/>
        </w:rPr>
        <w:t xml:space="preserve"> softvéru</w:t>
      </w:r>
      <w:r w:rsidR="00BF793B" w:rsidRPr="00E53132">
        <w:rPr>
          <w:rFonts w:ascii="Arial" w:hAnsi="Arial" w:cs="Arial"/>
          <w:sz w:val="22"/>
          <w:szCs w:val="22"/>
        </w:rPr>
        <w:t xml:space="preserve"> </w:t>
      </w:r>
      <w:r w:rsidR="00B35301">
        <w:rPr>
          <w:rFonts w:ascii="Arial" w:hAnsi="Arial" w:cs="Arial"/>
          <w:sz w:val="22"/>
          <w:szCs w:val="22"/>
        </w:rPr>
        <w:t xml:space="preserve">ktorý bol </w:t>
      </w:r>
      <w:r w:rsidR="00AE5957" w:rsidRPr="00E53132">
        <w:rPr>
          <w:rFonts w:ascii="Arial" w:hAnsi="Arial" w:cs="Arial"/>
          <w:sz w:val="22"/>
          <w:szCs w:val="22"/>
        </w:rPr>
        <w:t>vytvorený</w:t>
      </w:r>
      <w:r w:rsidR="003627FD" w:rsidRPr="00E53132">
        <w:rPr>
          <w:rFonts w:ascii="Arial" w:hAnsi="Arial" w:cs="Arial"/>
          <w:sz w:val="22"/>
          <w:szCs w:val="22"/>
        </w:rPr>
        <w:t>,</w:t>
      </w:r>
      <w:r w:rsidR="00AE5957" w:rsidRPr="00E53132">
        <w:rPr>
          <w:rFonts w:ascii="Arial" w:hAnsi="Arial" w:cs="Arial"/>
          <w:sz w:val="22"/>
          <w:szCs w:val="22"/>
        </w:rPr>
        <w:t xml:space="preserve"> dodaný</w:t>
      </w:r>
      <w:r w:rsidR="003627FD" w:rsidRPr="00E53132">
        <w:rPr>
          <w:rFonts w:ascii="Arial" w:hAnsi="Arial" w:cs="Arial"/>
          <w:sz w:val="22"/>
          <w:szCs w:val="22"/>
        </w:rPr>
        <w:t xml:space="preserve"> a/alebo implementov</w:t>
      </w:r>
      <w:r w:rsidR="004B4E44" w:rsidRPr="00E53132">
        <w:rPr>
          <w:rFonts w:ascii="Arial" w:hAnsi="Arial" w:cs="Arial"/>
          <w:sz w:val="22"/>
          <w:szCs w:val="22"/>
        </w:rPr>
        <w:t>a</w:t>
      </w:r>
      <w:r w:rsidR="003627FD" w:rsidRPr="00E53132">
        <w:rPr>
          <w:rFonts w:ascii="Arial" w:hAnsi="Arial" w:cs="Arial"/>
          <w:sz w:val="22"/>
          <w:szCs w:val="22"/>
        </w:rPr>
        <w:t>ný</w:t>
      </w:r>
      <w:r w:rsidR="00AE5957" w:rsidRPr="00E53132">
        <w:rPr>
          <w:rFonts w:ascii="Arial" w:hAnsi="Arial" w:cs="Arial"/>
          <w:sz w:val="22"/>
          <w:szCs w:val="22"/>
        </w:rPr>
        <w:t xml:space="preserve">  Zhotoviteľ</w:t>
      </w:r>
      <w:r w:rsidR="00AE5957" w:rsidRPr="00662FCC">
        <w:rPr>
          <w:rFonts w:ascii="Arial" w:hAnsi="Arial" w:cs="Arial"/>
          <w:sz w:val="22"/>
          <w:szCs w:val="22"/>
        </w:rPr>
        <w:t xml:space="preserve">om </w:t>
      </w:r>
      <w:r w:rsidR="00AE5957" w:rsidRPr="00E53132">
        <w:rPr>
          <w:rFonts w:ascii="Arial" w:hAnsi="Arial" w:cs="Arial"/>
          <w:sz w:val="22"/>
          <w:szCs w:val="22"/>
        </w:rPr>
        <w:t>v rámci plnenia  tejto Zmluvy. Zhotoviteľ</w:t>
      </w:r>
      <w:r w:rsidR="00AE5957" w:rsidRPr="00662FCC">
        <w:rPr>
          <w:rFonts w:ascii="Arial" w:hAnsi="Arial" w:cs="Arial"/>
          <w:sz w:val="22"/>
          <w:szCs w:val="22"/>
        </w:rPr>
        <w:t xml:space="preserve"> </w:t>
      </w:r>
      <w:r w:rsidR="00AE5957" w:rsidRPr="00E53132">
        <w:rPr>
          <w:rFonts w:ascii="Arial" w:hAnsi="Arial" w:cs="Arial"/>
          <w:sz w:val="22"/>
          <w:szCs w:val="22"/>
        </w:rPr>
        <w:t xml:space="preserve">súčasne udeľuje Objednávateľovi aj právo na poskytovanie Licencie na používanie </w:t>
      </w:r>
      <w:r w:rsidR="00CE771E" w:rsidRPr="00662FCC">
        <w:rPr>
          <w:rFonts w:ascii="Arial" w:hAnsi="Arial" w:cs="Arial"/>
          <w:sz w:val="22"/>
          <w:szCs w:val="22"/>
        </w:rPr>
        <w:t>Nového s</w:t>
      </w:r>
      <w:r w:rsidR="0048111B" w:rsidRPr="00662FCC">
        <w:rPr>
          <w:rFonts w:ascii="Arial" w:hAnsi="Arial" w:cs="Arial"/>
          <w:sz w:val="22"/>
          <w:szCs w:val="22"/>
        </w:rPr>
        <w:t>ystému</w:t>
      </w:r>
      <w:r w:rsidR="00AE5957" w:rsidRPr="00662FCC">
        <w:rPr>
          <w:rFonts w:ascii="Arial" w:hAnsi="Arial" w:cs="Arial"/>
          <w:sz w:val="22"/>
          <w:szCs w:val="22"/>
        </w:rPr>
        <w:t xml:space="preserve"> </w:t>
      </w:r>
      <w:r w:rsidR="00BF793B" w:rsidRPr="00662FCC">
        <w:rPr>
          <w:rFonts w:ascii="Arial" w:hAnsi="Arial" w:cs="Arial"/>
          <w:sz w:val="22"/>
          <w:szCs w:val="22"/>
        </w:rPr>
        <w:t xml:space="preserve">v rozsahu </w:t>
      </w:r>
      <w:proofErr w:type="spellStart"/>
      <w:r w:rsidR="00BF793B" w:rsidRPr="00662FCC">
        <w:rPr>
          <w:rFonts w:ascii="Arial" w:hAnsi="Arial" w:cs="Arial"/>
          <w:sz w:val="22"/>
          <w:szCs w:val="22"/>
        </w:rPr>
        <w:t>Custom</w:t>
      </w:r>
      <w:proofErr w:type="spellEnd"/>
      <w:r w:rsidR="00BF793B" w:rsidRPr="00662FCC">
        <w:rPr>
          <w:rFonts w:ascii="Arial" w:hAnsi="Arial" w:cs="Arial"/>
          <w:sz w:val="22"/>
          <w:szCs w:val="22"/>
        </w:rPr>
        <w:t xml:space="preserve"> softvéru</w:t>
      </w:r>
      <w:r w:rsidR="00BF793B" w:rsidRPr="00E53132">
        <w:rPr>
          <w:rFonts w:ascii="Arial" w:hAnsi="Arial" w:cs="Arial"/>
          <w:sz w:val="22"/>
          <w:szCs w:val="22"/>
        </w:rPr>
        <w:t xml:space="preserve"> </w:t>
      </w:r>
      <w:r w:rsidR="00AE5957" w:rsidRPr="00E53132">
        <w:rPr>
          <w:rFonts w:ascii="Arial" w:hAnsi="Arial" w:cs="Arial"/>
          <w:sz w:val="22"/>
          <w:szCs w:val="22"/>
        </w:rPr>
        <w:t>tretím osobám.</w:t>
      </w:r>
    </w:p>
    <w:p w14:paraId="5A004033" w14:textId="3106E3BB" w:rsidR="003D7206" w:rsidRPr="00E53132" w:rsidRDefault="00AE5957"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 xml:space="preserve">Zmluvné strany sa zároveň dohodli, že </w:t>
      </w:r>
      <w:r w:rsidR="00F40EA8" w:rsidRPr="00E53132">
        <w:rPr>
          <w:rFonts w:ascii="Arial" w:hAnsi="Arial" w:cs="Arial"/>
          <w:sz w:val="22"/>
          <w:szCs w:val="22"/>
        </w:rPr>
        <w:t xml:space="preserve">Objednávateľ má právo </w:t>
      </w:r>
      <w:r w:rsidR="00CE771E" w:rsidRPr="00E53132">
        <w:rPr>
          <w:rFonts w:ascii="Arial" w:hAnsi="Arial" w:cs="Arial"/>
          <w:sz w:val="22"/>
          <w:szCs w:val="22"/>
        </w:rPr>
        <w:t xml:space="preserve">Autorské dielo, ako aj technické riešenia v ňom zachytené alebo zobrazené, meniť, upravovať, modifikovať alebo rozširovať ich funkcionalitu </w:t>
      </w:r>
      <w:r w:rsidR="003627FD" w:rsidRPr="00E53132">
        <w:rPr>
          <w:rFonts w:ascii="Arial" w:hAnsi="Arial" w:cs="Arial"/>
          <w:sz w:val="22"/>
          <w:szCs w:val="22"/>
        </w:rPr>
        <w:t>,</w:t>
      </w:r>
      <w:r w:rsidR="00F40EA8" w:rsidRPr="00E53132">
        <w:rPr>
          <w:rFonts w:ascii="Arial" w:hAnsi="Arial" w:cs="Arial"/>
          <w:sz w:val="22"/>
          <w:szCs w:val="22"/>
        </w:rPr>
        <w:t xml:space="preserve"> </w:t>
      </w:r>
      <w:r w:rsidRPr="00662FCC">
        <w:rPr>
          <w:rFonts w:ascii="Arial" w:hAnsi="Arial" w:cs="Arial"/>
          <w:sz w:val="22"/>
          <w:szCs w:val="22"/>
        </w:rPr>
        <w:t xml:space="preserve">bez zásahu do zdrojových kódov </w:t>
      </w:r>
      <w:r w:rsidR="0048111B" w:rsidRPr="00662FCC">
        <w:rPr>
          <w:rFonts w:ascii="Arial" w:hAnsi="Arial" w:cs="Arial"/>
          <w:sz w:val="22"/>
          <w:szCs w:val="22"/>
        </w:rPr>
        <w:t>k</w:t>
      </w:r>
      <w:r w:rsidR="003627FD" w:rsidRPr="00662FCC">
        <w:rPr>
          <w:rFonts w:ascii="Arial" w:hAnsi="Arial" w:cs="Arial"/>
          <w:sz w:val="22"/>
          <w:szCs w:val="22"/>
        </w:rPr>
        <w:t> </w:t>
      </w:r>
      <w:r w:rsidR="00CE771E" w:rsidRPr="00662FCC">
        <w:rPr>
          <w:rFonts w:ascii="Arial" w:hAnsi="Arial" w:cs="Arial"/>
          <w:sz w:val="22"/>
          <w:szCs w:val="22"/>
        </w:rPr>
        <w:t>Novému s</w:t>
      </w:r>
      <w:r w:rsidR="0048111B" w:rsidRPr="00662FCC">
        <w:rPr>
          <w:rFonts w:ascii="Arial" w:hAnsi="Arial" w:cs="Arial"/>
          <w:sz w:val="22"/>
          <w:szCs w:val="22"/>
        </w:rPr>
        <w:t>ystému</w:t>
      </w:r>
      <w:r w:rsidR="0048111B" w:rsidRPr="00E53132">
        <w:rPr>
          <w:rFonts w:ascii="Arial" w:hAnsi="Arial" w:cs="Arial"/>
          <w:sz w:val="22"/>
          <w:szCs w:val="22"/>
        </w:rPr>
        <w:t xml:space="preserve"> </w:t>
      </w:r>
      <w:r w:rsidR="004B4E44" w:rsidRPr="00662FCC">
        <w:rPr>
          <w:rFonts w:ascii="Arial" w:hAnsi="Arial" w:cs="Arial"/>
          <w:sz w:val="22"/>
          <w:szCs w:val="22"/>
        </w:rPr>
        <w:t xml:space="preserve">v rozsahu </w:t>
      </w:r>
      <w:proofErr w:type="spellStart"/>
      <w:r w:rsidR="004B4E44" w:rsidRPr="00662FCC">
        <w:rPr>
          <w:rFonts w:ascii="Arial" w:hAnsi="Arial" w:cs="Arial"/>
          <w:sz w:val="22"/>
          <w:szCs w:val="22"/>
        </w:rPr>
        <w:t>Custom</w:t>
      </w:r>
      <w:proofErr w:type="spellEnd"/>
      <w:r w:rsidR="004B4E44" w:rsidRPr="00662FCC">
        <w:rPr>
          <w:rFonts w:ascii="Arial" w:hAnsi="Arial" w:cs="Arial"/>
          <w:sz w:val="22"/>
          <w:szCs w:val="22"/>
        </w:rPr>
        <w:t xml:space="preserve"> softvéru</w:t>
      </w:r>
      <w:r w:rsidR="004B4E44" w:rsidRPr="00E53132">
        <w:rPr>
          <w:rFonts w:ascii="Arial" w:hAnsi="Arial" w:cs="Arial"/>
          <w:sz w:val="22"/>
          <w:szCs w:val="22"/>
        </w:rPr>
        <w:t xml:space="preserve"> </w:t>
      </w:r>
      <w:r w:rsidR="00F40EA8" w:rsidRPr="00E53132">
        <w:rPr>
          <w:rFonts w:ascii="Arial" w:hAnsi="Arial" w:cs="Arial"/>
          <w:sz w:val="22"/>
          <w:szCs w:val="22"/>
        </w:rPr>
        <w:t xml:space="preserve"> vlastnými zamestnancami alebo tým poveriť tretiu osobu, má právo na vyhotovenie rozmnoženín Autorského diela pre účely vlastného použitia u Objednávateľa alebo archivácie a na spracovanie Autorského diela jeho spojením s iným dielom, ako aj zaradenie Autorského diela do súborného diela. </w:t>
      </w:r>
    </w:p>
    <w:p w14:paraId="0ABD6592" w14:textId="7007635A" w:rsidR="001C56CC" w:rsidRPr="00807DE5" w:rsidRDefault="001C56CC" w:rsidP="00662FCC">
      <w:pPr>
        <w:pStyle w:val="slovanzoznam2"/>
        <w:numPr>
          <w:ilvl w:val="1"/>
          <w:numId w:val="36"/>
        </w:numPr>
        <w:spacing w:line="240" w:lineRule="atLeast"/>
        <w:ind w:left="426" w:hanging="426"/>
        <w:contextualSpacing w:val="0"/>
        <w:jc w:val="both"/>
        <w:rPr>
          <w:rFonts w:ascii="Arial" w:hAnsi="Arial" w:cs="Arial"/>
          <w:sz w:val="22"/>
          <w:szCs w:val="22"/>
        </w:rPr>
      </w:pPr>
      <w:r w:rsidRPr="00662FCC">
        <w:rPr>
          <w:rFonts w:ascii="Arial" w:hAnsi="Arial" w:cs="Arial"/>
          <w:sz w:val="22"/>
          <w:szCs w:val="22"/>
        </w:rPr>
        <w:t xml:space="preserve">Zmluvné strany sa súčasne dohodli, že Zhotoviteľ sa zaväzuje </w:t>
      </w:r>
      <w:r w:rsidR="0048111B" w:rsidRPr="00662FCC">
        <w:rPr>
          <w:rFonts w:ascii="Arial" w:hAnsi="Arial" w:cs="Arial"/>
          <w:sz w:val="22"/>
          <w:szCs w:val="22"/>
        </w:rPr>
        <w:t xml:space="preserve">v rámci dodávky a/alebo </w:t>
      </w:r>
      <w:r w:rsidR="00B35301">
        <w:rPr>
          <w:rFonts w:ascii="Arial" w:hAnsi="Arial" w:cs="Arial"/>
          <w:sz w:val="22"/>
          <w:szCs w:val="22"/>
        </w:rPr>
        <w:t>Inštaláciu</w:t>
      </w:r>
      <w:r w:rsidR="00B35301" w:rsidRPr="00662FCC">
        <w:rPr>
          <w:rFonts w:ascii="Arial" w:hAnsi="Arial" w:cs="Arial"/>
          <w:sz w:val="22"/>
          <w:szCs w:val="22"/>
        </w:rPr>
        <w:t xml:space="preserve"> </w:t>
      </w:r>
      <w:r w:rsidR="0048111B" w:rsidRPr="00662FCC">
        <w:rPr>
          <w:rFonts w:ascii="Arial" w:hAnsi="Arial" w:cs="Arial"/>
          <w:sz w:val="22"/>
          <w:szCs w:val="22"/>
        </w:rPr>
        <w:t xml:space="preserve">Nového systému u Objednávateľa </w:t>
      </w:r>
      <w:r w:rsidRPr="00662FCC">
        <w:rPr>
          <w:rFonts w:ascii="Arial" w:hAnsi="Arial" w:cs="Arial"/>
          <w:sz w:val="22"/>
          <w:szCs w:val="22"/>
        </w:rPr>
        <w:t>poskytnúť Objednávateľovi aj všetky zdrojové kódy</w:t>
      </w:r>
      <w:r w:rsidR="0048111B" w:rsidRPr="00662FCC">
        <w:rPr>
          <w:rFonts w:ascii="Arial" w:hAnsi="Arial" w:cs="Arial"/>
          <w:sz w:val="22"/>
          <w:szCs w:val="22"/>
        </w:rPr>
        <w:t xml:space="preserve"> k Novému systému</w:t>
      </w:r>
      <w:r w:rsidR="00BF793B" w:rsidRPr="00662FCC">
        <w:rPr>
          <w:rFonts w:ascii="Arial" w:hAnsi="Arial" w:cs="Arial"/>
          <w:sz w:val="22"/>
          <w:szCs w:val="22"/>
        </w:rPr>
        <w:t xml:space="preserve"> v rozsahu </w:t>
      </w:r>
      <w:proofErr w:type="spellStart"/>
      <w:r w:rsidR="00BF793B" w:rsidRPr="00662FCC">
        <w:rPr>
          <w:rFonts w:ascii="Arial" w:hAnsi="Arial" w:cs="Arial"/>
          <w:sz w:val="22"/>
          <w:szCs w:val="22"/>
        </w:rPr>
        <w:t>Custom</w:t>
      </w:r>
      <w:proofErr w:type="spellEnd"/>
      <w:r w:rsidR="00BF793B" w:rsidRPr="00662FCC">
        <w:rPr>
          <w:rFonts w:ascii="Arial" w:hAnsi="Arial" w:cs="Arial"/>
          <w:sz w:val="22"/>
          <w:szCs w:val="22"/>
        </w:rPr>
        <w:t xml:space="preserve"> softvéru</w:t>
      </w:r>
      <w:r w:rsidR="00B35301">
        <w:rPr>
          <w:rFonts w:ascii="Arial" w:hAnsi="Arial" w:cs="Arial"/>
          <w:sz w:val="22"/>
          <w:szCs w:val="22"/>
        </w:rPr>
        <w:t xml:space="preserve"> (ďalej len „</w:t>
      </w:r>
      <w:r w:rsidR="00B35301" w:rsidRPr="00262BA1">
        <w:rPr>
          <w:rFonts w:ascii="Arial" w:hAnsi="Arial" w:cs="Arial"/>
          <w:b/>
          <w:sz w:val="22"/>
          <w:szCs w:val="22"/>
        </w:rPr>
        <w:t>zdrojové kódy</w:t>
      </w:r>
      <w:r w:rsidR="00B35301">
        <w:rPr>
          <w:rFonts w:ascii="Arial" w:hAnsi="Arial" w:cs="Arial"/>
          <w:b/>
          <w:sz w:val="22"/>
          <w:szCs w:val="22"/>
        </w:rPr>
        <w:t xml:space="preserve"> </w:t>
      </w:r>
      <w:proofErr w:type="spellStart"/>
      <w:r w:rsidR="00B35301">
        <w:rPr>
          <w:rFonts w:ascii="Arial" w:hAnsi="Arial" w:cs="Arial"/>
          <w:b/>
          <w:sz w:val="22"/>
          <w:szCs w:val="22"/>
        </w:rPr>
        <w:t>Custom</w:t>
      </w:r>
      <w:proofErr w:type="spellEnd"/>
      <w:r w:rsidR="00B35301">
        <w:rPr>
          <w:rFonts w:ascii="Arial" w:hAnsi="Arial" w:cs="Arial"/>
          <w:b/>
          <w:sz w:val="22"/>
          <w:szCs w:val="22"/>
        </w:rPr>
        <w:t xml:space="preserve"> softvéru</w:t>
      </w:r>
      <w:r w:rsidR="00B35301">
        <w:rPr>
          <w:rFonts w:ascii="Arial" w:hAnsi="Arial" w:cs="Arial"/>
          <w:sz w:val="22"/>
          <w:szCs w:val="22"/>
        </w:rPr>
        <w:t>“)</w:t>
      </w:r>
      <w:r w:rsidRPr="00662FCC">
        <w:rPr>
          <w:rFonts w:ascii="Arial" w:hAnsi="Arial" w:cs="Arial"/>
          <w:sz w:val="22"/>
          <w:szCs w:val="22"/>
        </w:rPr>
        <w:t xml:space="preserve">, a to v editovateľnej textovej forme tak, aby bolo možné vykonávať zmeny, úpravy, modifikácie alebo rozšírenia funkcionality </w:t>
      </w:r>
      <w:r w:rsidR="0048111B" w:rsidRPr="00662FCC">
        <w:rPr>
          <w:rFonts w:ascii="Arial" w:hAnsi="Arial" w:cs="Arial"/>
          <w:sz w:val="22"/>
          <w:szCs w:val="22"/>
        </w:rPr>
        <w:t xml:space="preserve">Nového systému. </w:t>
      </w:r>
    </w:p>
    <w:p w14:paraId="46FCFF70" w14:textId="6C04C34B" w:rsidR="001C3054" w:rsidRPr="00E53132" w:rsidRDefault="001C3054"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 xml:space="preserve">V prípade, že v rámci dodávky a implementácie </w:t>
      </w:r>
      <w:r w:rsidR="001C56CC" w:rsidRPr="00E53132">
        <w:rPr>
          <w:rFonts w:ascii="Arial" w:hAnsi="Arial" w:cs="Arial"/>
          <w:sz w:val="22"/>
          <w:szCs w:val="22"/>
        </w:rPr>
        <w:t xml:space="preserve">Diela </w:t>
      </w:r>
      <w:r w:rsidRPr="00E53132">
        <w:rPr>
          <w:rFonts w:ascii="Arial" w:hAnsi="Arial" w:cs="Arial"/>
          <w:sz w:val="22"/>
          <w:szCs w:val="22"/>
        </w:rPr>
        <w:t xml:space="preserve"> podľa tejto Zmluvy Zhotoviteľ</w:t>
      </w:r>
      <w:r w:rsidRPr="00662FCC">
        <w:rPr>
          <w:rFonts w:ascii="Arial" w:hAnsi="Arial" w:cs="Arial"/>
          <w:sz w:val="22"/>
          <w:szCs w:val="22"/>
        </w:rPr>
        <w:t xml:space="preserve"> </w:t>
      </w:r>
      <w:r w:rsidRPr="00E53132">
        <w:rPr>
          <w:rFonts w:ascii="Arial" w:hAnsi="Arial" w:cs="Arial"/>
          <w:sz w:val="22"/>
          <w:szCs w:val="22"/>
        </w:rPr>
        <w:t>dodá a/alebo implementuje počítačový program, databázu alebo akékoľvek iné Autorské dielo, vo vzťahu ku ktorému Zhotoviteľ</w:t>
      </w:r>
      <w:r w:rsidRPr="00662FCC">
        <w:rPr>
          <w:rFonts w:ascii="Arial" w:hAnsi="Arial" w:cs="Arial"/>
          <w:sz w:val="22"/>
          <w:szCs w:val="22"/>
        </w:rPr>
        <w:t xml:space="preserve"> </w:t>
      </w:r>
      <w:r w:rsidRPr="00E53132">
        <w:rPr>
          <w:rFonts w:ascii="Arial" w:hAnsi="Arial" w:cs="Arial"/>
          <w:sz w:val="22"/>
          <w:szCs w:val="22"/>
        </w:rPr>
        <w:t>nie je držiteľom alebo poskytovateľom práv na jeho používanie, je Zhotoviteľ</w:t>
      </w:r>
      <w:r w:rsidRPr="00662FCC">
        <w:rPr>
          <w:rFonts w:ascii="Arial" w:hAnsi="Arial" w:cs="Arial"/>
          <w:sz w:val="22"/>
          <w:szCs w:val="22"/>
        </w:rPr>
        <w:t xml:space="preserve"> </w:t>
      </w:r>
      <w:r w:rsidRPr="00E53132">
        <w:rPr>
          <w:rFonts w:ascii="Arial" w:hAnsi="Arial" w:cs="Arial"/>
          <w:sz w:val="22"/>
          <w:szCs w:val="22"/>
        </w:rPr>
        <w:t xml:space="preserve">povinný zabezpečiť práva na jeho používanie (u príslušného držiteľa alebo poskytovateľa týchto práv) pre Objednávateľa v rozsahu podľa bodu </w:t>
      </w:r>
      <w:r w:rsidR="001C56CC" w:rsidRPr="00E53132">
        <w:rPr>
          <w:rFonts w:ascii="Arial" w:hAnsi="Arial" w:cs="Arial"/>
          <w:sz w:val="22"/>
          <w:szCs w:val="22"/>
        </w:rPr>
        <w:t>4.</w:t>
      </w:r>
      <w:r w:rsidRPr="00E53132">
        <w:rPr>
          <w:rFonts w:ascii="Arial" w:hAnsi="Arial" w:cs="Arial"/>
          <w:sz w:val="22"/>
          <w:szCs w:val="22"/>
        </w:rPr>
        <w:t>1</w:t>
      </w:r>
      <w:r w:rsidR="001C56CC" w:rsidRPr="00E53132">
        <w:rPr>
          <w:rFonts w:ascii="Arial" w:hAnsi="Arial" w:cs="Arial"/>
          <w:sz w:val="22"/>
          <w:szCs w:val="22"/>
        </w:rPr>
        <w:t>.</w:t>
      </w:r>
      <w:r w:rsidRPr="00E53132">
        <w:rPr>
          <w:rFonts w:ascii="Arial" w:hAnsi="Arial" w:cs="Arial"/>
          <w:sz w:val="22"/>
          <w:szCs w:val="22"/>
        </w:rPr>
        <w:t xml:space="preserve"> tohto článku Zmluvy. Splnenie tejto povinnosti je Zhotoviteľ</w:t>
      </w:r>
      <w:r w:rsidRPr="00662FCC">
        <w:rPr>
          <w:rFonts w:ascii="Arial" w:hAnsi="Arial" w:cs="Arial"/>
          <w:sz w:val="22"/>
          <w:szCs w:val="22"/>
        </w:rPr>
        <w:t xml:space="preserve"> </w:t>
      </w:r>
      <w:r w:rsidRPr="00E53132">
        <w:rPr>
          <w:rFonts w:ascii="Arial" w:hAnsi="Arial" w:cs="Arial"/>
          <w:sz w:val="22"/>
          <w:szCs w:val="22"/>
        </w:rPr>
        <w:t>povinný Objednávateľovi riadne preukázať pred odovzdaním Diela. Nesplnenie tejto povinnosti sa považuje za podstatné porušenie tejto Zmluvy a môže byť dôvodom na neprevzatie Diela Objednávateľom z dôvodu neúplnosti.</w:t>
      </w:r>
    </w:p>
    <w:p w14:paraId="72E03A82" w14:textId="0DC4F282" w:rsidR="001C3054" w:rsidRPr="00E53132" w:rsidRDefault="001C3054"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Zhotoviteľ</w:t>
      </w:r>
      <w:r w:rsidRPr="00662FCC">
        <w:rPr>
          <w:rFonts w:ascii="Arial" w:hAnsi="Arial" w:cs="Arial"/>
          <w:sz w:val="22"/>
          <w:szCs w:val="22"/>
        </w:rPr>
        <w:t xml:space="preserve"> </w:t>
      </w:r>
      <w:r w:rsidRPr="00E53132">
        <w:rPr>
          <w:rFonts w:ascii="Arial" w:hAnsi="Arial" w:cs="Arial"/>
          <w:sz w:val="22"/>
          <w:szCs w:val="22"/>
        </w:rPr>
        <w:t xml:space="preserve">prehlasuje, že plnením predmetu tejto Zmluvy neporušuje </w:t>
      </w:r>
      <w:r w:rsidR="003627FD" w:rsidRPr="00E53132">
        <w:rPr>
          <w:rFonts w:ascii="Arial" w:hAnsi="Arial" w:cs="Arial"/>
          <w:sz w:val="22"/>
          <w:szCs w:val="22"/>
        </w:rPr>
        <w:t>a</w:t>
      </w:r>
      <w:r w:rsidRPr="00E53132">
        <w:rPr>
          <w:rFonts w:ascii="Arial" w:hAnsi="Arial" w:cs="Arial"/>
          <w:sz w:val="22"/>
          <w:szCs w:val="22"/>
        </w:rPr>
        <w:t>utorské práva, resp. iné práva duševného vlastníctva tretích osôb a je oprávnený s prípadnými autorskými právami, resp. s iným právami duševného vlastníctva, nakladať v rozsahu uvedenom v tejto Zmluve.</w:t>
      </w:r>
    </w:p>
    <w:p w14:paraId="1F3190BA" w14:textId="6EEEF792" w:rsidR="001C3054" w:rsidRPr="00E53132" w:rsidRDefault="001C3054"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Odmena za poskytnutie oprávnení podľa predchádzajúcich bodov je zahrnutá v cene za Dielo</w:t>
      </w:r>
      <w:r w:rsidR="003627FD" w:rsidRPr="00E53132">
        <w:rPr>
          <w:rFonts w:ascii="Arial" w:hAnsi="Arial" w:cs="Arial"/>
          <w:sz w:val="22"/>
          <w:szCs w:val="22"/>
        </w:rPr>
        <w:t xml:space="preserve"> v zmysle tejto Zmluvy</w:t>
      </w:r>
      <w:r w:rsidRPr="00E53132">
        <w:rPr>
          <w:rFonts w:ascii="Arial" w:hAnsi="Arial" w:cs="Arial"/>
          <w:sz w:val="22"/>
          <w:szCs w:val="22"/>
        </w:rPr>
        <w:t>.</w:t>
      </w:r>
    </w:p>
    <w:p w14:paraId="4B8A0104" w14:textId="614BA197" w:rsidR="001C3054" w:rsidRPr="00E53132" w:rsidRDefault="001C3054"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Zhotoviteľ</w:t>
      </w:r>
      <w:r w:rsidRPr="00662FCC">
        <w:rPr>
          <w:rFonts w:ascii="Arial" w:hAnsi="Arial" w:cs="Arial"/>
          <w:sz w:val="22"/>
          <w:szCs w:val="22"/>
        </w:rPr>
        <w:t xml:space="preserve"> </w:t>
      </w:r>
      <w:r w:rsidRPr="00E53132">
        <w:rPr>
          <w:rFonts w:ascii="Arial" w:hAnsi="Arial" w:cs="Arial"/>
          <w:sz w:val="22"/>
          <w:szCs w:val="22"/>
        </w:rPr>
        <w:t>vyhlasuje, že má práva k</w:t>
      </w:r>
      <w:r w:rsidR="003627FD" w:rsidRPr="00E53132">
        <w:rPr>
          <w:rFonts w:ascii="Arial" w:hAnsi="Arial" w:cs="Arial"/>
          <w:sz w:val="22"/>
          <w:szCs w:val="22"/>
        </w:rPr>
        <w:t> Novému systému</w:t>
      </w:r>
      <w:r w:rsidRPr="00E53132">
        <w:rPr>
          <w:rFonts w:ascii="Arial" w:hAnsi="Arial" w:cs="Arial"/>
          <w:sz w:val="22"/>
          <w:szCs w:val="22"/>
        </w:rPr>
        <w:t xml:space="preserve">, ktoré nie sú zaťažené takými právami tretích osôb, ktoré by znemožňovali riadny výkon </w:t>
      </w:r>
      <w:r w:rsidR="003627FD" w:rsidRPr="00E53132">
        <w:rPr>
          <w:rFonts w:ascii="Arial" w:hAnsi="Arial" w:cs="Arial"/>
          <w:sz w:val="22"/>
          <w:szCs w:val="22"/>
        </w:rPr>
        <w:t>L</w:t>
      </w:r>
      <w:r w:rsidRPr="00E53132">
        <w:rPr>
          <w:rFonts w:ascii="Arial" w:hAnsi="Arial" w:cs="Arial"/>
          <w:sz w:val="22"/>
          <w:szCs w:val="22"/>
        </w:rPr>
        <w:t>icencie, inak zodpovedá za škodu tým spôsobenú. Zhotoviteľ</w:t>
      </w:r>
      <w:r w:rsidRPr="00662FCC">
        <w:rPr>
          <w:rFonts w:ascii="Arial" w:hAnsi="Arial" w:cs="Arial"/>
          <w:sz w:val="22"/>
          <w:szCs w:val="22"/>
        </w:rPr>
        <w:t xml:space="preserve"> </w:t>
      </w:r>
      <w:r w:rsidRPr="00E53132">
        <w:rPr>
          <w:rFonts w:ascii="Arial" w:hAnsi="Arial" w:cs="Arial"/>
          <w:sz w:val="22"/>
          <w:szCs w:val="22"/>
        </w:rPr>
        <w:t xml:space="preserve">sa súčasne zaväzuje na vlastné náklady vykonať všetky účinné opatrenia na ochranu svojich práv duševného vlastníctva, ako aj ochranu práv vyplývajúcich Objednávateľovi z poskytnutej </w:t>
      </w:r>
      <w:r w:rsidR="003627FD" w:rsidRPr="00E53132">
        <w:rPr>
          <w:rFonts w:ascii="Arial" w:hAnsi="Arial" w:cs="Arial"/>
          <w:sz w:val="22"/>
          <w:szCs w:val="22"/>
        </w:rPr>
        <w:t>Li</w:t>
      </w:r>
      <w:r w:rsidRPr="00E53132">
        <w:rPr>
          <w:rFonts w:ascii="Arial" w:hAnsi="Arial" w:cs="Arial"/>
          <w:sz w:val="22"/>
          <w:szCs w:val="22"/>
        </w:rPr>
        <w:t>cencie, k čomu sa Objednávateľ zaväzuje poskytnúť Zhotoviteľ</w:t>
      </w:r>
      <w:r w:rsidRPr="00662FCC">
        <w:rPr>
          <w:rFonts w:ascii="Arial" w:hAnsi="Arial" w:cs="Arial"/>
          <w:sz w:val="22"/>
          <w:szCs w:val="22"/>
        </w:rPr>
        <w:t xml:space="preserve"> </w:t>
      </w:r>
      <w:r w:rsidRPr="00E53132">
        <w:rPr>
          <w:rFonts w:ascii="Arial" w:hAnsi="Arial" w:cs="Arial"/>
          <w:sz w:val="22"/>
          <w:szCs w:val="22"/>
        </w:rPr>
        <w:t>potrebnú súčinnosť.</w:t>
      </w:r>
    </w:p>
    <w:p w14:paraId="0823B2F8" w14:textId="4D40836C" w:rsidR="007541EF" w:rsidRPr="00E53132" w:rsidRDefault="007541EF" w:rsidP="00662FCC">
      <w:pPr>
        <w:pStyle w:val="slovanzoznam2"/>
        <w:numPr>
          <w:ilvl w:val="1"/>
          <w:numId w:val="36"/>
        </w:numPr>
        <w:spacing w:line="240" w:lineRule="atLeast"/>
        <w:ind w:left="426" w:hanging="426"/>
        <w:contextualSpacing w:val="0"/>
        <w:jc w:val="both"/>
        <w:rPr>
          <w:rFonts w:ascii="Arial" w:hAnsi="Arial" w:cs="Arial"/>
          <w:szCs w:val="22"/>
        </w:rPr>
      </w:pPr>
      <w:r w:rsidRPr="00E53132">
        <w:rPr>
          <w:rFonts w:ascii="Arial" w:hAnsi="Arial" w:cs="Arial"/>
          <w:sz w:val="22"/>
          <w:szCs w:val="22"/>
        </w:rPr>
        <w:t xml:space="preserve">Zhotoviteľ vyhlasuje, že v zmysle platného znenia Zákona o dani z príjmov č. 595/2003 Z. z. je konečným príjemcom </w:t>
      </w:r>
      <w:r w:rsidR="009A368D" w:rsidRPr="00662FCC">
        <w:rPr>
          <w:rFonts w:ascii="Arial" w:hAnsi="Arial" w:cs="Arial"/>
          <w:sz w:val="22"/>
          <w:szCs w:val="22"/>
        </w:rPr>
        <w:t>príjmov za</w:t>
      </w:r>
      <w:r w:rsidR="00786F96" w:rsidRPr="00662FCC">
        <w:rPr>
          <w:rFonts w:ascii="Arial" w:hAnsi="Arial" w:cs="Arial"/>
          <w:sz w:val="22"/>
          <w:szCs w:val="22"/>
        </w:rPr>
        <w:t xml:space="preserve"> odplaty za poskytnutie práva na použitie alebo za použitie predmetu priemyselného vlastníctva a počítačových programov (softvér)</w:t>
      </w:r>
      <w:r w:rsidRPr="00E53132">
        <w:rPr>
          <w:rFonts w:ascii="Arial" w:hAnsi="Arial" w:cs="Arial"/>
          <w:sz w:val="22"/>
          <w:szCs w:val="22"/>
        </w:rPr>
        <w:t xml:space="preserve">, </w:t>
      </w:r>
      <w:proofErr w:type="spellStart"/>
      <w:r w:rsidRPr="00E53132">
        <w:rPr>
          <w:rFonts w:ascii="Arial" w:hAnsi="Arial" w:cs="Arial"/>
          <w:sz w:val="22"/>
          <w:szCs w:val="22"/>
        </w:rPr>
        <w:t>t.j</w:t>
      </w:r>
      <w:proofErr w:type="spellEnd"/>
      <w:r w:rsidRPr="00E53132">
        <w:rPr>
          <w:rFonts w:ascii="Arial" w:hAnsi="Arial" w:cs="Arial"/>
          <w:sz w:val="22"/>
          <w:szCs w:val="22"/>
        </w:rPr>
        <w:t>. osoba, ktorej plynie príjem v jej vlastný prospech a má právo využívať tento príjem neobmedzene bez zmluvnej alebo inej p</w:t>
      </w:r>
      <w:r w:rsidR="00786F96" w:rsidRPr="00E53132">
        <w:rPr>
          <w:rFonts w:ascii="Arial" w:hAnsi="Arial" w:cs="Arial"/>
          <w:sz w:val="22"/>
          <w:szCs w:val="22"/>
        </w:rPr>
        <w:t>rávnej povinnosti previesť takýto druh príj</w:t>
      </w:r>
      <w:r w:rsidRPr="00E53132">
        <w:rPr>
          <w:rFonts w:ascii="Arial" w:hAnsi="Arial" w:cs="Arial"/>
          <w:sz w:val="22"/>
          <w:szCs w:val="22"/>
        </w:rPr>
        <w:t>m</w:t>
      </w:r>
      <w:r w:rsidR="00786F96" w:rsidRPr="00E53132">
        <w:rPr>
          <w:rFonts w:ascii="Arial" w:hAnsi="Arial" w:cs="Arial"/>
          <w:sz w:val="22"/>
          <w:szCs w:val="22"/>
        </w:rPr>
        <w:t>u</w:t>
      </w:r>
      <w:r w:rsidRPr="00E53132">
        <w:rPr>
          <w:rFonts w:ascii="Arial" w:hAnsi="Arial" w:cs="Arial"/>
          <w:sz w:val="22"/>
          <w:szCs w:val="22"/>
        </w:rPr>
        <w:t xml:space="preserve"> na inú osobu. Zhotoviteľ </w:t>
      </w:r>
      <w:r w:rsidRPr="00E53132">
        <w:rPr>
          <w:rFonts w:ascii="Arial" w:hAnsi="Arial" w:cs="Arial"/>
          <w:sz w:val="22"/>
          <w:szCs w:val="22"/>
        </w:rPr>
        <w:lastRenderedPageBreak/>
        <w:t>zároveň vyhlasuje, že sa nepovažuje za  osobu, ktorá koná ako sprostredkovateľ za inú osobu.</w:t>
      </w:r>
    </w:p>
    <w:p w14:paraId="0855E14E" w14:textId="2D82F752" w:rsidR="001C3054" w:rsidRPr="00E53132" w:rsidRDefault="001C3054" w:rsidP="00662FCC">
      <w:pPr>
        <w:pStyle w:val="slovanzoznam2"/>
        <w:numPr>
          <w:ilvl w:val="1"/>
          <w:numId w:val="36"/>
        </w:numPr>
        <w:spacing w:line="240" w:lineRule="atLeast"/>
        <w:ind w:left="426" w:hanging="426"/>
        <w:contextualSpacing w:val="0"/>
        <w:jc w:val="both"/>
        <w:rPr>
          <w:rFonts w:ascii="Arial" w:hAnsi="Arial" w:cs="Arial"/>
          <w:sz w:val="22"/>
          <w:szCs w:val="22"/>
        </w:rPr>
      </w:pPr>
      <w:r w:rsidRPr="00E53132">
        <w:rPr>
          <w:rFonts w:ascii="Arial" w:hAnsi="Arial" w:cs="Arial"/>
          <w:sz w:val="22"/>
          <w:szCs w:val="22"/>
        </w:rPr>
        <w:t xml:space="preserve">Objednávateľ je oprávnený používať </w:t>
      </w:r>
      <w:r w:rsidR="003627FD" w:rsidRPr="00E53132">
        <w:rPr>
          <w:rFonts w:ascii="Arial" w:hAnsi="Arial" w:cs="Arial"/>
          <w:sz w:val="22"/>
          <w:szCs w:val="22"/>
        </w:rPr>
        <w:t>Nový systém</w:t>
      </w:r>
      <w:r w:rsidRPr="00E53132">
        <w:rPr>
          <w:rFonts w:ascii="Arial" w:hAnsi="Arial" w:cs="Arial"/>
          <w:sz w:val="22"/>
          <w:szCs w:val="22"/>
        </w:rPr>
        <w:t xml:space="preserve"> len pre účely a v súlade s podmienkami uvedenými v tejto Zmluve.</w:t>
      </w:r>
    </w:p>
    <w:p w14:paraId="4F3254CB" w14:textId="77777777" w:rsidR="001C3054" w:rsidRPr="003627FD" w:rsidRDefault="001C3054" w:rsidP="003627FD">
      <w:pPr>
        <w:pStyle w:val="Zkladntext"/>
        <w:rPr>
          <w:rFonts w:ascii="Arial" w:hAnsi="Arial" w:cs="Arial"/>
          <w:sz w:val="22"/>
          <w:szCs w:val="22"/>
          <w:highlight w:val="yellow"/>
        </w:rPr>
      </w:pPr>
    </w:p>
    <w:p w14:paraId="6160F1AF" w14:textId="2C05473B" w:rsidR="00807DE5" w:rsidRPr="00662FCC" w:rsidRDefault="00807DE5" w:rsidP="00662FCC">
      <w:pPr>
        <w:pStyle w:val="Odsekzoznamu"/>
        <w:numPr>
          <w:ilvl w:val="0"/>
          <w:numId w:val="36"/>
        </w:numPr>
        <w:ind w:left="567" w:hanging="567"/>
        <w:rPr>
          <w:rFonts w:ascii="Arial" w:hAnsi="Arial" w:cs="Arial"/>
          <w:b/>
          <w:szCs w:val="22"/>
        </w:rPr>
      </w:pPr>
      <w:r w:rsidRPr="00662FCC">
        <w:rPr>
          <w:rFonts w:ascii="Arial" w:hAnsi="Arial" w:cs="Arial"/>
          <w:b/>
          <w:szCs w:val="22"/>
        </w:rPr>
        <w:t>Zdrojové kódy</w:t>
      </w:r>
    </w:p>
    <w:p w14:paraId="5F24BB63" w14:textId="667B66B5" w:rsidR="00807DE5" w:rsidRPr="00662FCC" w:rsidRDefault="00807DE5" w:rsidP="00662FCC">
      <w:pPr>
        <w:pStyle w:val="Odsekzoznamu"/>
        <w:numPr>
          <w:ilvl w:val="1"/>
          <w:numId w:val="36"/>
        </w:numPr>
        <w:overflowPunct w:val="0"/>
        <w:autoSpaceDE w:val="0"/>
        <w:autoSpaceDN w:val="0"/>
        <w:adjustRightInd w:val="0"/>
        <w:ind w:left="567" w:hanging="567"/>
        <w:jc w:val="both"/>
        <w:textAlignment w:val="baseline"/>
        <w:rPr>
          <w:rFonts w:ascii="Arial" w:hAnsi="Arial" w:cs="Arial"/>
          <w:szCs w:val="22"/>
        </w:rPr>
      </w:pPr>
      <w:r w:rsidRPr="00662FCC">
        <w:rPr>
          <w:rFonts w:ascii="Arial" w:hAnsi="Arial" w:cs="Arial"/>
          <w:szCs w:val="22"/>
        </w:rPr>
        <w:t xml:space="preserve">Zmluvné strany sa ďalej dohodli, že do </w:t>
      </w:r>
      <w:r>
        <w:rPr>
          <w:rFonts w:ascii="Arial" w:hAnsi="Arial" w:cs="Arial"/>
          <w:szCs w:val="22"/>
        </w:rPr>
        <w:t>12</w:t>
      </w:r>
      <w:r w:rsidRPr="00662FCC">
        <w:rPr>
          <w:rFonts w:ascii="Arial" w:hAnsi="Arial" w:cs="Arial"/>
          <w:szCs w:val="22"/>
        </w:rPr>
        <w:t xml:space="preserve"> mesiacov od nadobudnutia účinnosti tejto </w:t>
      </w:r>
      <w:r>
        <w:rPr>
          <w:rFonts w:ascii="Arial" w:hAnsi="Arial" w:cs="Arial"/>
          <w:szCs w:val="22"/>
        </w:rPr>
        <w:t>Z</w:t>
      </w:r>
      <w:r w:rsidRPr="00662FCC">
        <w:rPr>
          <w:rFonts w:ascii="Arial" w:hAnsi="Arial" w:cs="Arial"/>
          <w:szCs w:val="22"/>
        </w:rPr>
        <w:t>mluvy uzavrú samostatnú zmluvu, ktorej predmetom bude úschova zdrojového kódu 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w:t>
      </w:r>
      <w:r w:rsidRPr="00662FCC">
        <w:rPr>
          <w:rFonts w:ascii="Arial" w:hAnsi="Arial" w:cs="Arial"/>
          <w:szCs w:val="22"/>
        </w:rPr>
        <w:t xml:space="preserve"> u Objednávateľa a podmienky pre vydanie zdrojového kódu Objednávateľovi (ďalej v tomto článku ako „Zmluva</w:t>
      </w:r>
      <w:r w:rsidR="000E2205">
        <w:rPr>
          <w:rFonts w:ascii="Arial" w:hAnsi="Arial" w:cs="Arial"/>
          <w:szCs w:val="22"/>
        </w:rPr>
        <w:t xml:space="preserve"> o ZK</w:t>
      </w:r>
      <w:r w:rsidRPr="00662FCC">
        <w:rPr>
          <w:rFonts w:ascii="Arial" w:hAnsi="Arial" w:cs="Arial"/>
          <w:szCs w:val="22"/>
        </w:rPr>
        <w:t xml:space="preserve">“). </w:t>
      </w:r>
    </w:p>
    <w:p w14:paraId="1F35A5A0" w14:textId="27202711" w:rsidR="00807DE5" w:rsidRPr="00662FCC" w:rsidRDefault="00807DE5" w:rsidP="00662FCC">
      <w:pPr>
        <w:pStyle w:val="Odsekzoznamu"/>
        <w:numPr>
          <w:ilvl w:val="1"/>
          <w:numId w:val="36"/>
        </w:numPr>
        <w:overflowPunct w:val="0"/>
        <w:autoSpaceDE w:val="0"/>
        <w:autoSpaceDN w:val="0"/>
        <w:adjustRightInd w:val="0"/>
        <w:ind w:left="567" w:hanging="567"/>
        <w:jc w:val="both"/>
        <w:textAlignment w:val="baseline"/>
        <w:rPr>
          <w:rFonts w:ascii="Arial" w:hAnsi="Arial" w:cs="Arial"/>
          <w:szCs w:val="22"/>
        </w:rPr>
      </w:pPr>
      <w:r w:rsidRPr="00662FCC">
        <w:rPr>
          <w:rFonts w:ascii="Arial" w:hAnsi="Arial" w:cs="Arial"/>
          <w:szCs w:val="22"/>
        </w:rPr>
        <w:t>Účelom tejto Zmluvy</w:t>
      </w:r>
      <w:r w:rsidR="000E2205">
        <w:rPr>
          <w:rFonts w:ascii="Arial" w:hAnsi="Arial" w:cs="Arial"/>
          <w:szCs w:val="22"/>
        </w:rPr>
        <w:t xml:space="preserve"> o ZK</w:t>
      </w:r>
      <w:r w:rsidRPr="00662FCC">
        <w:rPr>
          <w:rFonts w:ascii="Arial" w:hAnsi="Arial" w:cs="Arial"/>
          <w:szCs w:val="22"/>
        </w:rPr>
        <w:t xml:space="preserve"> bude zabezpečenie ochrany investície Objednávateľa tak, aby v prípade nižšie definovaných skutočností (bod </w:t>
      </w:r>
      <w:r>
        <w:rPr>
          <w:rFonts w:ascii="Arial" w:hAnsi="Arial" w:cs="Arial"/>
          <w:szCs w:val="22"/>
        </w:rPr>
        <w:t>5.</w:t>
      </w:r>
      <w:r w:rsidRPr="00662FCC">
        <w:rPr>
          <w:rFonts w:ascii="Arial" w:hAnsi="Arial" w:cs="Arial"/>
          <w:szCs w:val="22"/>
        </w:rPr>
        <w:t xml:space="preserve">4.) na strane </w:t>
      </w:r>
      <w:r>
        <w:rPr>
          <w:rFonts w:ascii="Arial" w:hAnsi="Arial" w:cs="Arial"/>
          <w:szCs w:val="22"/>
        </w:rPr>
        <w:t>Zhotoviteľa</w:t>
      </w:r>
      <w:r w:rsidRPr="00662FCC">
        <w:rPr>
          <w:rFonts w:ascii="Arial" w:hAnsi="Arial" w:cs="Arial"/>
          <w:szCs w:val="22"/>
        </w:rPr>
        <w:t xml:space="preserve">, boli zdrojové kódy vydané Objednávateľovi a nebolo tak ohrozené používanie, údržba a vývoj  </w:t>
      </w:r>
      <w:proofErr w:type="spellStart"/>
      <w:r w:rsidR="00B35301">
        <w:rPr>
          <w:rFonts w:ascii="Arial" w:hAnsi="Arial" w:cs="Arial"/>
          <w:szCs w:val="22"/>
        </w:rPr>
        <w:t>Custom</w:t>
      </w:r>
      <w:proofErr w:type="spellEnd"/>
      <w:r w:rsidR="00B35301">
        <w:rPr>
          <w:rFonts w:ascii="Arial" w:hAnsi="Arial" w:cs="Arial"/>
          <w:szCs w:val="22"/>
        </w:rPr>
        <w:t xml:space="preserve"> softvéru a/alebo Nového systému</w:t>
      </w:r>
      <w:r w:rsidRPr="00662FCC">
        <w:rPr>
          <w:rFonts w:ascii="Arial" w:hAnsi="Arial" w:cs="Arial"/>
          <w:szCs w:val="22"/>
        </w:rPr>
        <w:t>.</w:t>
      </w:r>
    </w:p>
    <w:p w14:paraId="681FAABD" w14:textId="17876D94" w:rsidR="00807DE5" w:rsidRPr="00662FCC" w:rsidRDefault="00807DE5" w:rsidP="00662FCC">
      <w:pPr>
        <w:pStyle w:val="Odsekzoznamu"/>
        <w:numPr>
          <w:ilvl w:val="1"/>
          <w:numId w:val="36"/>
        </w:numPr>
        <w:overflowPunct w:val="0"/>
        <w:autoSpaceDE w:val="0"/>
        <w:autoSpaceDN w:val="0"/>
        <w:adjustRightInd w:val="0"/>
        <w:ind w:left="567" w:hanging="567"/>
        <w:jc w:val="both"/>
        <w:textAlignment w:val="baseline"/>
        <w:rPr>
          <w:rFonts w:ascii="Arial" w:hAnsi="Arial" w:cs="Arial"/>
          <w:szCs w:val="22"/>
        </w:rPr>
      </w:pPr>
      <w:r w:rsidRPr="00662FCC">
        <w:rPr>
          <w:rFonts w:ascii="Arial" w:hAnsi="Arial" w:cs="Arial"/>
          <w:szCs w:val="22"/>
        </w:rPr>
        <w:t>Zmluva</w:t>
      </w:r>
      <w:r w:rsidR="000E2205">
        <w:rPr>
          <w:rFonts w:ascii="Arial" w:hAnsi="Arial" w:cs="Arial"/>
          <w:szCs w:val="22"/>
        </w:rPr>
        <w:t xml:space="preserve"> o ZK</w:t>
      </w:r>
      <w:r w:rsidRPr="00662FCC">
        <w:rPr>
          <w:rFonts w:ascii="Arial" w:hAnsi="Arial" w:cs="Arial"/>
          <w:szCs w:val="22"/>
        </w:rPr>
        <w:t xml:space="preserve"> bude obsahovať minimálne: podmienky a spôsob odovzdania a prevzatia zdrojového kódu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w:t>
      </w:r>
      <w:r w:rsidR="00B35301" w:rsidRPr="00262BA1">
        <w:rPr>
          <w:rFonts w:ascii="Arial" w:hAnsi="Arial" w:cs="Arial"/>
          <w:szCs w:val="22"/>
        </w:rPr>
        <w:t xml:space="preserve"> </w:t>
      </w:r>
      <w:r w:rsidRPr="00662FCC">
        <w:rPr>
          <w:rFonts w:ascii="Arial" w:hAnsi="Arial" w:cs="Arial"/>
          <w:szCs w:val="22"/>
        </w:rPr>
        <w:t xml:space="preserve">do úschovy, podmienky úschovy zdrojového kódu u Objednávateľa, ako aj spôsob aktualizácie zdrojového kódu </w:t>
      </w:r>
      <w:r>
        <w:rPr>
          <w:rFonts w:ascii="Arial" w:hAnsi="Arial" w:cs="Arial"/>
          <w:szCs w:val="22"/>
        </w:rPr>
        <w:t>Zhotoviteľom</w:t>
      </w:r>
      <w:r w:rsidRPr="00662FCC">
        <w:rPr>
          <w:rFonts w:ascii="Arial" w:hAnsi="Arial" w:cs="Arial"/>
          <w:szCs w:val="22"/>
        </w:rPr>
        <w:t>.</w:t>
      </w:r>
    </w:p>
    <w:p w14:paraId="21E5F6AB" w14:textId="5B1C5F47" w:rsidR="00807DE5" w:rsidRPr="00662FCC" w:rsidRDefault="00807DE5" w:rsidP="00662FCC">
      <w:pPr>
        <w:pStyle w:val="Odsekzoznamu"/>
        <w:numPr>
          <w:ilvl w:val="1"/>
          <w:numId w:val="36"/>
        </w:numPr>
        <w:overflowPunct w:val="0"/>
        <w:autoSpaceDE w:val="0"/>
        <w:autoSpaceDN w:val="0"/>
        <w:adjustRightInd w:val="0"/>
        <w:ind w:left="567" w:hanging="567"/>
        <w:jc w:val="both"/>
        <w:textAlignment w:val="baseline"/>
        <w:rPr>
          <w:rFonts w:ascii="Arial" w:hAnsi="Arial" w:cs="Arial"/>
          <w:szCs w:val="22"/>
        </w:rPr>
      </w:pPr>
      <w:r w:rsidRPr="00662FCC">
        <w:rPr>
          <w:rFonts w:ascii="Arial" w:hAnsi="Arial" w:cs="Arial"/>
          <w:szCs w:val="22"/>
        </w:rPr>
        <w:t>Zmluvné strany sa zároveň dohodli, že Zmluva</w:t>
      </w:r>
      <w:r w:rsidR="000E2205">
        <w:rPr>
          <w:rFonts w:ascii="Arial" w:hAnsi="Arial" w:cs="Arial"/>
          <w:szCs w:val="22"/>
        </w:rPr>
        <w:t xml:space="preserve"> o ZK</w:t>
      </w:r>
      <w:r w:rsidRPr="00662FCC">
        <w:rPr>
          <w:rFonts w:ascii="Arial" w:hAnsi="Arial" w:cs="Arial"/>
          <w:szCs w:val="22"/>
        </w:rPr>
        <w:t xml:space="preserve"> bude definovať podmienky pre vydanie zdrojového kódu Objednávateľovi a nadobudnutie zdrojového kódu Objednávateľom minimálne v nasledovnom rozsahu:</w:t>
      </w:r>
    </w:p>
    <w:p w14:paraId="0E34C814" w14:textId="63BBDFEC" w:rsidR="00807DE5" w:rsidRPr="00662FCC" w:rsidRDefault="00807DE5" w:rsidP="00662FCC">
      <w:pPr>
        <w:spacing w:before="120"/>
        <w:ind w:left="426"/>
        <w:jc w:val="both"/>
        <w:rPr>
          <w:rFonts w:ascii="Arial" w:hAnsi="Arial" w:cs="Arial"/>
          <w:sz w:val="22"/>
          <w:szCs w:val="22"/>
        </w:rPr>
      </w:pPr>
      <w:r w:rsidRPr="00662FCC">
        <w:rPr>
          <w:rFonts w:ascii="Arial" w:hAnsi="Arial" w:cs="Arial"/>
          <w:sz w:val="22"/>
          <w:szCs w:val="22"/>
        </w:rPr>
        <w:t xml:space="preserve">Objednávateľ je oprávnený nadobudnúť zdrojové </w:t>
      </w:r>
      <w:r w:rsidRPr="00662FCC">
        <w:rPr>
          <w:rFonts w:ascii="Arial" w:hAnsi="Arial" w:cs="Arial"/>
          <w:sz w:val="22"/>
          <w:szCs w:val="22"/>
          <w:lang w:eastAsia="en-US"/>
        </w:rPr>
        <w:t>kódy</w:t>
      </w:r>
      <w:r w:rsidR="00B35301">
        <w:rPr>
          <w:rFonts w:ascii="Arial" w:hAnsi="Arial" w:cs="Arial"/>
          <w:sz w:val="22"/>
          <w:szCs w:val="22"/>
          <w:lang w:eastAsia="en-US"/>
        </w:rPr>
        <w:t xml:space="preserve"> </w:t>
      </w:r>
      <w:r w:rsidR="00B35301" w:rsidRPr="006C2E41">
        <w:rPr>
          <w:rFonts w:ascii="Arial" w:hAnsi="Arial" w:cs="Arial"/>
          <w:sz w:val="22"/>
          <w:szCs w:val="22"/>
          <w:lang w:eastAsia="en-US"/>
        </w:rPr>
        <w:t xml:space="preserve">ku </w:t>
      </w:r>
      <w:proofErr w:type="spellStart"/>
      <w:r w:rsidR="00B35301" w:rsidRPr="006C2E41">
        <w:rPr>
          <w:rFonts w:ascii="Arial" w:hAnsi="Arial" w:cs="Arial"/>
          <w:sz w:val="22"/>
          <w:szCs w:val="22"/>
          <w:lang w:eastAsia="en-US"/>
        </w:rPr>
        <w:t>Custom</w:t>
      </w:r>
      <w:proofErr w:type="spellEnd"/>
      <w:r w:rsidR="00B35301" w:rsidRPr="006C2E41">
        <w:rPr>
          <w:rFonts w:ascii="Arial" w:hAnsi="Arial" w:cs="Arial"/>
          <w:sz w:val="22"/>
          <w:szCs w:val="22"/>
          <w:lang w:eastAsia="en-US"/>
        </w:rPr>
        <w:t xml:space="preserve"> softvéru</w:t>
      </w:r>
      <w:r w:rsidRPr="00662FCC">
        <w:rPr>
          <w:rFonts w:ascii="Arial" w:hAnsi="Arial" w:cs="Arial"/>
          <w:sz w:val="22"/>
          <w:szCs w:val="22"/>
          <w:lang w:eastAsia="en-US"/>
        </w:rPr>
        <w:t>:</w:t>
      </w:r>
    </w:p>
    <w:p w14:paraId="19EC6575" w14:textId="4183754C"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ak Zhotoviteľ ukončí vývoj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softvéru/Nového systému</w:t>
      </w:r>
      <w:r w:rsidRPr="00662FCC">
        <w:rPr>
          <w:rFonts w:ascii="Arial" w:hAnsi="Arial" w:cs="Arial"/>
          <w:szCs w:val="22"/>
        </w:rPr>
        <w:t xml:space="preserve"> Zhotoviteľ je povinný písomne oznámiť plánované ukončenie vývoja SW aplikácie Objednávateľovi najneskôr 6 mesiacov vopred. </w:t>
      </w:r>
    </w:p>
    <w:p w14:paraId="1CFD0A34" w14:textId="6B37B6BA"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ak </w:t>
      </w:r>
      <w:r>
        <w:rPr>
          <w:rFonts w:ascii="Arial" w:hAnsi="Arial" w:cs="Arial"/>
          <w:szCs w:val="22"/>
        </w:rPr>
        <w:t>Zhotoviteľ</w:t>
      </w:r>
      <w:r w:rsidRPr="00505381">
        <w:rPr>
          <w:rFonts w:ascii="Arial" w:hAnsi="Arial" w:cs="Arial"/>
          <w:szCs w:val="22"/>
        </w:rPr>
        <w:t xml:space="preserve"> </w:t>
      </w:r>
      <w:r w:rsidRPr="00662FCC">
        <w:rPr>
          <w:rFonts w:ascii="Arial" w:hAnsi="Arial" w:cs="Arial"/>
          <w:szCs w:val="22"/>
        </w:rPr>
        <w:t xml:space="preserve">ukončí poskytovanie údržby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softvéru/Nového systému</w:t>
      </w:r>
      <w:r w:rsidRPr="00662FCC">
        <w:rPr>
          <w:rFonts w:ascii="Arial" w:hAnsi="Arial" w:cs="Arial"/>
          <w:szCs w:val="22"/>
        </w:rPr>
        <w:t xml:space="preserve"> </w:t>
      </w:r>
      <w:r>
        <w:rPr>
          <w:rFonts w:ascii="Arial" w:hAnsi="Arial" w:cs="Arial"/>
          <w:szCs w:val="22"/>
        </w:rPr>
        <w:t>Zhotoviteľ</w:t>
      </w:r>
      <w:r w:rsidRPr="00505381">
        <w:rPr>
          <w:rFonts w:ascii="Arial" w:hAnsi="Arial" w:cs="Arial"/>
          <w:szCs w:val="22"/>
        </w:rPr>
        <w:t xml:space="preserve"> </w:t>
      </w:r>
      <w:r w:rsidRPr="00662FCC">
        <w:rPr>
          <w:rFonts w:ascii="Arial" w:hAnsi="Arial" w:cs="Arial"/>
          <w:szCs w:val="22"/>
        </w:rPr>
        <w:t xml:space="preserve">je povinný písomne oznámiť plánované ukončenie </w:t>
      </w:r>
      <w:r w:rsidR="00B35301">
        <w:rPr>
          <w:rFonts w:ascii="Arial" w:hAnsi="Arial" w:cs="Arial"/>
          <w:szCs w:val="22"/>
        </w:rPr>
        <w:t xml:space="preserve">takejto </w:t>
      </w:r>
      <w:r w:rsidRPr="00662FCC">
        <w:rPr>
          <w:rFonts w:ascii="Arial" w:hAnsi="Arial" w:cs="Arial"/>
          <w:szCs w:val="22"/>
        </w:rPr>
        <w:t xml:space="preserve">údržby SW  aplikácie Objednávateľovi najneskôr 6 mesiacov vopred. </w:t>
      </w:r>
    </w:p>
    <w:p w14:paraId="327D386B" w14:textId="52700C44"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dňom zverejnenia uznesenia súdu o začatí konkurzného konania voči </w:t>
      </w:r>
      <w:r>
        <w:rPr>
          <w:rFonts w:ascii="Arial" w:hAnsi="Arial" w:cs="Arial"/>
          <w:szCs w:val="22"/>
        </w:rPr>
        <w:t>Zhotoviteľovi</w:t>
      </w:r>
      <w:r w:rsidRPr="00505381">
        <w:rPr>
          <w:rFonts w:ascii="Arial" w:hAnsi="Arial" w:cs="Arial"/>
          <w:szCs w:val="22"/>
        </w:rPr>
        <w:t xml:space="preserve"> </w:t>
      </w:r>
      <w:r w:rsidRPr="00662FCC">
        <w:rPr>
          <w:rFonts w:ascii="Arial" w:hAnsi="Arial" w:cs="Arial"/>
          <w:szCs w:val="22"/>
        </w:rPr>
        <w:t xml:space="preserve">v Obchodnom vestníku. </w:t>
      </w:r>
    </w:p>
    <w:p w14:paraId="08EA3E4F" w14:textId="0E413A7A"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dňom zverejnenia uznesenia súdu o začatí reštrukturalizačného konania voči  </w:t>
      </w:r>
      <w:r>
        <w:rPr>
          <w:rFonts w:ascii="Arial" w:hAnsi="Arial" w:cs="Arial"/>
          <w:szCs w:val="22"/>
        </w:rPr>
        <w:t>Zhotoviteľovi</w:t>
      </w:r>
      <w:r w:rsidRPr="00662FCC">
        <w:rPr>
          <w:rFonts w:ascii="Arial" w:hAnsi="Arial" w:cs="Arial"/>
          <w:szCs w:val="22"/>
        </w:rPr>
        <w:t xml:space="preserve"> v Obchodnom vestníku;</w:t>
      </w:r>
    </w:p>
    <w:p w14:paraId="1D652395" w14:textId="6C331844"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dňom predchádzajúcemu dňu vydania rozhodnutia súdu o zrušení </w:t>
      </w:r>
      <w:r>
        <w:rPr>
          <w:rFonts w:ascii="Arial" w:hAnsi="Arial" w:cs="Arial"/>
          <w:szCs w:val="22"/>
        </w:rPr>
        <w:t>Zhotoviteľa</w:t>
      </w:r>
      <w:r w:rsidRPr="00662FCC">
        <w:rPr>
          <w:rFonts w:ascii="Arial" w:hAnsi="Arial" w:cs="Arial"/>
          <w:szCs w:val="22"/>
        </w:rPr>
        <w:t xml:space="preserve"> s likvidáciou alebo bez likvidácie podľa § 68 zák. č. 513/1991 Zb. Obchodný zákonník;</w:t>
      </w:r>
    </w:p>
    <w:p w14:paraId="4C12DE86" w14:textId="4DE75521"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dňom rozhodnutia valného zhromaždenia o zrušení </w:t>
      </w:r>
      <w:r>
        <w:rPr>
          <w:rFonts w:ascii="Arial" w:hAnsi="Arial" w:cs="Arial"/>
          <w:szCs w:val="22"/>
        </w:rPr>
        <w:t>Zhotoviteľa</w:t>
      </w:r>
      <w:r w:rsidRPr="00662FCC">
        <w:rPr>
          <w:rFonts w:ascii="Arial" w:hAnsi="Arial" w:cs="Arial"/>
          <w:szCs w:val="22"/>
        </w:rPr>
        <w:t xml:space="preserve"> s likvidáciou;</w:t>
      </w:r>
    </w:p>
    <w:p w14:paraId="2515D8FF" w14:textId="53174215" w:rsidR="00807DE5" w:rsidRPr="00662FCC" w:rsidRDefault="00807DE5" w:rsidP="00662FCC">
      <w:pPr>
        <w:pStyle w:val="Odsekzoznamu"/>
        <w:numPr>
          <w:ilvl w:val="0"/>
          <w:numId w:val="96"/>
        </w:numPr>
        <w:jc w:val="both"/>
        <w:rPr>
          <w:rFonts w:ascii="Arial" w:hAnsi="Arial" w:cs="Arial"/>
          <w:szCs w:val="22"/>
        </w:rPr>
      </w:pPr>
      <w:r w:rsidRPr="00662FCC">
        <w:rPr>
          <w:rFonts w:ascii="Arial" w:hAnsi="Arial" w:cs="Arial"/>
          <w:szCs w:val="22"/>
        </w:rPr>
        <w:t xml:space="preserve">dňom začatia konania o neplatnosti </w:t>
      </w:r>
      <w:r>
        <w:rPr>
          <w:rFonts w:ascii="Arial" w:hAnsi="Arial" w:cs="Arial"/>
          <w:szCs w:val="22"/>
        </w:rPr>
        <w:t>Zhotoviteľa</w:t>
      </w:r>
      <w:r w:rsidRPr="00662FCC">
        <w:rPr>
          <w:rFonts w:ascii="Arial" w:hAnsi="Arial" w:cs="Arial"/>
          <w:szCs w:val="22"/>
        </w:rPr>
        <w:t xml:space="preserve"> podľa § 68a zák. č. 513/1991 Zb. Obchodný zákonník;</w:t>
      </w:r>
    </w:p>
    <w:p w14:paraId="52328301" w14:textId="29E6D278" w:rsidR="00807DE5" w:rsidRPr="00662FCC" w:rsidRDefault="00807DE5" w:rsidP="00662FCC">
      <w:pPr>
        <w:pStyle w:val="Odsekzoznamu"/>
        <w:numPr>
          <w:ilvl w:val="1"/>
          <w:numId w:val="36"/>
        </w:numPr>
        <w:overflowPunct w:val="0"/>
        <w:autoSpaceDE w:val="0"/>
        <w:autoSpaceDN w:val="0"/>
        <w:adjustRightInd w:val="0"/>
        <w:ind w:left="567" w:hanging="567"/>
        <w:jc w:val="both"/>
        <w:textAlignment w:val="baseline"/>
        <w:rPr>
          <w:rFonts w:ascii="Arial" w:hAnsi="Arial" w:cs="Arial"/>
          <w:szCs w:val="22"/>
        </w:rPr>
      </w:pPr>
      <w:r w:rsidRPr="00662FCC">
        <w:rPr>
          <w:rFonts w:ascii="Arial" w:hAnsi="Arial" w:cs="Arial"/>
          <w:szCs w:val="22"/>
        </w:rPr>
        <w:t xml:space="preserve">Zmluvné strany sa dohodli, že súčasť zmluvy bude zároveň tvoriť aj záväzok </w:t>
      </w:r>
      <w:r>
        <w:rPr>
          <w:rFonts w:ascii="Arial" w:hAnsi="Arial" w:cs="Arial"/>
          <w:szCs w:val="22"/>
        </w:rPr>
        <w:t>Zhotoviteľa</w:t>
      </w:r>
      <w:r w:rsidRPr="00662FCC">
        <w:rPr>
          <w:rFonts w:ascii="Arial" w:hAnsi="Arial" w:cs="Arial"/>
          <w:szCs w:val="22"/>
        </w:rPr>
        <w:t xml:space="preserve"> udeliť Objednávateľovi licenciu na používanie zdrojového kódu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w:t>
      </w:r>
      <w:r w:rsidR="00B35301" w:rsidRPr="00262BA1">
        <w:rPr>
          <w:rFonts w:ascii="Arial" w:hAnsi="Arial" w:cs="Arial"/>
          <w:szCs w:val="22"/>
        </w:rPr>
        <w:t xml:space="preserve"> </w:t>
      </w:r>
      <w:r w:rsidRPr="00662FCC">
        <w:rPr>
          <w:rFonts w:ascii="Arial" w:hAnsi="Arial" w:cs="Arial"/>
          <w:szCs w:val="22"/>
        </w:rPr>
        <w:t xml:space="preserve">minimálne v rozsahu potrebnom na používanie, údržbu, vývoj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softvéru/Nového systému </w:t>
      </w:r>
      <w:r w:rsidRPr="00662FCC">
        <w:rPr>
          <w:rFonts w:ascii="Arial" w:hAnsi="Arial" w:cs="Arial"/>
          <w:szCs w:val="22"/>
        </w:rPr>
        <w:t xml:space="preserve">ako aj úpravu zdrojových kódov </w:t>
      </w:r>
      <w:r w:rsidR="00B35301" w:rsidRPr="00262BA1">
        <w:rPr>
          <w:rFonts w:ascii="Arial" w:hAnsi="Arial" w:cs="Arial"/>
          <w:szCs w:val="22"/>
        </w:rPr>
        <w:t>k</w:t>
      </w:r>
      <w:r w:rsidR="00B35301">
        <w:rPr>
          <w:rFonts w:ascii="Arial" w:hAnsi="Arial" w:cs="Arial"/>
          <w:szCs w:val="22"/>
        </w:rPr>
        <w:t xml:space="preserve">u </w:t>
      </w:r>
      <w:proofErr w:type="spellStart"/>
      <w:r w:rsidR="00B35301">
        <w:rPr>
          <w:rFonts w:ascii="Arial" w:hAnsi="Arial" w:cs="Arial"/>
          <w:szCs w:val="22"/>
        </w:rPr>
        <w:t>Custom</w:t>
      </w:r>
      <w:proofErr w:type="spellEnd"/>
      <w:r w:rsidR="00B35301">
        <w:rPr>
          <w:rFonts w:ascii="Arial" w:hAnsi="Arial" w:cs="Arial"/>
          <w:szCs w:val="22"/>
        </w:rPr>
        <w:t xml:space="preserve"> softvéru</w:t>
      </w:r>
      <w:r w:rsidRPr="00662FCC">
        <w:rPr>
          <w:rFonts w:ascii="Arial" w:hAnsi="Arial" w:cs="Arial"/>
          <w:szCs w:val="22"/>
        </w:rPr>
        <w:t xml:space="preserve">, ktorá nadobudne účinnosť dňom keď nastane niektorá zo skutočností špecifikovaných v bode </w:t>
      </w:r>
      <w:r>
        <w:rPr>
          <w:rFonts w:ascii="Arial" w:hAnsi="Arial" w:cs="Arial"/>
          <w:szCs w:val="22"/>
        </w:rPr>
        <w:t>5.</w:t>
      </w:r>
      <w:r w:rsidRPr="00662FCC">
        <w:rPr>
          <w:rFonts w:ascii="Arial" w:hAnsi="Arial" w:cs="Arial"/>
          <w:szCs w:val="22"/>
        </w:rPr>
        <w:t>4. tohto článku.</w:t>
      </w:r>
    </w:p>
    <w:p w14:paraId="65B810C3" w14:textId="77777777" w:rsidR="00122733" w:rsidRPr="00122733" w:rsidRDefault="00122733" w:rsidP="00122733">
      <w:pPr>
        <w:pStyle w:val="slovanzoznam2"/>
        <w:numPr>
          <w:ilvl w:val="0"/>
          <w:numId w:val="0"/>
        </w:numPr>
        <w:spacing w:before="240"/>
        <w:ind w:left="426"/>
        <w:contextualSpacing w:val="0"/>
        <w:jc w:val="both"/>
        <w:rPr>
          <w:rFonts w:ascii="Arial" w:hAnsi="Arial" w:cs="Arial"/>
          <w:sz w:val="22"/>
          <w:szCs w:val="22"/>
        </w:rPr>
      </w:pPr>
    </w:p>
    <w:p w14:paraId="01094B24" w14:textId="518A6D32" w:rsidR="00122733" w:rsidRPr="00122733" w:rsidRDefault="00122733" w:rsidP="00122733">
      <w:pPr>
        <w:pStyle w:val="Odsekzoznamu"/>
        <w:ind w:left="1260"/>
        <w:jc w:val="center"/>
        <w:rPr>
          <w:rFonts w:ascii="Arial Narrow" w:hAnsi="Arial Narrow" w:cs="Arial"/>
          <w:b/>
          <w:szCs w:val="22"/>
        </w:rPr>
      </w:pPr>
      <w:bookmarkStart w:id="4" w:name="_Toc29455071"/>
      <w:r>
        <w:rPr>
          <w:rFonts w:ascii="Arial" w:hAnsi="Arial" w:cs="Arial"/>
          <w:b/>
          <w:szCs w:val="22"/>
        </w:rPr>
        <w:t>Článok XI</w:t>
      </w:r>
      <w:r w:rsidR="00BF1626">
        <w:rPr>
          <w:rFonts w:ascii="Arial" w:hAnsi="Arial" w:cs="Arial"/>
          <w:b/>
          <w:szCs w:val="22"/>
        </w:rPr>
        <w:t>I</w:t>
      </w:r>
      <w:r>
        <w:rPr>
          <w:rFonts w:ascii="Arial" w:hAnsi="Arial" w:cs="Arial"/>
          <w:b/>
          <w:szCs w:val="22"/>
        </w:rPr>
        <w:t>.</w:t>
      </w:r>
    </w:p>
    <w:p w14:paraId="7C480F76" w14:textId="7CA082D7" w:rsidR="00122733" w:rsidRDefault="00122733" w:rsidP="00122733">
      <w:pPr>
        <w:pStyle w:val="Odsekzoznamu"/>
        <w:ind w:left="1260"/>
        <w:jc w:val="center"/>
        <w:rPr>
          <w:rFonts w:ascii="Arial Narrow" w:hAnsi="Arial Narrow" w:cs="Arial"/>
          <w:b/>
          <w:szCs w:val="22"/>
        </w:rPr>
      </w:pPr>
      <w:r>
        <w:rPr>
          <w:rFonts w:ascii="Arial" w:hAnsi="Arial" w:cs="Arial"/>
          <w:b/>
          <w:szCs w:val="22"/>
        </w:rPr>
        <w:t>POSTUP PRI OMEŠKANÍ</w:t>
      </w:r>
    </w:p>
    <w:bookmarkEnd w:id="4"/>
    <w:p w14:paraId="1290FA22" w14:textId="28F09CEB" w:rsidR="00BF1626" w:rsidRPr="00BF1626" w:rsidRDefault="00122733" w:rsidP="00662FCC">
      <w:pPr>
        <w:pStyle w:val="slovanzoznam2"/>
        <w:numPr>
          <w:ilvl w:val="6"/>
          <w:numId w:val="36"/>
        </w:numPr>
        <w:spacing w:line="240" w:lineRule="atLeast"/>
        <w:ind w:left="426" w:hanging="426"/>
        <w:contextualSpacing w:val="0"/>
        <w:jc w:val="both"/>
        <w:rPr>
          <w:rFonts w:ascii="Arial" w:hAnsi="Arial" w:cs="Arial"/>
          <w:sz w:val="22"/>
          <w:szCs w:val="22"/>
        </w:rPr>
      </w:pPr>
      <w:r w:rsidRPr="001A248B">
        <w:rPr>
          <w:rFonts w:ascii="Arial" w:hAnsi="Arial" w:cs="Arial"/>
          <w:sz w:val="22"/>
          <w:szCs w:val="22"/>
        </w:rPr>
        <w:t xml:space="preserve">Ak dôjde k omeškaniu s realizáciou Diela, bez ohľadu na to, kto je zodpovedný za omeškanie, je Zhotoviteľ  povinný bez zbytočného odkladu písomne informovať Objednávateľa </w:t>
      </w:r>
      <w:r w:rsidRPr="001A248B">
        <w:rPr>
          <w:rFonts w:ascii="Arial" w:hAnsi="Arial" w:cs="Arial"/>
          <w:sz w:val="22"/>
          <w:szCs w:val="22"/>
        </w:rPr>
        <w:lastRenderedPageBreak/>
        <w:t>o okolnostiach a predpokladanej dĺžke omeškania. To isté platí aj v prípade, ak Zhotoviteľ môže pri jeho najlepšom úsilí predvídať, že bude v omeškaní s realizáciou Diela.</w:t>
      </w:r>
    </w:p>
    <w:p w14:paraId="05DE1F10" w14:textId="6F87D991" w:rsidR="00122733" w:rsidRPr="001A248B" w:rsidRDefault="00122733" w:rsidP="00662FCC">
      <w:pPr>
        <w:pStyle w:val="slovanzoznam2"/>
        <w:numPr>
          <w:ilvl w:val="6"/>
          <w:numId w:val="36"/>
        </w:numPr>
        <w:spacing w:line="240" w:lineRule="atLeast"/>
        <w:ind w:left="426" w:hanging="426"/>
        <w:contextualSpacing w:val="0"/>
        <w:jc w:val="both"/>
        <w:rPr>
          <w:rFonts w:ascii="Arial" w:hAnsi="Arial" w:cs="Arial"/>
          <w:sz w:val="22"/>
          <w:szCs w:val="22"/>
        </w:rPr>
      </w:pPr>
      <w:r w:rsidRPr="001A248B">
        <w:rPr>
          <w:rFonts w:ascii="Arial" w:hAnsi="Arial" w:cs="Arial"/>
          <w:sz w:val="22"/>
          <w:szCs w:val="22"/>
        </w:rPr>
        <w:t>Zhotoviteľ je zároveň povinný informovať Objednávateľa o predpokladaných dôsledkoch omeškania vo vzťahu k plneniu ostatných zmluvných povinností.</w:t>
      </w:r>
    </w:p>
    <w:p w14:paraId="50798D61" w14:textId="55ECF29D" w:rsidR="001A248B" w:rsidRDefault="00122733" w:rsidP="00662FCC">
      <w:pPr>
        <w:pStyle w:val="slovanzoznam2"/>
        <w:numPr>
          <w:ilvl w:val="6"/>
          <w:numId w:val="36"/>
        </w:numPr>
        <w:spacing w:line="240" w:lineRule="atLeast"/>
        <w:ind w:left="426" w:hanging="426"/>
        <w:contextualSpacing w:val="0"/>
        <w:jc w:val="both"/>
        <w:rPr>
          <w:rFonts w:ascii="Arial" w:hAnsi="Arial" w:cs="Arial"/>
          <w:sz w:val="22"/>
          <w:szCs w:val="22"/>
        </w:rPr>
      </w:pPr>
      <w:r w:rsidRPr="001A248B">
        <w:rPr>
          <w:rFonts w:ascii="Arial" w:hAnsi="Arial" w:cs="Arial"/>
          <w:sz w:val="22"/>
          <w:szCs w:val="22"/>
        </w:rPr>
        <w:t>V prípade, že dôjde k omeškaniu z dôvodov na strane Zhotoviteľa, má Objednávateľ nárok na náhradu škody a nárok na  zmluvnú pokutu v rozsahu stanovenom Zmluvou. Pre vylúčenie pochybností, uvedené nároky zostávajú zachované aj v tom prípade, ak O</w:t>
      </w:r>
      <w:r w:rsidR="001A248B" w:rsidRPr="001A248B">
        <w:rPr>
          <w:rFonts w:ascii="Arial" w:hAnsi="Arial" w:cs="Arial"/>
          <w:sz w:val="22"/>
          <w:szCs w:val="22"/>
        </w:rPr>
        <w:t>bjednávateľ</w:t>
      </w:r>
      <w:r w:rsidRPr="001A248B">
        <w:rPr>
          <w:rFonts w:ascii="Arial" w:hAnsi="Arial" w:cs="Arial"/>
          <w:sz w:val="22"/>
          <w:szCs w:val="22"/>
        </w:rPr>
        <w:t xml:space="preserve"> dodatočne odsúhlasí posun termínu plnenia.</w:t>
      </w:r>
    </w:p>
    <w:p w14:paraId="7E244819" w14:textId="77777777" w:rsidR="00BF1626" w:rsidRPr="00BF1626" w:rsidRDefault="00BF1626" w:rsidP="00BF1626">
      <w:pPr>
        <w:pStyle w:val="slovanzoznam2"/>
        <w:numPr>
          <w:ilvl w:val="0"/>
          <w:numId w:val="0"/>
        </w:numPr>
        <w:spacing w:line="240" w:lineRule="atLeast"/>
        <w:ind w:left="426"/>
        <w:contextualSpacing w:val="0"/>
        <w:jc w:val="both"/>
        <w:rPr>
          <w:rFonts w:ascii="Arial" w:hAnsi="Arial" w:cs="Arial"/>
          <w:sz w:val="22"/>
          <w:szCs w:val="22"/>
        </w:rPr>
      </w:pPr>
    </w:p>
    <w:p w14:paraId="640F5B4B" w14:textId="3993EC6A" w:rsidR="001A248B" w:rsidRDefault="001A248B" w:rsidP="00BF1626">
      <w:pPr>
        <w:pStyle w:val="Odsekzoznamu"/>
        <w:ind w:left="1260"/>
        <w:jc w:val="center"/>
        <w:rPr>
          <w:rFonts w:ascii="Arial" w:hAnsi="Arial" w:cs="Arial"/>
          <w:b/>
          <w:szCs w:val="22"/>
        </w:rPr>
      </w:pPr>
      <w:bookmarkStart w:id="5" w:name="_Toc29455074"/>
      <w:r>
        <w:rPr>
          <w:rFonts w:ascii="Arial" w:hAnsi="Arial" w:cs="Arial"/>
          <w:b/>
          <w:szCs w:val="22"/>
        </w:rPr>
        <w:t>Článok XI</w:t>
      </w:r>
      <w:r w:rsidR="00581237">
        <w:rPr>
          <w:rFonts w:ascii="Arial" w:hAnsi="Arial" w:cs="Arial"/>
          <w:b/>
          <w:szCs w:val="22"/>
        </w:rPr>
        <w:t>II</w:t>
      </w:r>
      <w:r>
        <w:rPr>
          <w:rFonts w:ascii="Arial" w:hAnsi="Arial" w:cs="Arial"/>
          <w:b/>
          <w:szCs w:val="22"/>
        </w:rPr>
        <w:t>.</w:t>
      </w:r>
    </w:p>
    <w:bookmarkEnd w:id="5"/>
    <w:p w14:paraId="5F633501" w14:textId="0224D4FE" w:rsidR="00CB2CF8" w:rsidRPr="00BF1626" w:rsidRDefault="00BF1626" w:rsidP="00BF1626">
      <w:pPr>
        <w:pStyle w:val="Odsekzoznamu"/>
        <w:ind w:left="1260"/>
        <w:jc w:val="center"/>
        <w:rPr>
          <w:rFonts w:ascii="Arial" w:hAnsi="Arial" w:cs="Arial"/>
          <w:b/>
          <w:szCs w:val="22"/>
        </w:rPr>
      </w:pPr>
      <w:r w:rsidRPr="00BF1626">
        <w:rPr>
          <w:rFonts w:ascii="Arial" w:hAnsi="Arial" w:cs="Arial"/>
          <w:b/>
          <w:szCs w:val="22"/>
        </w:rPr>
        <w:t>ODOVZDANIE A PREVZATIE DIELA</w:t>
      </w:r>
    </w:p>
    <w:p w14:paraId="58471164" w14:textId="77777777" w:rsidR="0093682D" w:rsidRPr="0093682D"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Všetky práce a/alebo dodávky realizované Zhotoviteľom na základe tejto Zmluvy podliehajú písomnému prevzatiu Objednávateľom. Akékoľvek neformálne prevzatie, či už konkludentné prevzatie alebo prípadné uvedenie do prevádzky, je vylúčené a nebude považované za riadne prevzatie Diela na účely tejto Zmluvy.</w:t>
      </w:r>
    </w:p>
    <w:p w14:paraId="397307AA" w14:textId="77777777" w:rsidR="0093682D" w:rsidRPr="0093682D"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Zmluvné strany sa dohodli, že Dielo Objednávateľ prevezme postupne, po častiach a Zhotoviteľ je povinný  preukázať plnú funkčnosť príslušnej časti Diela ako aj celého Diela.</w:t>
      </w:r>
    </w:p>
    <w:p w14:paraId="0CF9D289" w14:textId="774E4771" w:rsidR="0093682D" w:rsidRPr="0093682D"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Za riadne vykonané Dielo (alebo jeho časť) sa považuje Dielo (alebo jeho časť) vykonané bez akýchkoľvek vád, nedostatkov a nedorobkov, plne funkčné a zodpovedajúce účelu Zmluvy, na ktorom budú vykonané všetky testy definované touto Zmluvou a</w:t>
      </w:r>
      <w:r w:rsidR="00E53132">
        <w:rPr>
          <w:rFonts w:ascii="Arial" w:hAnsi="Arial" w:cs="Arial"/>
          <w:sz w:val="22"/>
          <w:szCs w:val="22"/>
        </w:rPr>
        <w:t> </w:t>
      </w:r>
      <w:r w:rsidRPr="0093682D">
        <w:rPr>
          <w:rFonts w:ascii="Arial" w:hAnsi="Arial" w:cs="Arial"/>
          <w:sz w:val="22"/>
          <w:szCs w:val="22"/>
        </w:rPr>
        <w:t>v</w:t>
      </w:r>
      <w:r w:rsidR="00E53132">
        <w:rPr>
          <w:rFonts w:ascii="Arial" w:hAnsi="Arial" w:cs="Arial"/>
          <w:sz w:val="22"/>
          <w:szCs w:val="22"/>
        </w:rPr>
        <w:t xml:space="preserve"> schválenom</w:t>
      </w:r>
      <w:r w:rsidRPr="0093682D">
        <w:rPr>
          <w:rFonts w:ascii="Arial" w:hAnsi="Arial" w:cs="Arial"/>
          <w:sz w:val="22"/>
          <w:szCs w:val="22"/>
        </w:rPr>
        <w:t> KNR, preukazujúce kva</w:t>
      </w:r>
      <w:r w:rsidR="00581237">
        <w:rPr>
          <w:rFonts w:ascii="Arial" w:hAnsi="Arial" w:cs="Arial"/>
          <w:sz w:val="22"/>
          <w:szCs w:val="22"/>
        </w:rPr>
        <w:t>litu, funkčnosť a spoľahlivosť D</w:t>
      </w:r>
      <w:r w:rsidRPr="0093682D">
        <w:rPr>
          <w:rFonts w:ascii="Arial" w:hAnsi="Arial" w:cs="Arial"/>
          <w:sz w:val="22"/>
          <w:szCs w:val="22"/>
        </w:rPr>
        <w:t>iela (alebo jeho časti), ako aj dodržanie parametrov dohodnutých v tejto Zmluve a</w:t>
      </w:r>
      <w:r w:rsidR="00E53132">
        <w:rPr>
          <w:rFonts w:ascii="Arial" w:hAnsi="Arial" w:cs="Arial"/>
          <w:sz w:val="22"/>
          <w:szCs w:val="22"/>
        </w:rPr>
        <w:t> </w:t>
      </w:r>
      <w:r w:rsidRPr="0093682D">
        <w:rPr>
          <w:rFonts w:ascii="Arial" w:hAnsi="Arial" w:cs="Arial"/>
          <w:sz w:val="22"/>
          <w:szCs w:val="22"/>
        </w:rPr>
        <w:t>v</w:t>
      </w:r>
      <w:r w:rsidR="00E53132">
        <w:rPr>
          <w:rFonts w:ascii="Arial" w:hAnsi="Arial" w:cs="Arial"/>
          <w:sz w:val="22"/>
          <w:szCs w:val="22"/>
        </w:rPr>
        <w:t xml:space="preserve"> schválenom</w:t>
      </w:r>
      <w:r w:rsidRPr="0093682D">
        <w:rPr>
          <w:rFonts w:ascii="Arial" w:hAnsi="Arial" w:cs="Arial"/>
          <w:sz w:val="22"/>
          <w:szCs w:val="22"/>
        </w:rPr>
        <w:t xml:space="preserve"> KNR.</w:t>
      </w:r>
    </w:p>
    <w:p w14:paraId="670E9A13" w14:textId="35135AC3" w:rsidR="0093682D" w:rsidRPr="0093682D"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 xml:space="preserve">Prevzatie Diela po častiach musí byť písomne potvrdené zástupcami oboch </w:t>
      </w:r>
      <w:r w:rsidR="00E55C06">
        <w:rPr>
          <w:rFonts w:ascii="Arial" w:hAnsi="Arial" w:cs="Arial"/>
          <w:sz w:val="22"/>
          <w:szCs w:val="22"/>
        </w:rPr>
        <w:t>Z</w:t>
      </w:r>
      <w:r w:rsidRPr="0093682D">
        <w:rPr>
          <w:rFonts w:ascii="Arial" w:hAnsi="Arial" w:cs="Arial"/>
          <w:sz w:val="22"/>
          <w:szCs w:val="22"/>
        </w:rPr>
        <w:t>mluvných strán vo forme preberacieho protokolu, ktorý obsahuje najmä:</w:t>
      </w:r>
    </w:p>
    <w:p w14:paraId="3639AF9B" w14:textId="1117A37A" w:rsidR="0093682D" w:rsidRP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 xml:space="preserve">obchodné mená oboch </w:t>
      </w:r>
      <w:r w:rsidR="00E53132">
        <w:rPr>
          <w:rFonts w:ascii="Arial" w:hAnsi="Arial" w:cs="Arial"/>
          <w:sz w:val="22"/>
          <w:szCs w:val="22"/>
        </w:rPr>
        <w:t>z</w:t>
      </w:r>
      <w:r w:rsidRPr="0093682D">
        <w:rPr>
          <w:rFonts w:ascii="Arial" w:hAnsi="Arial" w:cs="Arial"/>
          <w:sz w:val="22"/>
          <w:szCs w:val="22"/>
        </w:rPr>
        <w:t>mluvných strán;</w:t>
      </w:r>
    </w:p>
    <w:p w14:paraId="5E12ABF1" w14:textId="52E748AD" w:rsidR="0093682D" w:rsidRP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 xml:space="preserve">mená zástupcov oboch </w:t>
      </w:r>
      <w:r w:rsidR="00E53132">
        <w:rPr>
          <w:rFonts w:ascii="Arial" w:hAnsi="Arial" w:cs="Arial"/>
          <w:sz w:val="22"/>
          <w:szCs w:val="22"/>
        </w:rPr>
        <w:t>z</w:t>
      </w:r>
      <w:r w:rsidRPr="0093682D">
        <w:rPr>
          <w:rFonts w:ascii="Arial" w:hAnsi="Arial" w:cs="Arial"/>
          <w:sz w:val="22"/>
          <w:szCs w:val="22"/>
        </w:rPr>
        <w:t>mluvných strán, ktorí sa zúčastňujú preberacieho  konania;</w:t>
      </w:r>
    </w:p>
    <w:p w14:paraId="0D5B2634" w14:textId="5C860238" w:rsid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 xml:space="preserve">miesto, dátum  a čas prevzatia </w:t>
      </w:r>
      <w:r>
        <w:rPr>
          <w:rFonts w:ascii="Arial" w:hAnsi="Arial" w:cs="Arial"/>
          <w:sz w:val="22"/>
          <w:szCs w:val="22"/>
        </w:rPr>
        <w:t>D</w:t>
      </w:r>
      <w:r w:rsidRPr="0093682D">
        <w:rPr>
          <w:rFonts w:ascii="Arial" w:hAnsi="Arial" w:cs="Arial"/>
          <w:sz w:val="22"/>
          <w:szCs w:val="22"/>
        </w:rPr>
        <w:t>iela</w:t>
      </w:r>
      <w:r w:rsidR="005904D3">
        <w:rPr>
          <w:rFonts w:ascii="Arial" w:hAnsi="Arial" w:cs="Arial"/>
          <w:sz w:val="22"/>
          <w:szCs w:val="22"/>
        </w:rPr>
        <w:t xml:space="preserve"> resp. jeho časti</w:t>
      </w:r>
      <w:r w:rsidRPr="0093682D">
        <w:rPr>
          <w:rFonts w:ascii="Arial" w:hAnsi="Arial" w:cs="Arial"/>
          <w:sz w:val="22"/>
          <w:szCs w:val="22"/>
        </w:rPr>
        <w:t>;</w:t>
      </w:r>
    </w:p>
    <w:p w14:paraId="7B3FD547" w14:textId="14F243B9" w:rsidR="00581237" w:rsidRPr="0093682D" w:rsidRDefault="00581237" w:rsidP="001463AF">
      <w:pPr>
        <w:pStyle w:val="Zkladntext"/>
        <w:numPr>
          <w:ilvl w:val="0"/>
          <w:numId w:val="37"/>
        </w:numPr>
        <w:tabs>
          <w:tab w:val="clear" w:pos="2520"/>
        </w:tabs>
        <w:spacing w:after="120"/>
        <w:rPr>
          <w:rFonts w:ascii="Arial" w:hAnsi="Arial" w:cs="Arial"/>
          <w:sz w:val="22"/>
          <w:szCs w:val="22"/>
        </w:rPr>
      </w:pPr>
      <w:r>
        <w:rPr>
          <w:rFonts w:ascii="Arial" w:hAnsi="Arial" w:cs="Arial"/>
          <w:sz w:val="22"/>
          <w:szCs w:val="22"/>
        </w:rPr>
        <w:t>rozsah prevzatých služieb</w:t>
      </w:r>
      <w:r w:rsidR="005904D3">
        <w:rPr>
          <w:rFonts w:ascii="Arial" w:hAnsi="Arial" w:cs="Arial"/>
          <w:sz w:val="22"/>
          <w:szCs w:val="22"/>
        </w:rPr>
        <w:t>, činností alebo prác na vykonanie Diela resp. jeho časti</w:t>
      </w:r>
      <w:r>
        <w:rPr>
          <w:rFonts w:ascii="Arial" w:hAnsi="Arial" w:cs="Arial"/>
          <w:sz w:val="22"/>
          <w:szCs w:val="22"/>
        </w:rPr>
        <w:t>;</w:t>
      </w:r>
    </w:p>
    <w:p w14:paraId="7CD550B5" w14:textId="0DDBE805" w:rsidR="0093682D" w:rsidRPr="0093682D" w:rsidRDefault="0093682D" w:rsidP="001463AF">
      <w:pPr>
        <w:pStyle w:val="slovanzoznam2"/>
        <w:numPr>
          <w:ilvl w:val="0"/>
          <w:numId w:val="38"/>
        </w:numPr>
        <w:tabs>
          <w:tab w:val="num" w:pos="426"/>
        </w:tabs>
        <w:spacing w:before="240"/>
        <w:ind w:left="426" w:hanging="426"/>
        <w:contextualSpacing w:val="0"/>
        <w:jc w:val="both"/>
        <w:rPr>
          <w:rFonts w:ascii="Arial" w:hAnsi="Arial" w:cs="Arial"/>
          <w:sz w:val="22"/>
          <w:szCs w:val="22"/>
        </w:rPr>
      </w:pPr>
      <w:r w:rsidRPr="0093682D">
        <w:rPr>
          <w:rFonts w:ascii="Arial" w:hAnsi="Arial" w:cs="Arial"/>
          <w:sz w:val="22"/>
          <w:szCs w:val="22"/>
        </w:rPr>
        <w:t xml:space="preserve">Akceptácia Diela ako celku musí byť písomne potvrdené zástupcami oboch </w:t>
      </w:r>
      <w:r w:rsidR="00E53132">
        <w:rPr>
          <w:rFonts w:ascii="Arial" w:hAnsi="Arial" w:cs="Arial"/>
          <w:sz w:val="22"/>
          <w:szCs w:val="22"/>
        </w:rPr>
        <w:t>z</w:t>
      </w:r>
      <w:r w:rsidRPr="0093682D">
        <w:rPr>
          <w:rFonts w:ascii="Arial" w:hAnsi="Arial" w:cs="Arial"/>
          <w:sz w:val="22"/>
          <w:szCs w:val="22"/>
        </w:rPr>
        <w:t>mluvných strán vo forme akceptačného protokolu, ktorý obsahuje najmä:</w:t>
      </w:r>
    </w:p>
    <w:p w14:paraId="1E863C52" w14:textId="31FE2672" w:rsidR="0093682D" w:rsidRP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 xml:space="preserve">obchodné mená oboch </w:t>
      </w:r>
      <w:r>
        <w:rPr>
          <w:rFonts w:ascii="Arial" w:hAnsi="Arial" w:cs="Arial"/>
          <w:sz w:val="22"/>
          <w:szCs w:val="22"/>
        </w:rPr>
        <w:t>Z</w:t>
      </w:r>
      <w:r w:rsidRPr="0093682D">
        <w:rPr>
          <w:rFonts w:ascii="Arial" w:hAnsi="Arial" w:cs="Arial"/>
          <w:sz w:val="22"/>
          <w:szCs w:val="22"/>
        </w:rPr>
        <w:t>mluvných strán;</w:t>
      </w:r>
    </w:p>
    <w:p w14:paraId="1EC4E657" w14:textId="62F5602D" w:rsidR="0093682D" w:rsidRP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 xml:space="preserve">mená zástupcov oboch </w:t>
      </w:r>
      <w:r>
        <w:rPr>
          <w:rFonts w:ascii="Arial" w:hAnsi="Arial" w:cs="Arial"/>
          <w:sz w:val="22"/>
          <w:szCs w:val="22"/>
        </w:rPr>
        <w:t>Z</w:t>
      </w:r>
      <w:r w:rsidRPr="0093682D">
        <w:rPr>
          <w:rFonts w:ascii="Arial" w:hAnsi="Arial" w:cs="Arial"/>
          <w:sz w:val="22"/>
          <w:szCs w:val="22"/>
        </w:rPr>
        <w:t xml:space="preserve">mluvných strán, ktorí sa zúčastňujú </w:t>
      </w:r>
      <w:r w:rsidR="005904D3">
        <w:rPr>
          <w:rFonts w:ascii="Arial" w:hAnsi="Arial" w:cs="Arial"/>
          <w:sz w:val="22"/>
          <w:szCs w:val="22"/>
        </w:rPr>
        <w:t xml:space="preserve">Akceptácie Diela </w:t>
      </w:r>
      <w:r w:rsidRPr="0093682D">
        <w:rPr>
          <w:rFonts w:ascii="Arial" w:hAnsi="Arial" w:cs="Arial"/>
          <w:sz w:val="22"/>
          <w:szCs w:val="22"/>
        </w:rPr>
        <w:t>;</w:t>
      </w:r>
    </w:p>
    <w:p w14:paraId="02C55533" w14:textId="7A77910F" w:rsidR="0093682D" w:rsidRPr="0093682D" w:rsidRDefault="0093682D" w:rsidP="001463AF">
      <w:pPr>
        <w:pStyle w:val="Zkladntext"/>
        <w:numPr>
          <w:ilvl w:val="0"/>
          <w:numId w:val="37"/>
        </w:numPr>
        <w:tabs>
          <w:tab w:val="clear" w:pos="2520"/>
        </w:tabs>
        <w:spacing w:after="120"/>
        <w:rPr>
          <w:rFonts w:ascii="Arial" w:hAnsi="Arial" w:cs="Arial"/>
          <w:sz w:val="22"/>
          <w:szCs w:val="22"/>
        </w:rPr>
      </w:pPr>
      <w:r>
        <w:rPr>
          <w:rFonts w:ascii="Arial" w:hAnsi="Arial" w:cs="Arial"/>
          <w:sz w:val="22"/>
          <w:szCs w:val="22"/>
        </w:rPr>
        <w:t xml:space="preserve">miesto, dátum  a čas </w:t>
      </w:r>
      <w:r w:rsidR="00DD5328">
        <w:rPr>
          <w:rFonts w:ascii="Arial" w:hAnsi="Arial" w:cs="Arial"/>
          <w:sz w:val="22"/>
          <w:szCs w:val="22"/>
        </w:rPr>
        <w:t xml:space="preserve">Akceptácie </w:t>
      </w:r>
      <w:r>
        <w:rPr>
          <w:rFonts w:ascii="Arial" w:hAnsi="Arial" w:cs="Arial"/>
          <w:sz w:val="22"/>
          <w:szCs w:val="22"/>
        </w:rPr>
        <w:t xml:space="preserve"> D</w:t>
      </w:r>
      <w:r w:rsidRPr="0093682D">
        <w:rPr>
          <w:rFonts w:ascii="Arial" w:hAnsi="Arial" w:cs="Arial"/>
          <w:sz w:val="22"/>
          <w:szCs w:val="22"/>
        </w:rPr>
        <w:t>iela;</w:t>
      </w:r>
    </w:p>
    <w:p w14:paraId="676244D7" w14:textId="0B9958E0" w:rsidR="0093682D" w:rsidRP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potvrdenie o vykonaní školenia podľa čl</w:t>
      </w:r>
      <w:r w:rsidR="00F372F4">
        <w:rPr>
          <w:rFonts w:ascii="Arial" w:hAnsi="Arial" w:cs="Arial"/>
          <w:sz w:val="22"/>
          <w:szCs w:val="22"/>
        </w:rPr>
        <w:t>ánku</w:t>
      </w:r>
      <w:r w:rsidRPr="0093682D">
        <w:rPr>
          <w:rFonts w:ascii="Arial" w:hAnsi="Arial" w:cs="Arial"/>
          <w:sz w:val="22"/>
          <w:szCs w:val="22"/>
        </w:rPr>
        <w:t xml:space="preserve"> IV. bod </w:t>
      </w:r>
      <w:r w:rsidR="00581237">
        <w:rPr>
          <w:rFonts w:ascii="Arial" w:hAnsi="Arial" w:cs="Arial"/>
          <w:sz w:val="22"/>
          <w:szCs w:val="22"/>
        </w:rPr>
        <w:t>2.</w:t>
      </w:r>
      <w:r w:rsidR="00E55C06">
        <w:rPr>
          <w:rFonts w:ascii="Arial" w:hAnsi="Arial" w:cs="Arial"/>
          <w:sz w:val="22"/>
          <w:szCs w:val="22"/>
        </w:rPr>
        <w:t>3</w:t>
      </w:r>
      <w:r w:rsidR="00581237">
        <w:rPr>
          <w:rFonts w:ascii="Arial" w:hAnsi="Arial" w:cs="Arial"/>
          <w:sz w:val="22"/>
          <w:szCs w:val="22"/>
        </w:rPr>
        <w:t>.</w:t>
      </w:r>
      <w:r w:rsidR="00E53132">
        <w:rPr>
          <w:rFonts w:ascii="Arial" w:hAnsi="Arial" w:cs="Arial"/>
          <w:sz w:val="22"/>
          <w:szCs w:val="22"/>
        </w:rPr>
        <w:t xml:space="preserve"> Zmluvy</w:t>
      </w:r>
      <w:r w:rsidRPr="0093682D">
        <w:rPr>
          <w:rFonts w:ascii="Arial" w:hAnsi="Arial" w:cs="Arial"/>
          <w:sz w:val="22"/>
          <w:szCs w:val="22"/>
        </w:rPr>
        <w:t>;</w:t>
      </w:r>
    </w:p>
    <w:p w14:paraId="3FF7D89B" w14:textId="5D92E7A2" w:rsidR="0093682D" w:rsidRDefault="0093682D" w:rsidP="001463AF">
      <w:pPr>
        <w:pStyle w:val="Zkladntext"/>
        <w:numPr>
          <w:ilvl w:val="0"/>
          <w:numId w:val="37"/>
        </w:numPr>
        <w:tabs>
          <w:tab w:val="clear" w:pos="2520"/>
        </w:tabs>
        <w:spacing w:after="120"/>
        <w:rPr>
          <w:rFonts w:ascii="Arial" w:hAnsi="Arial" w:cs="Arial"/>
          <w:sz w:val="22"/>
          <w:szCs w:val="22"/>
        </w:rPr>
      </w:pPr>
      <w:r w:rsidRPr="0093682D">
        <w:rPr>
          <w:rFonts w:ascii="Arial" w:hAnsi="Arial" w:cs="Arial"/>
          <w:sz w:val="22"/>
          <w:szCs w:val="22"/>
        </w:rPr>
        <w:t>zoznam dokumentácie v zmysle čl</w:t>
      </w:r>
      <w:r w:rsidR="00F372F4">
        <w:rPr>
          <w:rFonts w:ascii="Arial" w:hAnsi="Arial" w:cs="Arial"/>
          <w:sz w:val="22"/>
          <w:szCs w:val="22"/>
        </w:rPr>
        <w:t>ánku</w:t>
      </w:r>
      <w:r w:rsidRPr="0093682D">
        <w:rPr>
          <w:rFonts w:ascii="Arial" w:hAnsi="Arial" w:cs="Arial"/>
          <w:sz w:val="22"/>
          <w:szCs w:val="22"/>
        </w:rPr>
        <w:t xml:space="preserve"> IV. </w:t>
      </w:r>
      <w:r w:rsidR="00581237">
        <w:rPr>
          <w:rFonts w:ascii="Arial" w:hAnsi="Arial" w:cs="Arial"/>
          <w:sz w:val="22"/>
          <w:szCs w:val="22"/>
        </w:rPr>
        <w:t>2.</w:t>
      </w:r>
      <w:r w:rsidR="00E55C06">
        <w:rPr>
          <w:rFonts w:ascii="Arial" w:hAnsi="Arial" w:cs="Arial"/>
          <w:sz w:val="22"/>
          <w:szCs w:val="22"/>
        </w:rPr>
        <w:t>4</w:t>
      </w:r>
      <w:r w:rsidR="00581237">
        <w:rPr>
          <w:rFonts w:ascii="Arial" w:hAnsi="Arial" w:cs="Arial"/>
          <w:sz w:val="22"/>
          <w:szCs w:val="22"/>
        </w:rPr>
        <w:t>.</w:t>
      </w:r>
      <w:r w:rsidR="00E53132">
        <w:rPr>
          <w:rFonts w:ascii="Arial" w:hAnsi="Arial" w:cs="Arial"/>
          <w:sz w:val="22"/>
          <w:szCs w:val="22"/>
        </w:rPr>
        <w:t>Zmluvy</w:t>
      </w:r>
      <w:r w:rsidRPr="0093682D">
        <w:rPr>
          <w:rFonts w:ascii="Arial" w:hAnsi="Arial" w:cs="Arial"/>
          <w:sz w:val="22"/>
          <w:szCs w:val="22"/>
        </w:rPr>
        <w:t xml:space="preserve">; </w:t>
      </w:r>
      <w:bookmarkStart w:id="6" w:name="_Ref156968801"/>
    </w:p>
    <w:p w14:paraId="320DEE5A" w14:textId="5804F02C" w:rsidR="00E55C06" w:rsidRDefault="00E55C06" w:rsidP="001463AF">
      <w:pPr>
        <w:pStyle w:val="Zkladntext"/>
        <w:numPr>
          <w:ilvl w:val="0"/>
          <w:numId w:val="37"/>
        </w:numPr>
        <w:tabs>
          <w:tab w:val="clear" w:pos="2520"/>
        </w:tabs>
        <w:spacing w:after="120"/>
        <w:rPr>
          <w:rFonts w:ascii="Arial" w:hAnsi="Arial" w:cs="Arial"/>
          <w:sz w:val="22"/>
          <w:szCs w:val="22"/>
        </w:rPr>
      </w:pPr>
      <w:r>
        <w:rPr>
          <w:rFonts w:ascii="Arial" w:hAnsi="Arial" w:cs="Arial"/>
          <w:sz w:val="22"/>
          <w:szCs w:val="22"/>
        </w:rPr>
        <w:t>správa z </w:t>
      </w:r>
      <w:r w:rsidR="00F372F4">
        <w:rPr>
          <w:rFonts w:ascii="Arial" w:hAnsi="Arial" w:cs="Arial"/>
          <w:sz w:val="22"/>
          <w:szCs w:val="22"/>
        </w:rPr>
        <w:t>N</w:t>
      </w:r>
      <w:r>
        <w:rPr>
          <w:rFonts w:ascii="Arial" w:hAnsi="Arial" w:cs="Arial"/>
          <w:sz w:val="22"/>
          <w:szCs w:val="22"/>
        </w:rPr>
        <w:t xml:space="preserve">ezávislého posúdenia bezpečnosti </w:t>
      </w:r>
      <w:r w:rsidR="00DD5328">
        <w:rPr>
          <w:rFonts w:ascii="Arial" w:hAnsi="Arial" w:cs="Arial"/>
          <w:sz w:val="22"/>
          <w:szCs w:val="22"/>
        </w:rPr>
        <w:t>Nového systému</w:t>
      </w:r>
      <w:r>
        <w:rPr>
          <w:rFonts w:ascii="Arial" w:hAnsi="Arial" w:cs="Arial"/>
          <w:sz w:val="22"/>
          <w:szCs w:val="22"/>
        </w:rPr>
        <w:t xml:space="preserve"> podľa čl</w:t>
      </w:r>
      <w:r w:rsidR="00F372F4">
        <w:rPr>
          <w:rFonts w:ascii="Arial" w:hAnsi="Arial" w:cs="Arial"/>
          <w:sz w:val="22"/>
          <w:szCs w:val="22"/>
        </w:rPr>
        <w:t>ánku</w:t>
      </w:r>
      <w:r>
        <w:rPr>
          <w:rFonts w:ascii="Arial" w:hAnsi="Arial" w:cs="Arial"/>
          <w:sz w:val="22"/>
          <w:szCs w:val="22"/>
        </w:rPr>
        <w:t xml:space="preserve"> V</w:t>
      </w:r>
      <w:r w:rsidR="00F372F4">
        <w:rPr>
          <w:rFonts w:ascii="Arial" w:hAnsi="Arial" w:cs="Arial"/>
          <w:sz w:val="22"/>
          <w:szCs w:val="22"/>
        </w:rPr>
        <w:t>.</w:t>
      </w:r>
      <w:r>
        <w:rPr>
          <w:rFonts w:ascii="Arial" w:hAnsi="Arial" w:cs="Arial"/>
          <w:sz w:val="22"/>
          <w:szCs w:val="22"/>
        </w:rPr>
        <w:t> bod 1.2. Zmluvy;</w:t>
      </w:r>
    </w:p>
    <w:p w14:paraId="223D7D64" w14:textId="507EAE69" w:rsidR="0093682D"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 xml:space="preserve">Objednávateľ nie je povinný prevziať Dielo ani jeho časť, ak sa pri ich preberaní zistia </w:t>
      </w:r>
      <w:r w:rsidR="009B5052">
        <w:rPr>
          <w:rFonts w:ascii="Arial" w:hAnsi="Arial" w:cs="Arial"/>
          <w:sz w:val="22"/>
          <w:szCs w:val="22"/>
        </w:rPr>
        <w:t>V</w:t>
      </w:r>
      <w:r w:rsidRPr="0093682D">
        <w:rPr>
          <w:rFonts w:ascii="Arial" w:hAnsi="Arial" w:cs="Arial"/>
          <w:sz w:val="22"/>
          <w:szCs w:val="22"/>
        </w:rPr>
        <w:t>ady.</w:t>
      </w:r>
    </w:p>
    <w:p w14:paraId="654DD129" w14:textId="26F5D799" w:rsidR="0053490E" w:rsidRPr="0092584F" w:rsidRDefault="0053490E"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 xml:space="preserve">Objednávateľ nie je povinný </w:t>
      </w:r>
      <w:r>
        <w:rPr>
          <w:rFonts w:ascii="Arial" w:hAnsi="Arial" w:cs="Arial"/>
          <w:sz w:val="22"/>
          <w:szCs w:val="22"/>
        </w:rPr>
        <w:t>akceptovať</w:t>
      </w:r>
      <w:r w:rsidRPr="0093682D">
        <w:rPr>
          <w:rFonts w:ascii="Arial" w:hAnsi="Arial" w:cs="Arial"/>
          <w:sz w:val="22"/>
          <w:szCs w:val="22"/>
        </w:rPr>
        <w:t xml:space="preserve"> Dielo</w:t>
      </w:r>
      <w:r>
        <w:rPr>
          <w:rFonts w:ascii="Arial" w:hAnsi="Arial" w:cs="Arial"/>
          <w:sz w:val="22"/>
          <w:szCs w:val="22"/>
        </w:rPr>
        <w:t xml:space="preserve"> pokiaľ nebudú odstránené </w:t>
      </w:r>
      <w:r w:rsidR="003F4FB6">
        <w:rPr>
          <w:rFonts w:ascii="Arial" w:hAnsi="Arial" w:cs="Arial"/>
          <w:sz w:val="22"/>
          <w:szCs w:val="22"/>
        </w:rPr>
        <w:t xml:space="preserve">a </w:t>
      </w:r>
      <w:r w:rsidR="0071092C">
        <w:rPr>
          <w:rFonts w:ascii="Arial" w:hAnsi="Arial" w:cs="Arial"/>
          <w:sz w:val="22"/>
          <w:szCs w:val="22"/>
        </w:rPr>
        <w:t xml:space="preserve">potvrdené validáciou </w:t>
      </w:r>
      <w:r w:rsidR="003F4FB6">
        <w:rPr>
          <w:rFonts w:ascii="Arial" w:hAnsi="Arial" w:cs="Arial"/>
          <w:sz w:val="22"/>
          <w:szCs w:val="22"/>
        </w:rPr>
        <w:t xml:space="preserve">všetky nálezy  z Nezávislého posúdenia </w:t>
      </w:r>
      <w:r w:rsidR="003F4FB6" w:rsidRPr="0092584F">
        <w:rPr>
          <w:rFonts w:ascii="Arial" w:hAnsi="Arial" w:cs="Arial"/>
          <w:sz w:val="22"/>
          <w:szCs w:val="22"/>
        </w:rPr>
        <w:t xml:space="preserve">bezpečnosti </w:t>
      </w:r>
      <w:r w:rsidR="009B5052">
        <w:rPr>
          <w:rFonts w:ascii="Arial" w:hAnsi="Arial" w:cs="Arial"/>
          <w:sz w:val="22"/>
          <w:szCs w:val="22"/>
        </w:rPr>
        <w:t xml:space="preserve">Nového </w:t>
      </w:r>
      <w:proofErr w:type="spellStart"/>
      <w:r w:rsidR="009B5052">
        <w:rPr>
          <w:rFonts w:ascii="Arial" w:hAnsi="Arial" w:cs="Arial"/>
          <w:sz w:val="22"/>
          <w:szCs w:val="22"/>
        </w:rPr>
        <w:t>sytsému</w:t>
      </w:r>
      <w:proofErr w:type="spellEnd"/>
      <w:r w:rsidR="003F4FB6">
        <w:rPr>
          <w:rFonts w:ascii="Arial" w:hAnsi="Arial" w:cs="Arial"/>
          <w:sz w:val="22"/>
          <w:szCs w:val="22"/>
        </w:rPr>
        <w:t xml:space="preserve"> </w:t>
      </w:r>
      <w:r w:rsidR="0071092C">
        <w:rPr>
          <w:rFonts w:ascii="Arial" w:hAnsi="Arial" w:cs="Arial"/>
          <w:sz w:val="22"/>
          <w:szCs w:val="22"/>
        </w:rPr>
        <w:t>v zmysle čl</w:t>
      </w:r>
      <w:r w:rsidR="00F372F4">
        <w:rPr>
          <w:rFonts w:ascii="Arial" w:hAnsi="Arial" w:cs="Arial"/>
          <w:sz w:val="22"/>
          <w:szCs w:val="22"/>
        </w:rPr>
        <w:t>ánku</w:t>
      </w:r>
      <w:r w:rsidR="003F4FB6">
        <w:rPr>
          <w:rFonts w:ascii="Arial" w:hAnsi="Arial" w:cs="Arial"/>
          <w:sz w:val="22"/>
          <w:szCs w:val="22"/>
        </w:rPr>
        <w:t xml:space="preserve"> V</w:t>
      </w:r>
      <w:r w:rsidR="00F372F4">
        <w:rPr>
          <w:rFonts w:ascii="Arial" w:hAnsi="Arial" w:cs="Arial"/>
          <w:sz w:val="22"/>
          <w:szCs w:val="22"/>
        </w:rPr>
        <w:t>.</w:t>
      </w:r>
      <w:r w:rsidR="003F4FB6">
        <w:rPr>
          <w:rFonts w:ascii="Arial" w:hAnsi="Arial" w:cs="Arial"/>
          <w:sz w:val="22"/>
          <w:szCs w:val="22"/>
        </w:rPr>
        <w:t> bod 1.2</w:t>
      </w:r>
      <w:r w:rsidR="0071092C">
        <w:rPr>
          <w:rFonts w:ascii="Arial" w:hAnsi="Arial" w:cs="Arial"/>
          <w:sz w:val="22"/>
          <w:szCs w:val="22"/>
        </w:rPr>
        <w:t>.</w:t>
      </w:r>
      <w:r w:rsidR="00F372F4">
        <w:rPr>
          <w:rFonts w:ascii="Arial" w:hAnsi="Arial" w:cs="Arial"/>
          <w:sz w:val="22"/>
          <w:szCs w:val="22"/>
        </w:rPr>
        <w:t xml:space="preserve"> Zmluvy.</w:t>
      </w:r>
    </w:p>
    <w:p w14:paraId="5F633520" w14:textId="562BA404" w:rsidR="00273F6A" w:rsidRDefault="0093682D" w:rsidP="001463AF">
      <w:pPr>
        <w:pStyle w:val="slovanzoznam2"/>
        <w:numPr>
          <w:ilvl w:val="0"/>
          <w:numId w:val="38"/>
        </w:numPr>
        <w:tabs>
          <w:tab w:val="num" w:pos="426"/>
        </w:tabs>
        <w:ind w:left="425" w:hanging="425"/>
        <w:contextualSpacing w:val="0"/>
        <w:jc w:val="both"/>
        <w:rPr>
          <w:rFonts w:ascii="Arial" w:hAnsi="Arial" w:cs="Arial"/>
          <w:sz w:val="22"/>
          <w:szCs w:val="22"/>
        </w:rPr>
      </w:pPr>
      <w:r w:rsidRPr="0093682D">
        <w:rPr>
          <w:rFonts w:ascii="Arial" w:hAnsi="Arial" w:cs="Arial"/>
          <w:sz w:val="22"/>
          <w:szCs w:val="22"/>
        </w:rPr>
        <w:t>Pravidlá uvedené v tomto článku sa vzťahujú aj na akékoľvek dodávky, plnenia a/alebo služby, ktoré sú súčasťou predmetu Zmluvy</w:t>
      </w:r>
      <w:bookmarkEnd w:id="6"/>
      <w:r>
        <w:rPr>
          <w:rFonts w:ascii="Arial" w:hAnsi="Arial" w:cs="Arial"/>
          <w:sz w:val="22"/>
          <w:szCs w:val="22"/>
        </w:rPr>
        <w:t>.</w:t>
      </w:r>
    </w:p>
    <w:p w14:paraId="63401F58" w14:textId="77777777" w:rsidR="007149B4" w:rsidRPr="0093682D" w:rsidRDefault="007149B4" w:rsidP="007149B4">
      <w:pPr>
        <w:pStyle w:val="slovanzoznam2"/>
        <w:numPr>
          <w:ilvl w:val="0"/>
          <w:numId w:val="0"/>
        </w:numPr>
        <w:spacing w:before="240"/>
        <w:ind w:left="426"/>
        <w:contextualSpacing w:val="0"/>
        <w:jc w:val="both"/>
        <w:rPr>
          <w:rFonts w:ascii="Arial" w:hAnsi="Arial" w:cs="Arial"/>
          <w:sz w:val="22"/>
          <w:szCs w:val="22"/>
        </w:rPr>
      </w:pPr>
    </w:p>
    <w:p w14:paraId="5F633521" w14:textId="1AE078C9" w:rsidR="000D716F" w:rsidRPr="001F0115" w:rsidRDefault="00237B78" w:rsidP="000D716F">
      <w:pPr>
        <w:pStyle w:val="Nadpis1"/>
        <w:spacing w:before="60" w:after="0"/>
        <w:jc w:val="center"/>
        <w:rPr>
          <w:sz w:val="22"/>
          <w:szCs w:val="22"/>
        </w:rPr>
      </w:pPr>
      <w:r w:rsidRPr="001F0115">
        <w:rPr>
          <w:sz w:val="22"/>
          <w:szCs w:val="22"/>
        </w:rPr>
        <w:lastRenderedPageBreak/>
        <w:t>Čl</w:t>
      </w:r>
      <w:r w:rsidR="00256066" w:rsidRPr="001F0115">
        <w:rPr>
          <w:sz w:val="22"/>
          <w:szCs w:val="22"/>
        </w:rPr>
        <w:t>ánok</w:t>
      </w:r>
      <w:r w:rsidRPr="001F0115">
        <w:rPr>
          <w:sz w:val="22"/>
          <w:szCs w:val="22"/>
        </w:rPr>
        <w:t xml:space="preserve"> </w:t>
      </w:r>
      <w:r w:rsidR="005D7A1E">
        <w:rPr>
          <w:sz w:val="22"/>
          <w:szCs w:val="22"/>
        </w:rPr>
        <w:t>X</w:t>
      </w:r>
      <w:r w:rsidR="007149B4">
        <w:rPr>
          <w:sz w:val="22"/>
          <w:szCs w:val="22"/>
        </w:rPr>
        <w:t>I</w:t>
      </w:r>
      <w:r w:rsidR="0093682D">
        <w:rPr>
          <w:sz w:val="22"/>
          <w:szCs w:val="22"/>
        </w:rPr>
        <w:t>V</w:t>
      </w:r>
      <w:r w:rsidR="00123A08" w:rsidRPr="001F0115">
        <w:rPr>
          <w:sz w:val="22"/>
          <w:szCs w:val="22"/>
        </w:rPr>
        <w:t>.</w:t>
      </w:r>
    </w:p>
    <w:p w14:paraId="5F633522" w14:textId="4173C0C7" w:rsidR="00CB2CF8" w:rsidRPr="001F0115" w:rsidRDefault="007149B4" w:rsidP="00180AFD">
      <w:pPr>
        <w:pStyle w:val="Nadpis1"/>
        <w:spacing w:before="0" w:after="120"/>
        <w:jc w:val="center"/>
        <w:rPr>
          <w:sz w:val="22"/>
          <w:szCs w:val="22"/>
        </w:rPr>
      </w:pPr>
      <w:r w:rsidRPr="001F0115">
        <w:rPr>
          <w:sz w:val="22"/>
          <w:szCs w:val="22"/>
        </w:rPr>
        <w:t>ZODPOVEDNOSŤ ZA VADY A ZÁRUKA</w:t>
      </w:r>
    </w:p>
    <w:p w14:paraId="5F633524" w14:textId="4A7F4B48" w:rsidR="002A0598" w:rsidRPr="0093682D" w:rsidRDefault="002A0598" w:rsidP="00E53132">
      <w:pPr>
        <w:numPr>
          <w:ilvl w:val="0"/>
          <w:numId w:val="3"/>
        </w:numPr>
        <w:ind w:left="426" w:hanging="426"/>
        <w:jc w:val="both"/>
        <w:rPr>
          <w:rFonts w:ascii="Arial" w:hAnsi="Arial" w:cs="Arial"/>
          <w:color w:val="000000"/>
          <w:sz w:val="22"/>
          <w:szCs w:val="22"/>
        </w:rPr>
      </w:pPr>
      <w:r w:rsidRPr="001F0115">
        <w:rPr>
          <w:rFonts w:ascii="Arial" w:hAnsi="Arial" w:cs="Arial"/>
          <w:color w:val="000000"/>
          <w:sz w:val="22"/>
          <w:szCs w:val="22"/>
        </w:rPr>
        <w:t xml:space="preserve">Zhotoviteľ zodpovedá za to, že </w:t>
      </w:r>
      <w:r w:rsidR="0093682D">
        <w:rPr>
          <w:rFonts w:ascii="Arial" w:hAnsi="Arial" w:cs="Arial"/>
          <w:color w:val="000000"/>
          <w:sz w:val="22"/>
          <w:szCs w:val="22"/>
        </w:rPr>
        <w:t>D</w:t>
      </w:r>
      <w:r w:rsidRPr="001F0115">
        <w:rPr>
          <w:rFonts w:ascii="Arial" w:hAnsi="Arial" w:cs="Arial"/>
          <w:color w:val="000000"/>
          <w:sz w:val="22"/>
          <w:szCs w:val="22"/>
        </w:rPr>
        <w:t xml:space="preserve">ielo bude zhotovené v súlade s podmienkami tejto </w:t>
      </w:r>
      <w:r w:rsidR="0093682D">
        <w:rPr>
          <w:rFonts w:ascii="Arial" w:hAnsi="Arial" w:cs="Arial"/>
          <w:color w:val="000000"/>
          <w:sz w:val="22"/>
          <w:szCs w:val="22"/>
        </w:rPr>
        <w:t>Z</w:t>
      </w:r>
      <w:r w:rsidRPr="001F0115">
        <w:rPr>
          <w:rFonts w:ascii="Arial" w:hAnsi="Arial" w:cs="Arial"/>
          <w:color w:val="000000"/>
          <w:sz w:val="22"/>
          <w:szCs w:val="22"/>
        </w:rPr>
        <w:t>mluvy, vrát</w:t>
      </w:r>
      <w:r w:rsidR="001C50E6" w:rsidRPr="001F0115">
        <w:rPr>
          <w:rFonts w:ascii="Arial" w:hAnsi="Arial" w:cs="Arial"/>
          <w:color w:val="000000"/>
          <w:sz w:val="22"/>
          <w:szCs w:val="22"/>
        </w:rPr>
        <w:t>a</w:t>
      </w:r>
      <w:r w:rsidRPr="001F0115">
        <w:rPr>
          <w:rFonts w:ascii="Arial" w:hAnsi="Arial" w:cs="Arial"/>
          <w:color w:val="000000"/>
          <w:sz w:val="22"/>
          <w:szCs w:val="22"/>
        </w:rPr>
        <w:t>ne jej príloh</w:t>
      </w:r>
      <w:r w:rsidR="004750A8" w:rsidRPr="001F0115">
        <w:rPr>
          <w:rFonts w:ascii="Arial" w:hAnsi="Arial" w:cs="Arial"/>
          <w:color w:val="000000"/>
          <w:sz w:val="22"/>
          <w:szCs w:val="22"/>
        </w:rPr>
        <w:t>,</w:t>
      </w:r>
      <w:r w:rsidRPr="001F0115">
        <w:rPr>
          <w:rFonts w:ascii="Arial" w:hAnsi="Arial" w:cs="Arial"/>
          <w:color w:val="000000"/>
          <w:sz w:val="22"/>
          <w:szCs w:val="22"/>
        </w:rPr>
        <w:t xml:space="preserve"> </w:t>
      </w:r>
      <w:r w:rsidR="004750A8" w:rsidRPr="001F0115">
        <w:rPr>
          <w:rFonts w:ascii="Arial" w:hAnsi="Arial" w:cs="Arial"/>
          <w:sz w:val="22"/>
          <w:szCs w:val="22"/>
        </w:rPr>
        <w:t xml:space="preserve">všeobecne záväznými právnymi predpismi a technickými normami, za jeho plnú funkčnosť a použiteľnosť na účel, na ktorý bolo zhotovené </w:t>
      </w:r>
      <w:r w:rsidRPr="001F0115">
        <w:rPr>
          <w:rFonts w:ascii="Arial" w:hAnsi="Arial" w:cs="Arial"/>
          <w:color w:val="000000"/>
          <w:sz w:val="22"/>
          <w:szCs w:val="22"/>
        </w:rPr>
        <w:t xml:space="preserve">a že počas záručnej doby bude mať vlastnosti, dojednané v tejto </w:t>
      </w:r>
      <w:r w:rsidR="0093682D">
        <w:rPr>
          <w:rFonts w:ascii="Arial" w:hAnsi="Arial" w:cs="Arial"/>
          <w:color w:val="000000"/>
          <w:sz w:val="22"/>
          <w:szCs w:val="22"/>
        </w:rPr>
        <w:t>Z</w:t>
      </w:r>
      <w:r w:rsidRPr="001F0115">
        <w:rPr>
          <w:rFonts w:ascii="Arial" w:hAnsi="Arial" w:cs="Arial"/>
          <w:color w:val="000000"/>
          <w:sz w:val="22"/>
          <w:szCs w:val="22"/>
        </w:rPr>
        <w:t>mluve.</w:t>
      </w:r>
    </w:p>
    <w:p w14:paraId="5F633526" w14:textId="103FA6F4" w:rsidR="002A0598" w:rsidRPr="0093682D" w:rsidRDefault="002A0598" w:rsidP="00662FCC">
      <w:pPr>
        <w:numPr>
          <w:ilvl w:val="0"/>
          <w:numId w:val="3"/>
        </w:numPr>
        <w:ind w:left="426" w:hanging="426"/>
        <w:jc w:val="both"/>
        <w:rPr>
          <w:rFonts w:ascii="Arial" w:hAnsi="Arial" w:cs="Arial"/>
          <w:color w:val="000000"/>
          <w:sz w:val="22"/>
          <w:szCs w:val="22"/>
        </w:rPr>
      </w:pPr>
      <w:r w:rsidRPr="001F0115">
        <w:rPr>
          <w:rFonts w:ascii="Arial" w:hAnsi="Arial" w:cs="Arial"/>
          <w:color w:val="000000"/>
          <w:sz w:val="22"/>
          <w:szCs w:val="22"/>
        </w:rPr>
        <w:t xml:space="preserve">Zhotoviteľ zodpovedá za </w:t>
      </w:r>
      <w:r w:rsidR="009B5052">
        <w:rPr>
          <w:rFonts w:ascii="Arial" w:hAnsi="Arial" w:cs="Arial"/>
          <w:color w:val="000000"/>
          <w:sz w:val="22"/>
          <w:szCs w:val="22"/>
        </w:rPr>
        <w:t>V</w:t>
      </w:r>
      <w:r w:rsidRPr="001F0115">
        <w:rPr>
          <w:rFonts w:ascii="Arial" w:hAnsi="Arial" w:cs="Arial"/>
          <w:color w:val="000000"/>
          <w:sz w:val="22"/>
          <w:szCs w:val="22"/>
        </w:rPr>
        <w:t xml:space="preserve">ady, ktoré má </w:t>
      </w:r>
      <w:r w:rsidR="0093682D">
        <w:rPr>
          <w:rFonts w:ascii="Arial" w:hAnsi="Arial" w:cs="Arial"/>
          <w:color w:val="000000"/>
          <w:sz w:val="22"/>
          <w:szCs w:val="22"/>
        </w:rPr>
        <w:t>D</w:t>
      </w:r>
      <w:r w:rsidRPr="001F0115">
        <w:rPr>
          <w:rFonts w:ascii="Arial" w:hAnsi="Arial" w:cs="Arial"/>
          <w:color w:val="000000"/>
          <w:sz w:val="22"/>
          <w:szCs w:val="22"/>
        </w:rPr>
        <w:t xml:space="preserve">ielo </w:t>
      </w:r>
      <w:r w:rsidR="009B5052">
        <w:rPr>
          <w:rFonts w:ascii="Arial" w:hAnsi="Arial" w:cs="Arial"/>
          <w:color w:val="000000"/>
          <w:sz w:val="22"/>
          <w:szCs w:val="22"/>
        </w:rPr>
        <w:t xml:space="preserve">alebo časť Diela </w:t>
      </w:r>
      <w:r w:rsidRPr="001F0115">
        <w:rPr>
          <w:rFonts w:ascii="Arial" w:hAnsi="Arial" w:cs="Arial"/>
          <w:color w:val="000000"/>
          <w:sz w:val="22"/>
          <w:szCs w:val="22"/>
        </w:rPr>
        <w:t xml:space="preserve">v čase jeho odovzdania a prevzatia. Zhotoviteľ zodpovedá za </w:t>
      </w:r>
      <w:r w:rsidR="009B5052">
        <w:rPr>
          <w:rFonts w:ascii="Arial" w:hAnsi="Arial" w:cs="Arial"/>
          <w:color w:val="000000"/>
          <w:sz w:val="22"/>
          <w:szCs w:val="22"/>
        </w:rPr>
        <w:t>V</w:t>
      </w:r>
      <w:r w:rsidRPr="001F0115">
        <w:rPr>
          <w:rFonts w:ascii="Arial" w:hAnsi="Arial" w:cs="Arial"/>
          <w:color w:val="000000"/>
          <w:sz w:val="22"/>
          <w:szCs w:val="22"/>
        </w:rPr>
        <w:t xml:space="preserve">ady </w:t>
      </w:r>
      <w:r w:rsidR="00DD0B36">
        <w:rPr>
          <w:rFonts w:ascii="Arial" w:hAnsi="Arial" w:cs="Arial"/>
          <w:color w:val="000000"/>
          <w:sz w:val="22"/>
          <w:szCs w:val="22"/>
        </w:rPr>
        <w:t>D</w:t>
      </w:r>
      <w:r w:rsidRPr="001F0115">
        <w:rPr>
          <w:rFonts w:ascii="Arial" w:hAnsi="Arial" w:cs="Arial"/>
          <w:color w:val="000000"/>
          <w:sz w:val="22"/>
          <w:szCs w:val="22"/>
        </w:rPr>
        <w:t xml:space="preserve">iela vzniknuté aj po tomto čase, ak boli spôsobené porušením jeho povinností. Zhotoviteľ zodpovedá aj za </w:t>
      </w:r>
      <w:r w:rsidR="009B5052">
        <w:rPr>
          <w:rFonts w:ascii="Arial" w:hAnsi="Arial" w:cs="Arial"/>
          <w:color w:val="000000"/>
          <w:sz w:val="22"/>
          <w:szCs w:val="22"/>
        </w:rPr>
        <w:t>V</w:t>
      </w:r>
      <w:r w:rsidRPr="001F0115">
        <w:rPr>
          <w:rFonts w:ascii="Arial" w:hAnsi="Arial" w:cs="Arial"/>
          <w:color w:val="000000"/>
          <w:sz w:val="22"/>
          <w:szCs w:val="22"/>
        </w:rPr>
        <w:t xml:space="preserve">ady </w:t>
      </w:r>
      <w:r w:rsidR="0093682D">
        <w:rPr>
          <w:rFonts w:ascii="Arial" w:hAnsi="Arial" w:cs="Arial"/>
          <w:color w:val="000000"/>
          <w:sz w:val="22"/>
          <w:szCs w:val="22"/>
        </w:rPr>
        <w:t>D</w:t>
      </w:r>
      <w:r w:rsidRPr="001F0115">
        <w:rPr>
          <w:rFonts w:ascii="Arial" w:hAnsi="Arial" w:cs="Arial"/>
          <w:color w:val="000000"/>
          <w:sz w:val="22"/>
          <w:szCs w:val="22"/>
        </w:rPr>
        <w:t xml:space="preserve">iela v rozsahu </w:t>
      </w:r>
      <w:r w:rsidR="00375D65">
        <w:rPr>
          <w:rFonts w:ascii="Arial" w:hAnsi="Arial" w:cs="Arial"/>
          <w:color w:val="000000"/>
          <w:sz w:val="22"/>
          <w:szCs w:val="22"/>
        </w:rPr>
        <w:t xml:space="preserve">trvania </w:t>
      </w:r>
      <w:r w:rsidRPr="001F0115">
        <w:rPr>
          <w:rFonts w:ascii="Arial" w:hAnsi="Arial" w:cs="Arial"/>
          <w:color w:val="000000"/>
          <w:sz w:val="22"/>
          <w:szCs w:val="22"/>
        </w:rPr>
        <w:t>záruky za akosť</w:t>
      </w:r>
      <w:r w:rsidR="009B5052">
        <w:rPr>
          <w:rFonts w:ascii="Arial" w:hAnsi="Arial" w:cs="Arial"/>
          <w:color w:val="000000"/>
          <w:sz w:val="22"/>
          <w:szCs w:val="22"/>
        </w:rPr>
        <w:t xml:space="preserve"> podľa bodu 4 tohto článku</w:t>
      </w:r>
      <w:r w:rsidRPr="001F0115">
        <w:rPr>
          <w:rFonts w:ascii="Arial" w:hAnsi="Arial" w:cs="Arial"/>
          <w:color w:val="000000"/>
          <w:sz w:val="22"/>
          <w:szCs w:val="22"/>
        </w:rPr>
        <w:t>.</w:t>
      </w:r>
    </w:p>
    <w:p w14:paraId="0D9D966D" w14:textId="74F4A1A0" w:rsidR="00241DF9" w:rsidRPr="0093682D" w:rsidRDefault="002A0598" w:rsidP="00662FCC">
      <w:pPr>
        <w:numPr>
          <w:ilvl w:val="0"/>
          <w:numId w:val="3"/>
        </w:numPr>
        <w:ind w:left="426" w:hanging="426"/>
        <w:jc w:val="both"/>
        <w:rPr>
          <w:rFonts w:ascii="Arial" w:hAnsi="Arial" w:cs="Arial"/>
          <w:color w:val="000000"/>
          <w:sz w:val="22"/>
          <w:szCs w:val="22"/>
        </w:rPr>
      </w:pPr>
      <w:r w:rsidRPr="001F0115">
        <w:rPr>
          <w:rFonts w:ascii="Arial" w:hAnsi="Arial" w:cs="Arial"/>
          <w:sz w:val="22"/>
          <w:szCs w:val="22"/>
        </w:rPr>
        <w:t xml:space="preserve">Za </w:t>
      </w:r>
      <w:r w:rsidR="009B5052">
        <w:rPr>
          <w:rFonts w:ascii="Arial" w:hAnsi="Arial" w:cs="Arial"/>
          <w:sz w:val="22"/>
          <w:szCs w:val="22"/>
        </w:rPr>
        <w:t>V</w:t>
      </w:r>
      <w:r w:rsidRPr="001F0115">
        <w:rPr>
          <w:rFonts w:ascii="Arial" w:hAnsi="Arial" w:cs="Arial"/>
          <w:sz w:val="22"/>
          <w:szCs w:val="22"/>
        </w:rPr>
        <w:t xml:space="preserve">ady </w:t>
      </w:r>
      <w:r w:rsidR="0093682D">
        <w:rPr>
          <w:rFonts w:ascii="Arial" w:hAnsi="Arial" w:cs="Arial"/>
          <w:sz w:val="22"/>
          <w:szCs w:val="22"/>
        </w:rPr>
        <w:t>D</w:t>
      </w:r>
      <w:r w:rsidRPr="001F0115">
        <w:rPr>
          <w:rFonts w:ascii="Arial" w:hAnsi="Arial" w:cs="Arial"/>
          <w:sz w:val="22"/>
          <w:szCs w:val="22"/>
        </w:rPr>
        <w:t xml:space="preserve">iela sa pre účely odovzdania a prevzatia </w:t>
      </w:r>
      <w:r w:rsidR="0093682D">
        <w:rPr>
          <w:rFonts w:ascii="Arial" w:hAnsi="Arial" w:cs="Arial"/>
          <w:sz w:val="22"/>
          <w:szCs w:val="22"/>
        </w:rPr>
        <w:t>D</w:t>
      </w:r>
      <w:r w:rsidRPr="001F0115">
        <w:rPr>
          <w:rFonts w:ascii="Arial" w:hAnsi="Arial" w:cs="Arial"/>
          <w:sz w:val="22"/>
          <w:szCs w:val="22"/>
        </w:rPr>
        <w:t xml:space="preserve">iela </w:t>
      </w:r>
      <w:r w:rsidR="009B5052">
        <w:rPr>
          <w:rFonts w:ascii="Arial" w:hAnsi="Arial" w:cs="Arial"/>
          <w:sz w:val="22"/>
          <w:szCs w:val="22"/>
        </w:rPr>
        <w:t xml:space="preserve">alebo jeho časti </w:t>
      </w:r>
      <w:r w:rsidRPr="001F0115">
        <w:rPr>
          <w:rFonts w:ascii="Arial" w:hAnsi="Arial" w:cs="Arial"/>
          <w:sz w:val="22"/>
          <w:szCs w:val="22"/>
        </w:rPr>
        <w:t xml:space="preserve">považuje aj chýbajúca alebo neúplná dokumentácia, ktorú je </w:t>
      </w:r>
      <w:r w:rsidR="0093682D">
        <w:rPr>
          <w:rFonts w:ascii="Arial" w:hAnsi="Arial" w:cs="Arial"/>
          <w:sz w:val="22"/>
          <w:szCs w:val="22"/>
        </w:rPr>
        <w:t>Z</w:t>
      </w:r>
      <w:r w:rsidRPr="001F0115">
        <w:rPr>
          <w:rFonts w:ascii="Arial" w:hAnsi="Arial" w:cs="Arial"/>
          <w:sz w:val="22"/>
          <w:szCs w:val="22"/>
        </w:rPr>
        <w:t xml:space="preserve">hotoviteľ povinný predložiť podľa tejto </w:t>
      </w:r>
      <w:r w:rsidR="0093682D">
        <w:rPr>
          <w:rFonts w:ascii="Arial" w:hAnsi="Arial" w:cs="Arial"/>
          <w:sz w:val="22"/>
          <w:szCs w:val="22"/>
        </w:rPr>
        <w:t>Z</w:t>
      </w:r>
      <w:r w:rsidRPr="001F0115">
        <w:rPr>
          <w:rFonts w:ascii="Arial" w:hAnsi="Arial" w:cs="Arial"/>
          <w:sz w:val="22"/>
          <w:szCs w:val="22"/>
        </w:rPr>
        <w:t xml:space="preserve">mluvy a podmienok zhotovenia </w:t>
      </w:r>
      <w:r w:rsidR="0093682D">
        <w:rPr>
          <w:rFonts w:ascii="Arial" w:hAnsi="Arial" w:cs="Arial"/>
          <w:sz w:val="22"/>
          <w:szCs w:val="22"/>
        </w:rPr>
        <w:t>D</w:t>
      </w:r>
      <w:r w:rsidRPr="001F0115">
        <w:rPr>
          <w:rFonts w:ascii="Arial" w:hAnsi="Arial" w:cs="Arial"/>
          <w:sz w:val="22"/>
          <w:szCs w:val="22"/>
        </w:rPr>
        <w:t>iela.</w:t>
      </w:r>
      <w:r w:rsidR="00241DF9" w:rsidRPr="001F0115">
        <w:rPr>
          <w:rFonts w:ascii="Arial" w:hAnsi="Arial" w:cs="Arial"/>
          <w:sz w:val="22"/>
          <w:szCs w:val="22"/>
        </w:rPr>
        <w:t xml:space="preserve"> </w:t>
      </w:r>
    </w:p>
    <w:p w14:paraId="420DE556" w14:textId="5C782110" w:rsidR="00516644" w:rsidRPr="0093682D" w:rsidRDefault="00516644" w:rsidP="00662FCC">
      <w:pPr>
        <w:numPr>
          <w:ilvl w:val="0"/>
          <w:numId w:val="3"/>
        </w:numPr>
        <w:ind w:left="426" w:hanging="426"/>
        <w:jc w:val="both"/>
        <w:rPr>
          <w:rFonts w:ascii="Arial" w:hAnsi="Arial" w:cs="Arial"/>
          <w:color w:val="000000"/>
          <w:sz w:val="22"/>
          <w:szCs w:val="22"/>
        </w:rPr>
      </w:pPr>
      <w:r w:rsidRPr="001F0115">
        <w:rPr>
          <w:rFonts w:ascii="Arial" w:hAnsi="Arial" w:cs="Arial"/>
          <w:sz w:val="22"/>
          <w:szCs w:val="22"/>
        </w:rPr>
        <w:t xml:space="preserve">Ak je na základe definovania </w:t>
      </w:r>
      <w:r w:rsidR="009B5052">
        <w:rPr>
          <w:rFonts w:ascii="Arial" w:hAnsi="Arial" w:cs="Arial"/>
          <w:sz w:val="22"/>
          <w:szCs w:val="22"/>
        </w:rPr>
        <w:t>V</w:t>
      </w:r>
      <w:r w:rsidRPr="001F0115">
        <w:rPr>
          <w:rFonts w:ascii="Arial" w:hAnsi="Arial" w:cs="Arial"/>
          <w:sz w:val="22"/>
          <w:szCs w:val="22"/>
        </w:rPr>
        <w:t>ady nevyhnutný zásah kvalifikovaného personálu, je zhotoviteľ povinný zabezpečiť jeho vyslanie do miesta plnenia.</w:t>
      </w:r>
    </w:p>
    <w:p w14:paraId="1FB87413" w14:textId="07993FF4" w:rsidR="00516644" w:rsidRPr="0093682D" w:rsidRDefault="00516644" w:rsidP="00662FCC">
      <w:pPr>
        <w:numPr>
          <w:ilvl w:val="0"/>
          <w:numId w:val="3"/>
        </w:numPr>
        <w:ind w:left="426" w:hanging="426"/>
        <w:jc w:val="both"/>
        <w:rPr>
          <w:rFonts w:ascii="Arial" w:hAnsi="Arial" w:cs="Arial"/>
          <w:color w:val="000000"/>
          <w:sz w:val="22"/>
          <w:szCs w:val="22"/>
        </w:rPr>
      </w:pPr>
      <w:r w:rsidRPr="001F0115">
        <w:rPr>
          <w:rFonts w:ascii="Arial" w:hAnsi="Arial" w:cs="Arial"/>
          <w:sz w:val="22"/>
          <w:szCs w:val="22"/>
        </w:rPr>
        <w:t xml:space="preserve">Všetky náklady súvisiace s odstránením </w:t>
      </w:r>
      <w:r w:rsidR="009B5052">
        <w:rPr>
          <w:rFonts w:ascii="Arial" w:hAnsi="Arial" w:cs="Arial"/>
          <w:sz w:val="22"/>
          <w:szCs w:val="22"/>
        </w:rPr>
        <w:t>V</w:t>
      </w:r>
      <w:r w:rsidRPr="001F0115">
        <w:rPr>
          <w:rFonts w:ascii="Arial" w:hAnsi="Arial" w:cs="Arial"/>
          <w:sz w:val="22"/>
          <w:szCs w:val="22"/>
        </w:rPr>
        <w:t xml:space="preserve">ád znáša </w:t>
      </w:r>
      <w:r w:rsidR="0093682D">
        <w:rPr>
          <w:rFonts w:ascii="Arial" w:hAnsi="Arial" w:cs="Arial"/>
          <w:sz w:val="22"/>
          <w:szCs w:val="22"/>
        </w:rPr>
        <w:t>Z</w:t>
      </w:r>
      <w:r w:rsidRPr="001F0115">
        <w:rPr>
          <w:rFonts w:ascii="Arial" w:hAnsi="Arial" w:cs="Arial"/>
          <w:sz w:val="22"/>
          <w:szCs w:val="22"/>
        </w:rPr>
        <w:t>hotoviteľ.</w:t>
      </w:r>
    </w:p>
    <w:p w14:paraId="5657FA56" w14:textId="2965AB5A" w:rsidR="00516644" w:rsidRPr="0093682D" w:rsidRDefault="004750A8" w:rsidP="00662FCC">
      <w:pPr>
        <w:numPr>
          <w:ilvl w:val="0"/>
          <w:numId w:val="3"/>
        </w:numPr>
        <w:ind w:left="426" w:hanging="426"/>
        <w:jc w:val="both"/>
        <w:rPr>
          <w:rFonts w:ascii="Arial" w:hAnsi="Arial" w:cs="Arial"/>
          <w:color w:val="000000"/>
          <w:sz w:val="22"/>
          <w:szCs w:val="22"/>
        </w:rPr>
      </w:pPr>
      <w:r w:rsidRPr="001F0115">
        <w:rPr>
          <w:rFonts w:ascii="Arial" w:hAnsi="Arial" w:cs="Arial"/>
          <w:sz w:val="22"/>
          <w:szCs w:val="22"/>
        </w:rPr>
        <w:t xml:space="preserve">V prípade, ak je </w:t>
      </w:r>
      <w:r w:rsidR="00712983">
        <w:rPr>
          <w:rFonts w:ascii="Arial" w:hAnsi="Arial" w:cs="Arial"/>
          <w:sz w:val="22"/>
          <w:szCs w:val="22"/>
        </w:rPr>
        <w:t>V</w:t>
      </w:r>
      <w:r w:rsidRPr="001F0115">
        <w:rPr>
          <w:rFonts w:ascii="Arial" w:hAnsi="Arial" w:cs="Arial"/>
          <w:sz w:val="22"/>
          <w:szCs w:val="22"/>
        </w:rPr>
        <w:t xml:space="preserve">ada </w:t>
      </w:r>
      <w:r w:rsidR="0093682D">
        <w:rPr>
          <w:rFonts w:ascii="Arial" w:hAnsi="Arial" w:cs="Arial"/>
          <w:sz w:val="22"/>
          <w:szCs w:val="22"/>
        </w:rPr>
        <w:t>D</w:t>
      </w:r>
      <w:r w:rsidRPr="001F0115">
        <w:rPr>
          <w:rFonts w:ascii="Arial" w:hAnsi="Arial" w:cs="Arial"/>
          <w:sz w:val="22"/>
          <w:szCs w:val="22"/>
        </w:rPr>
        <w:t>iela neopraviteľná, a v jej dôsledku je funkčnosť</w:t>
      </w:r>
      <w:r w:rsidR="00712983">
        <w:rPr>
          <w:rFonts w:ascii="Arial" w:hAnsi="Arial" w:cs="Arial"/>
          <w:sz w:val="22"/>
          <w:szCs w:val="22"/>
        </w:rPr>
        <w:t xml:space="preserve"> Nového systému</w:t>
      </w:r>
      <w:r w:rsidRPr="001F0115">
        <w:rPr>
          <w:rFonts w:ascii="Arial" w:hAnsi="Arial" w:cs="Arial"/>
          <w:sz w:val="22"/>
          <w:szCs w:val="22"/>
        </w:rPr>
        <w:t xml:space="preserve"> vážne poškodená alebo </w:t>
      </w:r>
      <w:r w:rsidR="00712983">
        <w:rPr>
          <w:rFonts w:ascii="Arial" w:hAnsi="Arial" w:cs="Arial"/>
          <w:sz w:val="22"/>
          <w:szCs w:val="22"/>
        </w:rPr>
        <w:t xml:space="preserve">Nový systém </w:t>
      </w:r>
      <w:r w:rsidRPr="001F0115">
        <w:rPr>
          <w:rFonts w:ascii="Arial" w:hAnsi="Arial" w:cs="Arial"/>
          <w:sz w:val="22"/>
          <w:szCs w:val="22"/>
        </w:rPr>
        <w:t xml:space="preserve"> nefunguje, zaväzuje sa </w:t>
      </w:r>
      <w:r w:rsidR="0093682D">
        <w:rPr>
          <w:rFonts w:ascii="Arial" w:hAnsi="Arial" w:cs="Arial"/>
          <w:sz w:val="22"/>
          <w:szCs w:val="22"/>
        </w:rPr>
        <w:t>Z</w:t>
      </w:r>
      <w:r w:rsidRPr="001F0115">
        <w:rPr>
          <w:rFonts w:ascii="Arial" w:hAnsi="Arial" w:cs="Arial"/>
          <w:sz w:val="22"/>
          <w:szCs w:val="22"/>
        </w:rPr>
        <w:t xml:space="preserve">hotoviteľ poskytnúť nové </w:t>
      </w:r>
      <w:r w:rsidR="0093682D">
        <w:rPr>
          <w:rFonts w:ascii="Arial" w:hAnsi="Arial" w:cs="Arial"/>
          <w:sz w:val="22"/>
          <w:szCs w:val="22"/>
        </w:rPr>
        <w:t>D</w:t>
      </w:r>
      <w:r w:rsidRPr="001F0115">
        <w:rPr>
          <w:rFonts w:ascii="Arial" w:hAnsi="Arial" w:cs="Arial"/>
          <w:sz w:val="22"/>
          <w:szCs w:val="22"/>
        </w:rPr>
        <w:t xml:space="preserve">ielo alebo jeho časť bez akýchkoľvek nárokov </w:t>
      </w:r>
      <w:r w:rsidR="0093682D">
        <w:rPr>
          <w:rFonts w:ascii="Arial" w:hAnsi="Arial" w:cs="Arial"/>
          <w:sz w:val="22"/>
          <w:szCs w:val="22"/>
        </w:rPr>
        <w:t>Z</w:t>
      </w:r>
      <w:r w:rsidRPr="001F0115">
        <w:rPr>
          <w:rFonts w:ascii="Arial" w:hAnsi="Arial" w:cs="Arial"/>
          <w:sz w:val="22"/>
          <w:szCs w:val="22"/>
        </w:rPr>
        <w:t>hotoviteľa.</w:t>
      </w:r>
    </w:p>
    <w:p w14:paraId="45A708E3" w14:textId="67F36960" w:rsidR="00516644" w:rsidRPr="0093682D" w:rsidRDefault="00F8562A" w:rsidP="00662FCC">
      <w:pPr>
        <w:numPr>
          <w:ilvl w:val="0"/>
          <w:numId w:val="3"/>
        </w:numPr>
        <w:ind w:left="426" w:hanging="426"/>
        <w:jc w:val="both"/>
        <w:rPr>
          <w:rFonts w:ascii="Arial" w:hAnsi="Arial" w:cs="Arial"/>
          <w:color w:val="000000"/>
          <w:sz w:val="22"/>
          <w:szCs w:val="22"/>
        </w:rPr>
      </w:pPr>
      <w:r w:rsidRPr="001F0115">
        <w:rPr>
          <w:rFonts w:ascii="Arial" w:hAnsi="Arial" w:cs="Arial"/>
          <w:color w:val="000000"/>
          <w:sz w:val="22"/>
          <w:szCs w:val="22"/>
        </w:rPr>
        <w:t xml:space="preserve">Zhotoviteľ je povinný bez zbytočného odkladu odstrániť aj také </w:t>
      </w:r>
      <w:r w:rsidR="00712983">
        <w:rPr>
          <w:rFonts w:ascii="Arial" w:hAnsi="Arial" w:cs="Arial"/>
          <w:color w:val="000000"/>
          <w:sz w:val="22"/>
          <w:szCs w:val="22"/>
        </w:rPr>
        <w:t>V</w:t>
      </w:r>
      <w:r w:rsidRPr="001F0115">
        <w:rPr>
          <w:rFonts w:ascii="Arial" w:hAnsi="Arial" w:cs="Arial"/>
          <w:color w:val="000000"/>
          <w:sz w:val="22"/>
          <w:szCs w:val="22"/>
        </w:rPr>
        <w:t xml:space="preserve">ady, ktorých vznik popiera, odstránenie ktorých však neznesie odklad. Úhrada nákladov, spojených s odstránením takýchto </w:t>
      </w:r>
      <w:r w:rsidR="006C648F">
        <w:rPr>
          <w:rFonts w:ascii="Arial" w:hAnsi="Arial" w:cs="Arial"/>
          <w:color w:val="000000"/>
          <w:sz w:val="22"/>
          <w:szCs w:val="22"/>
        </w:rPr>
        <w:t>V</w:t>
      </w:r>
      <w:r w:rsidRPr="001F0115">
        <w:rPr>
          <w:rFonts w:ascii="Arial" w:hAnsi="Arial" w:cs="Arial"/>
          <w:color w:val="000000"/>
          <w:sz w:val="22"/>
          <w:szCs w:val="22"/>
        </w:rPr>
        <w:t xml:space="preserve">ád, bude predmetom dohody medzi </w:t>
      </w:r>
      <w:r w:rsidR="00E53132">
        <w:rPr>
          <w:rFonts w:ascii="Arial" w:hAnsi="Arial" w:cs="Arial"/>
          <w:color w:val="000000"/>
          <w:sz w:val="22"/>
          <w:szCs w:val="22"/>
        </w:rPr>
        <w:t>z</w:t>
      </w:r>
      <w:r w:rsidRPr="001F0115">
        <w:rPr>
          <w:rFonts w:ascii="Arial" w:hAnsi="Arial" w:cs="Arial"/>
          <w:color w:val="000000"/>
          <w:sz w:val="22"/>
          <w:szCs w:val="22"/>
        </w:rPr>
        <w:t>mluvnými stranami.</w:t>
      </w:r>
    </w:p>
    <w:p w14:paraId="5F63352C" w14:textId="77777777" w:rsidR="00F30A40" w:rsidRPr="001F0115" w:rsidRDefault="00F30A40" w:rsidP="003575AE">
      <w:pPr>
        <w:jc w:val="both"/>
        <w:rPr>
          <w:rFonts w:ascii="Arial" w:hAnsi="Arial" w:cs="Arial"/>
          <w:color w:val="000000"/>
          <w:sz w:val="22"/>
          <w:szCs w:val="22"/>
        </w:rPr>
      </w:pPr>
    </w:p>
    <w:p w14:paraId="5F63352E" w14:textId="35CE93BE" w:rsidR="00EC7026" w:rsidRPr="001F0115" w:rsidRDefault="00D04884" w:rsidP="00F30A40">
      <w:pPr>
        <w:pStyle w:val="Nadpis1"/>
        <w:spacing w:before="60" w:after="0"/>
        <w:jc w:val="center"/>
        <w:rPr>
          <w:sz w:val="22"/>
          <w:szCs w:val="22"/>
        </w:rPr>
      </w:pPr>
      <w:r w:rsidRPr="001F0115">
        <w:rPr>
          <w:sz w:val="22"/>
          <w:szCs w:val="22"/>
        </w:rPr>
        <w:t>Článok X</w:t>
      </w:r>
      <w:r w:rsidR="0093682D">
        <w:rPr>
          <w:sz w:val="22"/>
          <w:szCs w:val="22"/>
        </w:rPr>
        <w:t>V</w:t>
      </w:r>
      <w:r w:rsidR="00EC7026" w:rsidRPr="001F0115">
        <w:rPr>
          <w:sz w:val="22"/>
          <w:szCs w:val="22"/>
        </w:rPr>
        <w:t>.</w:t>
      </w:r>
    </w:p>
    <w:p w14:paraId="5F63352F" w14:textId="0E46E9CF" w:rsidR="00EC7026" w:rsidRPr="001F0115" w:rsidRDefault="00DD0B36" w:rsidP="00F30A40">
      <w:pPr>
        <w:keepLines/>
        <w:tabs>
          <w:tab w:val="left" w:pos="426"/>
        </w:tabs>
        <w:jc w:val="center"/>
        <w:rPr>
          <w:rFonts w:ascii="Arial" w:hAnsi="Arial" w:cs="Arial"/>
          <w:b/>
          <w:sz w:val="22"/>
          <w:szCs w:val="22"/>
        </w:rPr>
      </w:pPr>
      <w:r w:rsidRPr="001F0115">
        <w:rPr>
          <w:rFonts w:ascii="Arial" w:hAnsi="Arial" w:cs="Arial"/>
          <w:b/>
          <w:sz w:val="22"/>
          <w:szCs w:val="22"/>
        </w:rPr>
        <w:t>ZMLUVNÉ SANKCIE</w:t>
      </w:r>
    </w:p>
    <w:p w14:paraId="7AF5462C" w14:textId="77777777" w:rsidR="000630BF" w:rsidRPr="001F0115" w:rsidRDefault="000630BF" w:rsidP="00F30A40">
      <w:pPr>
        <w:keepLines/>
        <w:tabs>
          <w:tab w:val="left" w:pos="426"/>
        </w:tabs>
        <w:jc w:val="center"/>
        <w:rPr>
          <w:rFonts w:ascii="Arial" w:hAnsi="Arial" w:cs="Arial"/>
          <w:b/>
          <w:sz w:val="22"/>
          <w:szCs w:val="22"/>
        </w:rPr>
      </w:pPr>
    </w:p>
    <w:p w14:paraId="5F633532" w14:textId="001E775F" w:rsidR="00EC7026" w:rsidRPr="007C4022" w:rsidRDefault="00EC7026" w:rsidP="00662FCC">
      <w:pPr>
        <w:pStyle w:val="Odsekzoznamu"/>
        <w:keepLines/>
        <w:numPr>
          <w:ilvl w:val="3"/>
          <w:numId w:val="6"/>
        </w:numPr>
        <w:tabs>
          <w:tab w:val="left" w:pos="426"/>
        </w:tabs>
        <w:spacing w:before="0" w:after="0" w:line="240" w:lineRule="auto"/>
        <w:ind w:left="426" w:hanging="426"/>
        <w:jc w:val="both"/>
        <w:rPr>
          <w:rFonts w:ascii="Arial" w:hAnsi="Arial" w:cs="Arial"/>
          <w:szCs w:val="22"/>
        </w:rPr>
      </w:pPr>
      <w:r w:rsidRPr="001F0115">
        <w:rPr>
          <w:rFonts w:ascii="Arial" w:hAnsi="Arial" w:cs="Arial"/>
          <w:szCs w:val="22"/>
        </w:rPr>
        <w:t xml:space="preserve">V prípade, ak </w:t>
      </w:r>
      <w:r w:rsidR="00E55C06">
        <w:rPr>
          <w:rFonts w:ascii="Arial" w:hAnsi="Arial" w:cs="Arial"/>
          <w:szCs w:val="22"/>
        </w:rPr>
        <w:t>Z</w:t>
      </w:r>
      <w:r w:rsidRPr="001F0115">
        <w:rPr>
          <w:rFonts w:ascii="Arial" w:hAnsi="Arial" w:cs="Arial"/>
          <w:szCs w:val="22"/>
        </w:rPr>
        <w:t>hotoviteľ nedodrží termín</w:t>
      </w:r>
      <w:r w:rsidR="0093682D">
        <w:rPr>
          <w:rFonts w:ascii="Arial" w:hAnsi="Arial" w:cs="Arial"/>
          <w:szCs w:val="22"/>
        </w:rPr>
        <w:t>y</w:t>
      </w:r>
      <w:r w:rsidRPr="001F0115">
        <w:rPr>
          <w:rFonts w:ascii="Arial" w:hAnsi="Arial" w:cs="Arial"/>
          <w:szCs w:val="22"/>
        </w:rPr>
        <w:t xml:space="preserve"> vykona</w:t>
      </w:r>
      <w:r w:rsidR="00D04884" w:rsidRPr="001F0115">
        <w:rPr>
          <w:rFonts w:ascii="Arial" w:hAnsi="Arial" w:cs="Arial"/>
          <w:szCs w:val="22"/>
        </w:rPr>
        <w:t xml:space="preserve">nia </w:t>
      </w:r>
      <w:r w:rsidR="0093682D">
        <w:rPr>
          <w:rFonts w:ascii="Arial" w:hAnsi="Arial" w:cs="Arial"/>
          <w:szCs w:val="22"/>
        </w:rPr>
        <w:t>D</w:t>
      </w:r>
      <w:r w:rsidR="00D04884" w:rsidRPr="001F0115">
        <w:rPr>
          <w:rFonts w:ascii="Arial" w:hAnsi="Arial" w:cs="Arial"/>
          <w:szCs w:val="22"/>
        </w:rPr>
        <w:t>iela</w:t>
      </w:r>
      <w:r w:rsidR="0014436F" w:rsidRPr="001F0115">
        <w:rPr>
          <w:rFonts w:ascii="Arial" w:hAnsi="Arial" w:cs="Arial"/>
          <w:szCs w:val="22"/>
        </w:rPr>
        <w:t xml:space="preserve"> </w:t>
      </w:r>
      <w:r w:rsidR="0093682D">
        <w:rPr>
          <w:rFonts w:ascii="Arial" w:hAnsi="Arial" w:cs="Arial"/>
          <w:szCs w:val="22"/>
        </w:rPr>
        <w:t>podľa čl</w:t>
      </w:r>
      <w:r w:rsidR="00E53132">
        <w:rPr>
          <w:rFonts w:ascii="Arial" w:hAnsi="Arial" w:cs="Arial"/>
          <w:szCs w:val="22"/>
        </w:rPr>
        <w:t>ánku</w:t>
      </w:r>
      <w:r w:rsidR="00D04884" w:rsidRPr="001F0115">
        <w:rPr>
          <w:rFonts w:ascii="Arial" w:hAnsi="Arial" w:cs="Arial"/>
          <w:szCs w:val="22"/>
        </w:rPr>
        <w:t xml:space="preserve"> I</w:t>
      </w:r>
      <w:r w:rsidR="0093682D">
        <w:rPr>
          <w:rFonts w:ascii="Arial" w:hAnsi="Arial" w:cs="Arial"/>
          <w:szCs w:val="22"/>
        </w:rPr>
        <w:t>I</w:t>
      </w:r>
      <w:r w:rsidR="002C08C6" w:rsidRPr="001F0115">
        <w:rPr>
          <w:rFonts w:ascii="Arial" w:hAnsi="Arial" w:cs="Arial"/>
          <w:szCs w:val="22"/>
        </w:rPr>
        <w:t>I</w:t>
      </w:r>
      <w:r w:rsidR="00D04884" w:rsidRPr="001F0115">
        <w:rPr>
          <w:rFonts w:ascii="Arial" w:hAnsi="Arial" w:cs="Arial"/>
          <w:szCs w:val="22"/>
        </w:rPr>
        <w:t xml:space="preserve">. bod </w:t>
      </w:r>
      <w:r w:rsidR="00B80A32">
        <w:rPr>
          <w:rFonts w:ascii="Arial" w:hAnsi="Arial" w:cs="Arial"/>
          <w:szCs w:val="22"/>
        </w:rPr>
        <w:t>2.1.</w:t>
      </w:r>
      <w:r w:rsidR="007C4022">
        <w:rPr>
          <w:rFonts w:ascii="Arial" w:hAnsi="Arial" w:cs="Arial"/>
          <w:szCs w:val="22"/>
        </w:rPr>
        <w:t xml:space="preserve"> až </w:t>
      </w:r>
      <w:r w:rsidR="00B80A32">
        <w:rPr>
          <w:rFonts w:ascii="Arial" w:hAnsi="Arial" w:cs="Arial"/>
          <w:szCs w:val="22"/>
        </w:rPr>
        <w:t>2.</w:t>
      </w:r>
      <w:r w:rsidR="00E55C06">
        <w:rPr>
          <w:rFonts w:ascii="Arial" w:hAnsi="Arial" w:cs="Arial"/>
          <w:szCs w:val="22"/>
        </w:rPr>
        <w:t>3</w:t>
      </w:r>
      <w:r w:rsidRPr="001F0115">
        <w:rPr>
          <w:rFonts w:ascii="Arial" w:hAnsi="Arial" w:cs="Arial"/>
          <w:szCs w:val="22"/>
        </w:rPr>
        <w:t xml:space="preserve">., </w:t>
      </w:r>
      <w:r w:rsidR="0093682D">
        <w:rPr>
          <w:rFonts w:ascii="Arial" w:hAnsi="Arial" w:cs="Arial"/>
          <w:szCs w:val="22"/>
        </w:rPr>
        <w:t>O</w:t>
      </w:r>
      <w:r w:rsidRPr="001F0115">
        <w:rPr>
          <w:rFonts w:ascii="Arial" w:hAnsi="Arial" w:cs="Arial"/>
          <w:szCs w:val="22"/>
        </w:rPr>
        <w:t xml:space="preserve">bjednávateľ má právo uplatniť voči </w:t>
      </w:r>
      <w:r w:rsidR="0093682D">
        <w:rPr>
          <w:rFonts w:ascii="Arial" w:hAnsi="Arial" w:cs="Arial"/>
          <w:szCs w:val="22"/>
        </w:rPr>
        <w:t>Z</w:t>
      </w:r>
      <w:r w:rsidRPr="001F0115">
        <w:rPr>
          <w:rFonts w:ascii="Arial" w:hAnsi="Arial" w:cs="Arial"/>
          <w:szCs w:val="22"/>
        </w:rPr>
        <w:t>hotoviteľovi zmluvnú pokutu vo výške 0,</w:t>
      </w:r>
      <w:r w:rsidR="00A55CD7">
        <w:rPr>
          <w:rFonts w:ascii="Arial" w:hAnsi="Arial" w:cs="Arial"/>
          <w:szCs w:val="22"/>
        </w:rPr>
        <w:t>1</w:t>
      </w:r>
      <w:r w:rsidRPr="001F0115">
        <w:rPr>
          <w:rFonts w:ascii="Arial" w:hAnsi="Arial" w:cs="Arial"/>
          <w:szCs w:val="22"/>
        </w:rPr>
        <w:t xml:space="preserve">% z ceny </w:t>
      </w:r>
      <w:r w:rsidR="007C4022">
        <w:rPr>
          <w:rFonts w:ascii="Arial" w:hAnsi="Arial" w:cs="Arial"/>
          <w:szCs w:val="22"/>
        </w:rPr>
        <w:t xml:space="preserve">tej časti </w:t>
      </w:r>
      <w:r w:rsidR="0093682D">
        <w:rPr>
          <w:rFonts w:ascii="Arial" w:hAnsi="Arial" w:cs="Arial"/>
          <w:szCs w:val="22"/>
        </w:rPr>
        <w:t>D</w:t>
      </w:r>
      <w:r w:rsidRPr="001F0115">
        <w:rPr>
          <w:rFonts w:ascii="Arial" w:hAnsi="Arial" w:cs="Arial"/>
          <w:szCs w:val="22"/>
        </w:rPr>
        <w:t>iela</w:t>
      </w:r>
      <w:r w:rsidR="007C4022">
        <w:rPr>
          <w:rFonts w:ascii="Arial" w:hAnsi="Arial" w:cs="Arial"/>
          <w:szCs w:val="22"/>
        </w:rPr>
        <w:t xml:space="preserve"> s ktorou je Zhotoviteľ omeškaní</w:t>
      </w:r>
      <w:r w:rsidR="001F0115" w:rsidRPr="001F0115">
        <w:rPr>
          <w:rFonts w:ascii="Arial" w:hAnsi="Arial" w:cs="Arial"/>
          <w:szCs w:val="22"/>
        </w:rPr>
        <w:t xml:space="preserve"> z</w:t>
      </w:r>
      <w:r w:rsidRPr="001F0115">
        <w:rPr>
          <w:rFonts w:ascii="Arial" w:hAnsi="Arial" w:cs="Arial"/>
          <w:szCs w:val="22"/>
        </w:rPr>
        <w:t xml:space="preserve">a každý, aj začatý deň omeškania. </w:t>
      </w:r>
    </w:p>
    <w:p w14:paraId="03E455AC" w14:textId="2BD635C7" w:rsidR="007C4022" w:rsidRDefault="007C4022" w:rsidP="00662FCC">
      <w:pPr>
        <w:pStyle w:val="Odsekzoznamu"/>
        <w:keepLines/>
        <w:numPr>
          <w:ilvl w:val="3"/>
          <w:numId w:val="6"/>
        </w:numPr>
        <w:tabs>
          <w:tab w:val="left" w:pos="426"/>
        </w:tabs>
        <w:spacing w:before="0" w:after="0" w:line="240" w:lineRule="auto"/>
        <w:ind w:left="426" w:hanging="426"/>
        <w:jc w:val="both"/>
        <w:rPr>
          <w:rFonts w:ascii="Arial" w:hAnsi="Arial" w:cs="Arial"/>
          <w:szCs w:val="22"/>
        </w:rPr>
      </w:pPr>
      <w:r w:rsidRPr="001F0115">
        <w:rPr>
          <w:rFonts w:ascii="Arial" w:hAnsi="Arial" w:cs="Arial"/>
          <w:szCs w:val="22"/>
        </w:rPr>
        <w:t xml:space="preserve">V prípade, ak </w:t>
      </w:r>
      <w:r>
        <w:rPr>
          <w:rFonts w:ascii="Arial" w:hAnsi="Arial" w:cs="Arial"/>
          <w:szCs w:val="22"/>
        </w:rPr>
        <w:t>Z</w:t>
      </w:r>
      <w:r w:rsidRPr="001F0115">
        <w:rPr>
          <w:rFonts w:ascii="Arial" w:hAnsi="Arial" w:cs="Arial"/>
          <w:szCs w:val="22"/>
        </w:rPr>
        <w:t>hotoviteľ nedodrží termín</w:t>
      </w:r>
      <w:r>
        <w:rPr>
          <w:rFonts w:ascii="Arial" w:hAnsi="Arial" w:cs="Arial"/>
          <w:szCs w:val="22"/>
        </w:rPr>
        <w:t>y</w:t>
      </w:r>
      <w:r w:rsidRPr="001F0115">
        <w:rPr>
          <w:rFonts w:ascii="Arial" w:hAnsi="Arial" w:cs="Arial"/>
          <w:szCs w:val="22"/>
        </w:rPr>
        <w:t xml:space="preserve"> vykonania </w:t>
      </w:r>
      <w:r>
        <w:rPr>
          <w:rFonts w:ascii="Arial" w:hAnsi="Arial" w:cs="Arial"/>
          <w:szCs w:val="22"/>
        </w:rPr>
        <w:t>D</w:t>
      </w:r>
      <w:r w:rsidRPr="001F0115">
        <w:rPr>
          <w:rFonts w:ascii="Arial" w:hAnsi="Arial" w:cs="Arial"/>
          <w:szCs w:val="22"/>
        </w:rPr>
        <w:t xml:space="preserve">iela </w:t>
      </w:r>
      <w:r>
        <w:rPr>
          <w:rFonts w:ascii="Arial" w:hAnsi="Arial" w:cs="Arial"/>
          <w:szCs w:val="22"/>
        </w:rPr>
        <w:t>podľa čl</w:t>
      </w:r>
      <w:r w:rsidR="00E53132">
        <w:rPr>
          <w:rFonts w:ascii="Arial" w:hAnsi="Arial" w:cs="Arial"/>
          <w:szCs w:val="22"/>
        </w:rPr>
        <w:t>ánku</w:t>
      </w:r>
      <w:r w:rsidRPr="001F0115">
        <w:rPr>
          <w:rFonts w:ascii="Arial" w:hAnsi="Arial" w:cs="Arial"/>
          <w:szCs w:val="22"/>
        </w:rPr>
        <w:t xml:space="preserve"> I</w:t>
      </w:r>
      <w:r>
        <w:rPr>
          <w:rFonts w:ascii="Arial" w:hAnsi="Arial" w:cs="Arial"/>
          <w:szCs w:val="22"/>
        </w:rPr>
        <w:t>I</w:t>
      </w:r>
      <w:r w:rsidRPr="001F0115">
        <w:rPr>
          <w:rFonts w:ascii="Arial" w:hAnsi="Arial" w:cs="Arial"/>
          <w:szCs w:val="22"/>
        </w:rPr>
        <w:t xml:space="preserve">I. bod </w:t>
      </w:r>
      <w:r>
        <w:rPr>
          <w:rFonts w:ascii="Arial" w:hAnsi="Arial" w:cs="Arial"/>
          <w:szCs w:val="22"/>
        </w:rPr>
        <w:t>2</w:t>
      </w:r>
      <w:r w:rsidR="00992F0B">
        <w:rPr>
          <w:rFonts w:ascii="Arial" w:hAnsi="Arial" w:cs="Arial"/>
          <w:szCs w:val="22"/>
        </w:rPr>
        <w:t xml:space="preserve">, </w:t>
      </w:r>
      <w:proofErr w:type="spellStart"/>
      <w:r w:rsidR="00992F0B">
        <w:rPr>
          <w:rFonts w:ascii="Arial" w:hAnsi="Arial" w:cs="Arial"/>
          <w:szCs w:val="22"/>
        </w:rPr>
        <w:t>t.j</w:t>
      </w:r>
      <w:proofErr w:type="spellEnd"/>
      <w:r w:rsidR="00992F0B">
        <w:rPr>
          <w:rFonts w:ascii="Arial" w:hAnsi="Arial" w:cs="Arial"/>
          <w:szCs w:val="22"/>
        </w:rPr>
        <w:t xml:space="preserve">. </w:t>
      </w:r>
      <w:r>
        <w:rPr>
          <w:rFonts w:ascii="Arial" w:hAnsi="Arial" w:cs="Arial"/>
          <w:szCs w:val="22"/>
        </w:rPr>
        <w:t xml:space="preserve"> </w:t>
      </w:r>
      <w:r w:rsidRPr="001F0115">
        <w:rPr>
          <w:rFonts w:ascii="Arial" w:hAnsi="Arial" w:cs="Arial"/>
          <w:szCs w:val="22"/>
        </w:rPr>
        <w:t xml:space="preserve">neodovzdá </w:t>
      </w:r>
      <w:r>
        <w:rPr>
          <w:rFonts w:ascii="Arial" w:hAnsi="Arial" w:cs="Arial"/>
          <w:szCs w:val="22"/>
        </w:rPr>
        <w:t>D</w:t>
      </w:r>
      <w:r w:rsidRPr="001F0115">
        <w:rPr>
          <w:rFonts w:ascii="Arial" w:hAnsi="Arial" w:cs="Arial"/>
          <w:szCs w:val="22"/>
        </w:rPr>
        <w:t xml:space="preserve">ielo </w:t>
      </w:r>
      <w:r w:rsidR="00992F0B">
        <w:rPr>
          <w:rFonts w:ascii="Arial" w:hAnsi="Arial" w:cs="Arial"/>
          <w:szCs w:val="22"/>
        </w:rPr>
        <w:t xml:space="preserve">ako celok </w:t>
      </w:r>
      <w:r w:rsidRPr="001F0115">
        <w:rPr>
          <w:rFonts w:ascii="Arial" w:hAnsi="Arial" w:cs="Arial"/>
          <w:szCs w:val="22"/>
        </w:rPr>
        <w:t xml:space="preserve">v dohodnutom termíne, </w:t>
      </w:r>
      <w:r>
        <w:rPr>
          <w:rFonts w:ascii="Arial" w:hAnsi="Arial" w:cs="Arial"/>
          <w:szCs w:val="22"/>
        </w:rPr>
        <w:t>O</w:t>
      </w:r>
      <w:r w:rsidRPr="001F0115">
        <w:rPr>
          <w:rFonts w:ascii="Arial" w:hAnsi="Arial" w:cs="Arial"/>
          <w:szCs w:val="22"/>
        </w:rPr>
        <w:t xml:space="preserve">bjednávateľ má právo uplatniť voči </w:t>
      </w:r>
      <w:r>
        <w:rPr>
          <w:rFonts w:ascii="Arial" w:hAnsi="Arial" w:cs="Arial"/>
          <w:szCs w:val="22"/>
        </w:rPr>
        <w:t>Z</w:t>
      </w:r>
      <w:r w:rsidRPr="001F0115">
        <w:rPr>
          <w:rFonts w:ascii="Arial" w:hAnsi="Arial" w:cs="Arial"/>
          <w:szCs w:val="22"/>
        </w:rPr>
        <w:t>hotoviteľovi zmluvnú pokutu vo výške 0,</w:t>
      </w:r>
      <w:r w:rsidR="003F0486">
        <w:rPr>
          <w:rFonts w:ascii="Arial" w:hAnsi="Arial" w:cs="Arial"/>
          <w:szCs w:val="22"/>
        </w:rPr>
        <w:t>2</w:t>
      </w:r>
      <w:r w:rsidRPr="001F0115">
        <w:rPr>
          <w:rFonts w:ascii="Arial" w:hAnsi="Arial" w:cs="Arial"/>
          <w:szCs w:val="22"/>
        </w:rPr>
        <w:t xml:space="preserve">% z ceny </w:t>
      </w:r>
      <w:r>
        <w:rPr>
          <w:rFonts w:ascii="Arial" w:hAnsi="Arial" w:cs="Arial"/>
          <w:szCs w:val="22"/>
        </w:rPr>
        <w:t>D</w:t>
      </w:r>
      <w:r w:rsidRPr="001F0115">
        <w:rPr>
          <w:rFonts w:ascii="Arial" w:hAnsi="Arial" w:cs="Arial"/>
          <w:szCs w:val="22"/>
        </w:rPr>
        <w:t>iela za každý, aj začatý deň omeškania. To platí aj v prípade nedodania alebo oneskoreného dodania do</w:t>
      </w:r>
      <w:r w:rsidR="00992F0B">
        <w:rPr>
          <w:rFonts w:ascii="Arial" w:hAnsi="Arial" w:cs="Arial"/>
          <w:szCs w:val="22"/>
        </w:rPr>
        <w:t xml:space="preserve">kumentácie </w:t>
      </w:r>
      <w:r w:rsidRPr="001F0115">
        <w:rPr>
          <w:rFonts w:ascii="Arial" w:hAnsi="Arial" w:cs="Arial"/>
          <w:szCs w:val="22"/>
        </w:rPr>
        <w:t xml:space="preserve">, ktoré sú potrebné na prevzatie alebo užívanie </w:t>
      </w:r>
      <w:r>
        <w:rPr>
          <w:rFonts w:ascii="Arial" w:hAnsi="Arial" w:cs="Arial"/>
          <w:szCs w:val="22"/>
        </w:rPr>
        <w:t>D</w:t>
      </w:r>
      <w:r w:rsidRPr="001F0115">
        <w:rPr>
          <w:rFonts w:ascii="Arial" w:hAnsi="Arial" w:cs="Arial"/>
          <w:szCs w:val="22"/>
        </w:rPr>
        <w:t xml:space="preserve">iela </w:t>
      </w:r>
      <w:r>
        <w:rPr>
          <w:rFonts w:ascii="Arial" w:hAnsi="Arial" w:cs="Arial"/>
          <w:szCs w:val="22"/>
        </w:rPr>
        <w:t>alebo iných dokladov, ktoré je Z</w:t>
      </w:r>
      <w:r w:rsidRPr="001F0115">
        <w:rPr>
          <w:rFonts w:ascii="Arial" w:hAnsi="Arial" w:cs="Arial"/>
          <w:szCs w:val="22"/>
        </w:rPr>
        <w:t>hotoviteľ povinný predlo</w:t>
      </w:r>
      <w:r>
        <w:rPr>
          <w:rFonts w:ascii="Arial" w:hAnsi="Arial" w:cs="Arial"/>
          <w:szCs w:val="22"/>
        </w:rPr>
        <w:t>žiť Objednávateľovi podľa Z</w:t>
      </w:r>
      <w:r w:rsidRPr="001F0115">
        <w:rPr>
          <w:rFonts w:ascii="Arial" w:hAnsi="Arial" w:cs="Arial"/>
          <w:szCs w:val="22"/>
        </w:rPr>
        <w:t xml:space="preserve">mluvy. </w:t>
      </w:r>
    </w:p>
    <w:p w14:paraId="1B120068" w14:textId="7D6FBC8F" w:rsidR="007C4022" w:rsidRPr="007C4022" w:rsidRDefault="007C4022" w:rsidP="00662FCC">
      <w:pPr>
        <w:pStyle w:val="Odsekzoznamu"/>
        <w:keepLines/>
        <w:numPr>
          <w:ilvl w:val="3"/>
          <w:numId w:val="6"/>
        </w:numPr>
        <w:tabs>
          <w:tab w:val="left" w:pos="426"/>
        </w:tabs>
        <w:spacing w:before="0" w:after="0" w:line="240" w:lineRule="auto"/>
        <w:ind w:left="426" w:hanging="426"/>
        <w:jc w:val="both"/>
        <w:rPr>
          <w:rFonts w:ascii="Arial" w:hAnsi="Arial" w:cs="Arial"/>
          <w:szCs w:val="22"/>
        </w:rPr>
      </w:pPr>
      <w:r w:rsidRPr="007C4022">
        <w:rPr>
          <w:rFonts w:ascii="Arial" w:hAnsi="Arial" w:cs="Arial"/>
          <w:szCs w:val="22"/>
        </w:rPr>
        <w:t>V prípade, ak Zhotoviteľ nedodrží termíny vykonania Diela podľa čl</w:t>
      </w:r>
      <w:r w:rsidR="003F0486">
        <w:rPr>
          <w:rFonts w:ascii="Arial" w:hAnsi="Arial" w:cs="Arial"/>
          <w:szCs w:val="22"/>
        </w:rPr>
        <w:t>ánku</w:t>
      </w:r>
      <w:r w:rsidRPr="007C4022">
        <w:rPr>
          <w:rFonts w:ascii="Arial" w:hAnsi="Arial" w:cs="Arial"/>
          <w:szCs w:val="22"/>
        </w:rPr>
        <w:t xml:space="preserve"> III. bod 2.</w:t>
      </w:r>
      <w:r w:rsidR="00E55C06">
        <w:rPr>
          <w:rFonts w:ascii="Arial" w:hAnsi="Arial" w:cs="Arial"/>
          <w:szCs w:val="22"/>
        </w:rPr>
        <w:t>2</w:t>
      </w:r>
      <w:r w:rsidRPr="007C4022">
        <w:rPr>
          <w:rFonts w:ascii="Arial" w:hAnsi="Arial" w:cs="Arial"/>
          <w:szCs w:val="22"/>
        </w:rPr>
        <w:t>.</w:t>
      </w:r>
      <w:r w:rsidR="00AC298F">
        <w:rPr>
          <w:rFonts w:ascii="Arial" w:hAnsi="Arial" w:cs="Arial"/>
          <w:szCs w:val="22"/>
        </w:rPr>
        <w:t>3</w:t>
      </w:r>
      <w:r w:rsidRPr="007C4022">
        <w:rPr>
          <w:rFonts w:ascii="Arial" w:hAnsi="Arial" w:cs="Arial"/>
          <w:szCs w:val="22"/>
        </w:rPr>
        <w:t xml:space="preserve">. v stanovenom limite 3 hodiny, Objednávateľ má právo uplatniť voči Zhotoviteľovi zmluvnú pokutu vo výške 5 000 EUR za každú, aj začatú hodinu omeškania. </w:t>
      </w:r>
    </w:p>
    <w:p w14:paraId="5F633536" w14:textId="08A648D7" w:rsidR="00EC7026" w:rsidRPr="007C4022" w:rsidRDefault="00EC7026" w:rsidP="00662FCC">
      <w:pPr>
        <w:pStyle w:val="Odsekzoznamu"/>
        <w:keepLines/>
        <w:numPr>
          <w:ilvl w:val="3"/>
          <w:numId w:val="6"/>
        </w:numPr>
        <w:tabs>
          <w:tab w:val="left" w:pos="426"/>
        </w:tabs>
        <w:spacing w:before="0" w:after="0" w:line="240" w:lineRule="auto"/>
        <w:ind w:left="426" w:hanging="426"/>
        <w:jc w:val="both"/>
        <w:rPr>
          <w:rFonts w:ascii="Arial" w:hAnsi="Arial" w:cs="Arial"/>
          <w:color w:val="000000"/>
          <w:szCs w:val="22"/>
        </w:rPr>
      </w:pPr>
      <w:r w:rsidRPr="001F0115">
        <w:rPr>
          <w:rFonts w:ascii="Arial" w:hAnsi="Arial" w:cs="Arial"/>
          <w:szCs w:val="22"/>
        </w:rPr>
        <w:t>Zaplatením</w:t>
      </w:r>
      <w:r w:rsidR="007C4022">
        <w:rPr>
          <w:rFonts w:ascii="Arial" w:hAnsi="Arial" w:cs="Arial"/>
          <w:szCs w:val="22"/>
        </w:rPr>
        <w:t xml:space="preserve"> zmluvných pokút sa Z</w:t>
      </w:r>
      <w:r w:rsidRPr="001F0115">
        <w:rPr>
          <w:rFonts w:ascii="Arial" w:hAnsi="Arial" w:cs="Arial"/>
          <w:szCs w:val="22"/>
        </w:rPr>
        <w:t xml:space="preserve">hotoviteľ nezbavuje povinnosti </w:t>
      </w:r>
      <w:r w:rsidR="007C4022">
        <w:rPr>
          <w:rFonts w:ascii="Arial" w:hAnsi="Arial" w:cs="Arial"/>
          <w:szCs w:val="22"/>
        </w:rPr>
        <w:t>D</w:t>
      </w:r>
      <w:r w:rsidRPr="001F0115">
        <w:rPr>
          <w:rFonts w:ascii="Arial" w:hAnsi="Arial" w:cs="Arial"/>
          <w:szCs w:val="22"/>
        </w:rPr>
        <w:t xml:space="preserve">ielo riadne vykonať. </w:t>
      </w:r>
    </w:p>
    <w:p w14:paraId="5F633538" w14:textId="73EC703B" w:rsidR="00A52F4C" w:rsidRPr="00B80A32" w:rsidRDefault="00EC7026" w:rsidP="00662FCC">
      <w:pPr>
        <w:pStyle w:val="Odsekzoznamu"/>
        <w:keepLines/>
        <w:numPr>
          <w:ilvl w:val="3"/>
          <w:numId w:val="6"/>
        </w:numPr>
        <w:tabs>
          <w:tab w:val="left" w:pos="426"/>
        </w:tabs>
        <w:spacing w:before="0" w:after="0" w:line="240" w:lineRule="auto"/>
        <w:ind w:left="426" w:hanging="426"/>
        <w:jc w:val="both"/>
        <w:rPr>
          <w:rFonts w:ascii="Arial" w:hAnsi="Arial" w:cs="Arial"/>
          <w:color w:val="000000"/>
          <w:szCs w:val="22"/>
        </w:rPr>
      </w:pPr>
      <w:r w:rsidRPr="001F0115">
        <w:rPr>
          <w:rFonts w:ascii="Arial" w:hAnsi="Arial" w:cs="Arial"/>
          <w:szCs w:val="22"/>
        </w:rPr>
        <w:t xml:space="preserve">Uplatnením zmluvnej pokuty ani jej zaplatením nie je dotknutý nárok </w:t>
      </w:r>
      <w:r w:rsidR="007C4022">
        <w:rPr>
          <w:rFonts w:ascii="Arial" w:hAnsi="Arial" w:cs="Arial"/>
          <w:szCs w:val="22"/>
        </w:rPr>
        <w:t>O</w:t>
      </w:r>
      <w:r w:rsidRPr="001F0115">
        <w:rPr>
          <w:rFonts w:ascii="Arial" w:hAnsi="Arial" w:cs="Arial"/>
          <w:szCs w:val="22"/>
        </w:rPr>
        <w:t xml:space="preserve">bjednávateľa na náhradu škody, pričom </w:t>
      </w:r>
      <w:r w:rsidR="007C4022">
        <w:rPr>
          <w:rFonts w:ascii="Arial" w:hAnsi="Arial" w:cs="Arial"/>
          <w:szCs w:val="22"/>
        </w:rPr>
        <w:t>O</w:t>
      </w:r>
      <w:r w:rsidRPr="001F0115">
        <w:rPr>
          <w:rFonts w:ascii="Arial" w:hAnsi="Arial" w:cs="Arial"/>
          <w:szCs w:val="22"/>
        </w:rPr>
        <w:t>bjednávateľ má nárok na náhradu škody popri zmluvnej pokute.</w:t>
      </w:r>
    </w:p>
    <w:p w14:paraId="5F633539" w14:textId="5A0E560A" w:rsidR="00EC7026" w:rsidRPr="001F0115" w:rsidRDefault="00A52F4C" w:rsidP="00662FCC">
      <w:pPr>
        <w:pStyle w:val="Odsekzoznamu"/>
        <w:keepLines/>
        <w:numPr>
          <w:ilvl w:val="3"/>
          <w:numId w:val="6"/>
        </w:numPr>
        <w:tabs>
          <w:tab w:val="left" w:pos="426"/>
        </w:tabs>
        <w:spacing w:before="0" w:after="0" w:line="240" w:lineRule="auto"/>
        <w:ind w:left="426" w:hanging="426"/>
        <w:jc w:val="both"/>
        <w:rPr>
          <w:rFonts w:ascii="Arial" w:hAnsi="Arial" w:cs="Arial"/>
          <w:szCs w:val="22"/>
        </w:rPr>
      </w:pPr>
      <w:r w:rsidRPr="001F0115">
        <w:rPr>
          <w:rFonts w:ascii="Arial" w:hAnsi="Arial" w:cs="Arial"/>
          <w:szCs w:val="22"/>
        </w:rPr>
        <w:t xml:space="preserve">V prípade, že v dôsledku porušenia povinnosti </w:t>
      </w:r>
      <w:r w:rsidR="007C4022">
        <w:rPr>
          <w:rFonts w:ascii="Arial" w:hAnsi="Arial" w:cs="Arial"/>
          <w:szCs w:val="22"/>
        </w:rPr>
        <w:t>Zhotoviteľa (napr. omeškaním Z</w:t>
      </w:r>
      <w:r w:rsidRPr="001F0115">
        <w:rPr>
          <w:rFonts w:ascii="Arial" w:hAnsi="Arial" w:cs="Arial"/>
          <w:szCs w:val="22"/>
        </w:rPr>
        <w:t xml:space="preserve">hotoviteľa, porušením podmienok stanovených vo všeobecne záväzných právnych predpisoch alebo v rozhodnutiach príslušných orgánov verejnej správy) dôjde k právoplatnému uloženiu pokuty alebo k uloženiu inej peňažnej sankcie </w:t>
      </w:r>
      <w:r w:rsidR="007C4022">
        <w:rPr>
          <w:rFonts w:ascii="Arial" w:hAnsi="Arial" w:cs="Arial"/>
          <w:szCs w:val="22"/>
        </w:rPr>
        <w:t>O</w:t>
      </w:r>
      <w:r w:rsidRPr="001F0115">
        <w:rPr>
          <w:rFonts w:ascii="Arial" w:hAnsi="Arial" w:cs="Arial"/>
          <w:szCs w:val="22"/>
        </w:rPr>
        <w:t xml:space="preserve">bjednávateľovi, je </w:t>
      </w:r>
      <w:r w:rsidR="007C4022">
        <w:rPr>
          <w:rFonts w:ascii="Arial" w:hAnsi="Arial" w:cs="Arial"/>
          <w:szCs w:val="22"/>
        </w:rPr>
        <w:t>O</w:t>
      </w:r>
      <w:r w:rsidRPr="001F0115">
        <w:rPr>
          <w:rFonts w:ascii="Arial" w:hAnsi="Arial" w:cs="Arial"/>
          <w:szCs w:val="22"/>
        </w:rPr>
        <w:t xml:space="preserve">bjednávateľ oprávnený uplatniť </w:t>
      </w:r>
      <w:r w:rsidR="00C0634A" w:rsidRPr="001F0115">
        <w:rPr>
          <w:rFonts w:ascii="Arial" w:hAnsi="Arial" w:cs="Arial"/>
          <w:szCs w:val="22"/>
        </w:rPr>
        <w:t xml:space="preserve">voči </w:t>
      </w:r>
      <w:r w:rsidR="007C4022">
        <w:rPr>
          <w:rFonts w:ascii="Arial" w:hAnsi="Arial" w:cs="Arial"/>
          <w:szCs w:val="22"/>
        </w:rPr>
        <w:t>Z</w:t>
      </w:r>
      <w:r w:rsidRPr="001F0115">
        <w:rPr>
          <w:rFonts w:ascii="Arial" w:hAnsi="Arial" w:cs="Arial"/>
          <w:szCs w:val="22"/>
        </w:rPr>
        <w:t>hoto</w:t>
      </w:r>
      <w:r w:rsidR="00C0634A" w:rsidRPr="001F0115">
        <w:rPr>
          <w:rFonts w:ascii="Arial" w:hAnsi="Arial" w:cs="Arial"/>
          <w:szCs w:val="22"/>
        </w:rPr>
        <w:t>viteľovi nárok na náhradu škody</w:t>
      </w:r>
      <w:r w:rsidRPr="001F0115">
        <w:rPr>
          <w:rFonts w:ascii="Arial" w:hAnsi="Arial" w:cs="Arial"/>
          <w:szCs w:val="22"/>
        </w:rPr>
        <w:t xml:space="preserve"> vo výške takto uloženej pokuty alebo </w:t>
      </w:r>
      <w:r w:rsidR="00C0634A" w:rsidRPr="001F0115">
        <w:rPr>
          <w:rFonts w:ascii="Arial" w:hAnsi="Arial" w:cs="Arial"/>
          <w:szCs w:val="22"/>
        </w:rPr>
        <w:t xml:space="preserve">inej peňažnej </w:t>
      </w:r>
      <w:r w:rsidRPr="001F0115">
        <w:rPr>
          <w:rFonts w:ascii="Arial" w:hAnsi="Arial" w:cs="Arial"/>
          <w:szCs w:val="22"/>
        </w:rPr>
        <w:t>sankcie a </w:t>
      </w:r>
      <w:r w:rsidR="00992F0B">
        <w:rPr>
          <w:rFonts w:ascii="Arial" w:hAnsi="Arial" w:cs="Arial"/>
          <w:szCs w:val="22"/>
        </w:rPr>
        <w:t>Z</w:t>
      </w:r>
      <w:r w:rsidRPr="001F0115">
        <w:rPr>
          <w:rFonts w:ascii="Arial" w:hAnsi="Arial" w:cs="Arial"/>
          <w:szCs w:val="22"/>
        </w:rPr>
        <w:t xml:space="preserve">hotoviteľ je povinný takto spôsobenú škodu </w:t>
      </w:r>
      <w:r w:rsidR="007C4022">
        <w:rPr>
          <w:rFonts w:ascii="Arial" w:hAnsi="Arial" w:cs="Arial"/>
          <w:szCs w:val="22"/>
        </w:rPr>
        <w:t>O</w:t>
      </w:r>
      <w:r w:rsidRPr="001F0115">
        <w:rPr>
          <w:rFonts w:ascii="Arial" w:hAnsi="Arial" w:cs="Arial"/>
          <w:szCs w:val="22"/>
        </w:rPr>
        <w:t xml:space="preserve">bjednávateľovi bezodkladne, najneskôr však do troch dní od doručenia výzvy </w:t>
      </w:r>
      <w:r w:rsidR="007C4022">
        <w:rPr>
          <w:rFonts w:ascii="Arial" w:hAnsi="Arial" w:cs="Arial"/>
          <w:szCs w:val="22"/>
        </w:rPr>
        <w:t>O</w:t>
      </w:r>
      <w:r w:rsidRPr="001F0115">
        <w:rPr>
          <w:rFonts w:ascii="Arial" w:hAnsi="Arial" w:cs="Arial"/>
          <w:szCs w:val="22"/>
        </w:rPr>
        <w:t>bjednávateľa na zaplatenie nahradiť.</w:t>
      </w:r>
    </w:p>
    <w:p w14:paraId="5F63353A" w14:textId="0F4F3886" w:rsidR="00842E28" w:rsidRDefault="00842E28" w:rsidP="009A7FDF">
      <w:pPr>
        <w:keepLines/>
        <w:tabs>
          <w:tab w:val="left" w:pos="2520"/>
        </w:tabs>
        <w:jc w:val="both"/>
        <w:rPr>
          <w:rFonts w:ascii="Arial" w:hAnsi="Arial" w:cs="Arial"/>
          <w:sz w:val="22"/>
          <w:szCs w:val="22"/>
        </w:rPr>
      </w:pPr>
    </w:p>
    <w:p w14:paraId="6D382EFD" w14:textId="1103167B" w:rsidR="00E324B1" w:rsidRPr="001F0115" w:rsidRDefault="00E324B1" w:rsidP="00E324B1">
      <w:pPr>
        <w:pStyle w:val="Nadpis1"/>
        <w:spacing w:before="60" w:after="0"/>
        <w:jc w:val="center"/>
        <w:rPr>
          <w:sz w:val="22"/>
          <w:szCs w:val="22"/>
        </w:rPr>
      </w:pPr>
      <w:r w:rsidRPr="001F0115">
        <w:rPr>
          <w:sz w:val="22"/>
          <w:szCs w:val="22"/>
        </w:rPr>
        <w:lastRenderedPageBreak/>
        <w:t>Článok X</w:t>
      </w:r>
      <w:r>
        <w:rPr>
          <w:sz w:val="22"/>
          <w:szCs w:val="22"/>
        </w:rPr>
        <w:t>VI</w:t>
      </w:r>
      <w:r w:rsidRPr="001F0115">
        <w:rPr>
          <w:sz w:val="22"/>
          <w:szCs w:val="22"/>
        </w:rPr>
        <w:t>.</w:t>
      </w:r>
    </w:p>
    <w:p w14:paraId="24D6116C" w14:textId="77777777" w:rsidR="00473059" w:rsidRPr="00912A65" w:rsidRDefault="00473059" w:rsidP="00473059">
      <w:pPr>
        <w:pStyle w:val="Nadpis1"/>
        <w:spacing w:before="0" w:after="0"/>
        <w:jc w:val="center"/>
        <w:rPr>
          <w:sz w:val="22"/>
          <w:szCs w:val="22"/>
        </w:rPr>
      </w:pPr>
      <w:r w:rsidRPr="00912A65">
        <w:rPr>
          <w:sz w:val="22"/>
          <w:szCs w:val="22"/>
        </w:rPr>
        <w:t>USTANOVENIA TÝKAJÚCE SA POVINNOSTÍ ZMLUVNÝCH STRÁN V OBLASTI KYBERNETICKEJ BEZPEČNOSTI</w:t>
      </w:r>
    </w:p>
    <w:p w14:paraId="43671328" w14:textId="77777777" w:rsidR="00473059" w:rsidRPr="00912A65" w:rsidRDefault="00473059" w:rsidP="00473059">
      <w:pPr>
        <w:tabs>
          <w:tab w:val="left" w:pos="2520"/>
        </w:tabs>
        <w:rPr>
          <w:rFonts w:cs="Arial"/>
          <w:b/>
        </w:rPr>
      </w:pPr>
    </w:p>
    <w:p w14:paraId="1DD2C73E" w14:textId="6C9AE10F" w:rsidR="00F40EA8" w:rsidRDefault="00F40EA8">
      <w:pPr>
        <w:pStyle w:val="seNormalny2"/>
        <w:numPr>
          <w:ilvl w:val="0"/>
          <w:numId w:val="53"/>
        </w:numPr>
        <w:tabs>
          <w:tab w:val="left" w:pos="426"/>
        </w:tabs>
        <w:spacing w:before="0" w:after="120"/>
        <w:ind w:left="567" w:hanging="567"/>
        <w:rPr>
          <w:rFonts w:ascii="Arial" w:hAnsi="Arial" w:cs="Arial"/>
          <w:sz w:val="22"/>
          <w:szCs w:val="22"/>
          <w:lang w:eastAsia="en-US"/>
        </w:rPr>
      </w:pPr>
      <w:r w:rsidRPr="003C77B5">
        <w:rPr>
          <w:rFonts w:ascii="Arial" w:hAnsi="Arial" w:cs="Arial"/>
          <w:sz w:val="22"/>
          <w:szCs w:val="22"/>
          <w:lang w:eastAsia="en-US"/>
        </w:rPr>
        <w:t xml:space="preserve">Objednávateľ ako prevádzkovateľ základnej služby podľa </w:t>
      </w:r>
      <w:proofErr w:type="spellStart"/>
      <w:r w:rsidRPr="003C77B5">
        <w:rPr>
          <w:rFonts w:ascii="Arial" w:hAnsi="Arial" w:cs="Arial"/>
          <w:sz w:val="22"/>
          <w:szCs w:val="22"/>
          <w:lang w:eastAsia="en-US"/>
        </w:rPr>
        <w:t>ust</w:t>
      </w:r>
      <w:proofErr w:type="spellEnd"/>
      <w:r w:rsidRPr="003C77B5">
        <w:rPr>
          <w:rFonts w:ascii="Arial" w:hAnsi="Arial" w:cs="Arial"/>
          <w:sz w:val="22"/>
          <w:szCs w:val="22"/>
          <w:lang w:eastAsia="en-US"/>
        </w:rPr>
        <w:t xml:space="preserve">. § 3 písm. k) </w:t>
      </w:r>
      <w:proofErr w:type="spellStart"/>
      <w:r w:rsidRPr="000365C6">
        <w:rPr>
          <w:rFonts w:ascii="Arial" w:hAnsi="Arial" w:cs="Arial"/>
          <w:sz w:val="22"/>
          <w:szCs w:val="22"/>
          <w:lang w:eastAsia="en-US"/>
        </w:rPr>
        <w:t>ZoKB</w:t>
      </w:r>
      <w:proofErr w:type="spellEnd"/>
      <w:r w:rsidRPr="003C77B5">
        <w:rPr>
          <w:rFonts w:ascii="Arial" w:hAnsi="Arial" w:cs="Arial"/>
          <w:sz w:val="22"/>
          <w:szCs w:val="22"/>
          <w:lang w:eastAsia="en-US"/>
        </w:rPr>
        <w:t>, zaradený</w:t>
      </w:r>
      <w:r w:rsidR="00E53132">
        <w:rPr>
          <w:rFonts w:ascii="Arial" w:hAnsi="Arial" w:cs="Arial"/>
          <w:sz w:val="22"/>
          <w:szCs w:val="22"/>
          <w:lang w:eastAsia="en-US"/>
        </w:rPr>
        <w:t xml:space="preserve"> </w:t>
      </w:r>
      <w:r w:rsidRPr="003C77B5">
        <w:rPr>
          <w:rFonts w:ascii="Arial" w:hAnsi="Arial" w:cs="Arial"/>
          <w:sz w:val="22"/>
          <w:szCs w:val="22"/>
          <w:lang w:eastAsia="en-US"/>
        </w:rPr>
        <w:t xml:space="preserve">do registra prevádzkovateľov základných služieb v zmysle </w:t>
      </w:r>
      <w:proofErr w:type="spellStart"/>
      <w:r w:rsidRPr="003C77B5">
        <w:rPr>
          <w:rFonts w:ascii="Arial" w:hAnsi="Arial" w:cs="Arial"/>
          <w:sz w:val="22"/>
          <w:szCs w:val="22"/>
          <w:lang w:eastAsia="en-US"/>
        </w:rPr>
        <w:t>ust</w:t>
      </w:r>
      <w:proofErr w:type="spellEnd"/>
      <w:r w:rsidRPr="003C77B5">
        <w:rPr>
          <w:rFonts w:ascii="Arial" w:hAnsi="Arial" w:cs="Arial"/>
          <w:sz w:val="22"/>
          <w:szCs w:val="22"/>
          <w:lang w:eastAsia="en-US"/>
        </w:rPr>
        <w:t xml:space="preserve">. § 17 ods. 2 písm. a) </w:t>
      </w:r>
      <w:proofErr w:type="spellStart"/>
      <w:r w:rsidRPr="003C77B5">
        <w:rPr>
          <w:rFonts w:ascii="Arial" w:hAnsi="Arial" w:cs="Arial"/>
          <w:sz w:val="22"/>
          <w:szCs w:val="22"/>
          <w:lang w:eastAsia="en-US"/>
        </w:rPr>
        <w:t>ZoKB</w:t>
      </w:r>
      <w:proofErr w:type="spellEnd"/>
      <w:r w:rsidRPr="003C77B5">
        <w:rPr>
          <w:rFonts w:ascii="Arial" w:hAnsi="Arial" w:cs="Arial"/>
          <w:sz w:val="22"/>
          <w:szCs w:val="22"/>
          <w:lang w:eastAsia="en-US"/>
        </w:rPr>
        <w:t xml:space="preserve">, je podľa </w:t>
      </w:r>
      <w:proofErr w:type="spellStart"/>
      <w:r w:rsidRPr="003C77B5">
        <w:rPr>
          <w:rFonts w:ascii="Arial" w:hAnsi="Arial" w:cs="Arial"/>
          <w:sz w:val="22"/>
          <w:szCs w:val="22"/>
          <w:lang w:eastAsia="en-US"/>
        </w:rPr>
        <w:t>ust</w:t>
      </w:r>
      <w:proofErr w:type="spellEnd"/>
      <w:r w:rsidRPr="003C77B5">
        <w:rPr>
          <w:rFonts w:ascii="Arial" w:hAnsi="Arial" w:cs="Arial"/>
          <w:sz w:val="22"/>
          <w:szCs w:val="22"/>
          <w:lang w:eastAsia="en-US"/>
        </w:rPr>
        <w:t xml:space="preserve">. § 19 ods. 2 </w:t>
      </w:r>
      <w:proofErr w:type="spellStart"/>
      <w:r w:rsidRPr="003C77B5">
        <w:rPr>
          <w:rFonts w:ascii="Arial" w:hAnsi="Arial" w:cs="Arial"/>
          <w:sz w:val="22"/>
          <w:szCs w:val="22"/>
          <w:lang w:eastAsia="en-US"/>
        </w:rPr>
        <w:t>ZoKB</w:t>
      </w:r>
      <w:proofErr w:type="spellEnd"/>
      <w:r w:rsidRPr="003C77B5">
        <w:rPr>
          <w:rFonts w:ascii="Arial" w:hAnsi="Arial" w:cs="Arial"/>
          <w:sz w:val="22"/>
          <w:szCs w:val="22"/>
          <w:lang w:eastAsia="en-US"/>
        </w:rPr>
        <w:t xml:space="preserve"> povinný uzatvoriť  s dodávateľom na výkon činností, ktoré priamo súvisia s prevádzkou sietí a informačných systémov prevádzkovateľa základnej služby zmluvu o zabezpečení plnenia bezpečnostných opatrení a notifikačných povinností podľa </w:t>
      </w:r>
      <w:proofErr w:type="spellStart"/>
      <w:r w:rsidRPr="003C77B5">
        <w:rPr>
          <w:rFonts w:ascii="Arial" w:hAnsi="Arial" w:cs="Arial"/>
          <w:sz w:val="22"/>
          <w:szCs w:val="22"/>
          <w:lang w:eastAsia="en-US"/>
        </w:rPr>
        <w:t>ZoKB</w:t>
      </w:r>
      <w:proofErr w:type="spellEnd"/>
      <w:r w:rsidRPr="003C77B5">
        <w:rPr>
          <w:rFonts w:ascii="Arial" w:hAnsi="Arial" w:cs="Arial"/>
          <w:sz w:val="22"/>
          <w:szCs w:val="22"/>
          <w:lang w:eastAsia="en-US"/>
        </w:rPr>
        <w:t>.</w:t>
      </w:r>
      <w:r w:rsidRPr="00662FCC">
        <w:rPr>
          <w:rFonts w:ascii="Arial" w:hAnsi="Arial" w:cs="Arial"/>
          <w:sz w:val="22"/>
          <w:szCs w:val="22"/>
          <w:lang w:eastAsia="en-US"/>
        </w:rPr>
        <w:t xml:space="preserve"> </w:t>
      </w:r>
      <w:r w:rsidRPr="00E77299">
        <w:rPr>
          <w:rFonts w:ascii="Arial" w:hAnsi="Arial" w:cs="Arial"/>
          <w:sz w:val="22"/>
          <w:szCs w:val="22"/>
          <w:lang w:eastAsia="en-US"/>
        </w:rPr>
        <w:t xml:space="preserve">Zmluvné strany sa dohodli, že táto zmluva o zabezpečení plnenia bezpečnostných opatrení a notifikačných povinností podľa </w:t>
      </w:r>
      <w:proofErr w:type="spellStart"/>
      <w:r w:rsidRPr="00E77299">
        <w:rPr>
          <w:rFonts w:ascii="Arial" w:hAnsi="Arial" w:cs="Arial"/>
          <w:sz w:val="22"/>
          <w:szCs w:val="22"/>
          <w:lang w:eastAsia="en-US"/>
        </w:rPr>
        <w:t>ZoKB</w:t>
      </w:r>
      <w:proofErr w:type="spellEnd"/>
      <w:r w:rsidRPr="00E77299">
        <w:rPr>
          <w:rFonts w:ascii="Arial" w:hAnsi="Arial" w:cs="Arial"/>
          <w:sz w:val="22"/>
          <w:szCs w:val="22"/>
          <w:lang w:eastAsia="en-US"/>
        </w:rPr>
        <w:t xml:space="preserve"> je obsiahnutá v tejto </w:t>
      </w:r>
      <w:r w:rsidR="00694EA8">
        <w:rPr>
          <w:rFonts w:ascii="Arial" w:hAnsi="Arial" w:cs="Arial"/>
          <w:sz w:val="22"/>
          <w:szCs w:val="22"/>
          <w:lang w:eastAsia="en-US"/>
        </w:rPr>
        <w:t>Z</w:t>
      </w:r>
      <w:r w:rsidRPr="00E77299">
        <w:rPr>
          <w:rFonts w:ascii="Arial" w:hAnsi="Arial" w:cs="Arial"/>
          <w:sz w:val="22"/>
          <w:szCs w:val="22"/>
          <w:lang w:eastAsia="en-US"/>
        </w:rPr>
        <w:t>mluve.</w:t>
      </w:r>
    </w:p>
    <w:p w14:paraId="3E2F237C" w14:textId="4C5BC203" w:rsidR="00473059" w:rsidRPr="00912A65" w:rsidRDefault="00F40EA8" w:rsidP="00662FCC">
      <w:pPr>
        <w:pStyle w:val="seNormalny2"/>
        <w:numPr>
          <w:ilvl w:val="0"/>
          <w:numId w:val="53"/>
        </w:numPr>
        <w:tabs>
          <w:tab w:val="left" w:pos="426"/>
        </w:tabs>
        <w:spacing w:before="0" w:after="120"/>
        <w:ind w:left="567" w:hanging="567"/>
      </w:pPr>
      <w:r w:rsidRPr="00F40EA8">
        <w:rPr>
          <w:rFonts w:ascii="Arial" w:hAnsi="Arial" w:cs="Arial"/>
          <w:sz w:val="22"/>
          <w:szCs w:val="22"/>
        </w:rPr>
        <w:t>V súlade s </w:t>
      </w:r>
      <w:proofErr w:type="spellStart"/>
      <w:r w:rsidRPr="00F40EA8">
        <w:rPr>
          <w:rFonts w:ascii="Arial" w:hAnsi="Arial" w:cs="Arial"/>
          <w:sz w:val="22"/>
          <w:szCs w:val="22"/>
        </w:rPr>
        <w:t>ust</w:t>
      </w:r>
      <w:proofErr w:type="spellEnd"/>
      <w:r w:rsidRPr="00F40EA8">
        <w:rPr>
          <w:rFonts w:ascii="Arial" w:hAnsi="Arial" w:cs="Arial"/>
          <w:sz w:val="22"/>
          <w:szCs w:val="22"/>
        </w:rPr>
        <w:t xml:space="preserve">. § 8 Vyhlášky o bezpečnostných opatreniach, Objednávateľ na základe kategorizácie </w:t>
      </w:r>
      <w:r w:rsidR="003627FD">
        <w:rPr>
          <w:rFonts w:ascii="Arial" w:hAnsi="Arial" w:cs="Arial"/>
          <w:sz w:val="22"/>
          <w:szCs w:val="22"/>
        </w:rPr>
        <w:t>Nového systému</w:t>
      </w:r>
      <w:r w:rsidRPr="00F40EA8">
        <w:rPr>
          <w:rFonts w:ascii="Arial" w:hAnsi="Arial" w:cs="Arial"/>
          <w:sz w:val="22"/>
          <w:szCs w:val="22"/>
        </w:rPr>
        <w:t xml:space="preserve"> (ako je definovaný v tejto zmluve) a na základe </w:t>
      </w:r>
      <w:r w:rsidR="00B1062D">
        <w:rPr>
          <w:rFonts w:ascii="Arial" w:hAnsi="Arial" w:cs="Arial"/>
          <w:sz w:val="22"/>
          <w:szCs w:val="22"/>
        </w:rPr>
        <w:t>a</w:t>
      </w:r>
      <w:r w:rsidRPr="00F40EA8">
        <w:rPr>
          <w:rFonts w:ascii="Arial" w:hAnsi="Arial" w:cs="Arial"/>
          <w:sz w:val="22"/>
          <w:szCs w:val="22"/>
        </w:rPr>
        <w:t xml:space="preserve">nalýzy rizík </w:t>
      </w:r>
      <w:r w:rsidR="00B1062D">
        <w:rPr>
          <w:rFonts w:ascii="Arial" w:hAnsi="Arial" w:cs="Arial"/>
          <w:sz w:val="22"/>
          <w:szCs w:val="22"/>
        </w:rPr>
        <w:t xml:space="preserve">činností, prác alebo služieb dodávaných Zhotoviteľom podľa tejto Zmluvy </w:t>
      </w:r>
      <w:r w:rsidRPr="00F40EA8">
        <w:rPr>
          <w:rFonts w:ascii="Arial" w:hAnsi="Arial" w:cs="Arial"/>
          <w:sz w:val="22"/>
          <w:szCs w:val="22"/>
        </w:rPr>
        <w:t xml:space="preserve"> touto </w:t>
      </w:r>
      <w:r w:rsidR="003627FD">
        <w:rPr>
          <w:rFonts w:ascii="Arial" w:hAnsi="Arial" w:cs="Arial"/>
          <w:sz w:val="22"/>
          <w:szCs w:val="22"/>
        </w:rPr>
        <w:t>Z</w:t>
      </w:r>
      <w:r w:rsidRPr="00F40EA8">
        <w:rPr>
          <w:rFonts w:ascii="Arial" w:hAnsi="Arial" w:cs="Arial"/>
          <w:sz w:val="22"/>
          <w:szCs w:val="22"/>
        </w:rPr>
        <w:t>mluvou stanovuje nasledovné povinnosti Zhotoviteľa v oblasti kybernetickej bezpečnosti,  najmä:</w:t>
      </w:r>
    </w:p>
    <w:p w14:paraId="31710F69" w14:textId="17251E50" w:rsidR="00473059" w:rsidRPr="00F40EA8" w:rsidRDefault="00E55C06" w:rsidP="001463AF">
      <w:pPr>
        <w:pStyle w:val="Odsekzoznamu"/>
        <w:numPr>
          <w:ilvl w:val="2"/>
          <w:numId w:val="52"/>
        </w:numPr>
        <w:tabs>
          <w:tab w:val="left" w:pos="1276"/>
          <w:tab w:val="left" w:pos="1440"/>
        </w:tabs>
        <w:ind w:left="1276" w:hanging="709"/>
        <w:jc w:val="both"/>
        <w:rPr>
          <w:rFonts w:ascii="Arial" w:hAnsi="Arial" w:cs="Arial"/>
        </w:rPr>
      </w:pPr>
      <w:r w:rsidRPr="00F40EA8">
        <w:rPr>
          <w:rFonts w:ascii="Arial" w:hAnsi="Arial" w:cs="Arial"/>
        </w:rPr>
        <w:t xml:space="preserve">Zhotoviteľ </w:t>
      </w:r>
      <w:r w:rsidR="00473059" w:rsidRPr="00F40EA8">
        <w:rPr>
          <w:rFonts w:ascii="Arial" w:hAnsi="Arial" w:cs="Arial"/>
        </w:rPr>
        <w:t xml:space="preserve">sa zaväzuje dodržiavať </w:t>
      </w:r>
      <w:r w:rsidR="00473059" w:rsidRPr="00F40EA8">
        <w:rPr>
          <w:rFonts w:ascii="Arial" w:hAnsi="Arial" w:cs="Arial"/>
          <w:b/>
        </w:rPr>
        <w:t>bezpečnostné politiky</w:t>
      </w:r>
      <w:r w:rsidR="00473059" w:rsidRPr="00F40EA8">
        <w:rPr>
          <w:rFonts w:ascii="Arial" w:hAnsi="Arial" w:cs="Arial"/>
        </w:rPr>
        <w:t xml:space="preserve"> a </w:t>
      </w:r>
      <w:r w:rsidR="00473059" w:rsidRPr="00F40EA8">
        <w:rPr>
          <w:rFonts w:ascii="Arial" w:hAnsi="Arial" w:cs="Arial"/>
          <w:b/>
        </w:rPr>
        <w:t>bezpečnostné opatrenia</w:t>
      </w:r>
      <w:r w:rsidR="00473059" w:rsidRPr="00F40EA8">
        <w:rPr>
          <w:rFonts w:ascii="Arial" w:hAnsi="Arial" w:cs="Arial"/>
        </w:rPr>
        <w:t xml:space="preserve"> špecifikované v Prílohe č. </w:t>
      </w:r>
      <w:r w:rsidR="000C5CC8">
        <w:rPr>
          <w:rFonts w:ascii="Arial" w:hAnsi="Arial" w:cs="Arial"/>
        </w:rPr>
        <w:t>5</w:t>
      </w:r>
      <w:r w:rsidR="00473059" w:rsidRPr="00F40EA8">
        <w:rPr>
          <w:rFonts w:ascii="Arial" w:hAnsi="Arial" w:cs="Arial"/>
        </w:rPr>
        <w:t xml:space="preserve"> tejto Zmluvy (ďalej len „</w:t>
      </w:r>
      <w:r w:rsidR="00473059" w:rsidRPr="00F40EA8">
        <w:rPr>
          <w:rFonts w:ascii="Arial" w:hAnsi="Arial" w:cs="Arial"/>
          <w:b/>
        </w:rPr>
        <w:t>Bezpečnostné politiky a opatrenia na zabezpečenie kybernetickej bezpečnosti</w:t>
      </w:r>
      <w:r w:rsidR="00473059" w:rsidRPr="00F40EA8">
        <w:rPr>
          <w:rFonts w:ascii="Arial" w:hAnsi="Arial" w:cs="Arial"/>
        </w:rPr>
        <w:t>“), v rozsahu činností tam uvedených, a svojím podpisom tejto Zmluvy vyjadruje s nimi svoj súhlas.</w:t>
      </w:r>
    </w:p>
    <w:p w14:paraId="5968EDEF" w14:textId="63E3842B" w:rsidR="00473059" w:rsidRPr="00E32383" w:rsidRDefault="00E55C06" w:rsidP="001463AF">
      <w:pPr>
        <w:pStyle w:val="Odsekzoznamu"/>
        <w:numPr>
          <w:ilvl w:val="2"/>
          <w:numId w:val="52"/>
        </w:numPr>
        <w:tabs>
          <w:tab w:val="left" w:pos="1276"/>
          <w:tab w:val="left" w:pos="1440"/>
        </w:tabs>
        <w:ind w:left="1276" w:hanging="709"/>
        <w:jc w:val="both"/>
      </w:pPr>
      <w:r>
        <w:rPr>
          <w:rFonts w:ascii="Arial" w:hAnsi="Arial" w:cs="Arial"/>
        </w:rPr>
        <w:t>Zhotoviteľ</w:t>
      </w:r>
      <w:r w:rsidRPr="00912A65">
        <w:rPr>
          <w:rFonts w:ascii="Arial" w:hAnsi="Arial" w:cs="Arial"/>
        </w:rPr>
        <w:t xml:space="preserve"> </w:t>
      </w:r>
      <w:r w:rsidR="00473059" w:rsidRPr="00912A65">
        <w:rPr>
          <w:rFonts w:ascii="Arial" w:hAnsi="Arial" w:cs="Arial"/>
        </w:rPr>
        <w:t>sa zaväzuje chrániť všetky informácie poskytnuté mu Objednávateľom v rámci plnenia tejto Zmluvy v rozsahu, spôsobom a za podmienok stanovených pre ochranu dôverných informácií v článku XI.</w:t>
      </w:r>
      <w:r>
        <w:rPr>
          <w:rFonts w:ascii="Arial" w:hAnsi="Arial" w:cs="Arial"/>
        </w:rPr>
        <w:t xml:space="preserve"> bod 3 </w:t>
      </w:r>
      <w:r w:rsidR="00473059" w:rsidRPr="00912A65">
        <w:rPr>
          <w:rFonts w:ascii="Arial" w:hAnsi="Arial" w:cs="Arial"/>
        </w:rPr>
        <w:t xml:space="preserve"> tejto Zmluvy (ďalej len „</w:t>
      </w:r>
      <w:r w:rsidR="00473059" w:rsidRPr="00912A65">
        <w:rPr>
          <w:rFonts w:ascii="Arial" w:hAnsi="Arial" w:cs="Arial"/>
          <w:b/>
        </w:rPr>
        <w:t>Sprístupnené informácie</w:t>
      </w:r>
      <w:r w:rsidR="00473059" w:rsidRPr="00912A65">
        <w:rPr>
          <w:rFonts w:ascii="Arial" w:hAnsi="Arial" w:cs="Arial"/>
        </w:rPr>
        <w:t>“)</w:t>
      </w:r>
      <w:r w:rsidR="00473059">
        <w:rPr>
          <w:rFonts w:ascii="Arial" w:hAnsi="Arial" w:cs="Arial"/>
        </w:rPr>
        <w:t>.</w:t>
      </w:r>
    </w:p>
    <w:p w14:paraId="297CCBE8" w14:textId="060898F1"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t>Zhotoviteľ</w:t>
      </w:r>
      <w:r w:rsidRPr="00912A65">
        <w:rPr>
          <w:rFonts w:ascii="Arial" w:hAnsi="Arial" w:cs="Arial"/>
        </w:rPr>
        <w:t xml:space="preserve"> </w:t>
      </w:r>
      <w:r w:rsidR="00473059" w:rsidRPr="00912A65">
        <w:rPr>
          <w:rFonts w:ascii="Arial" w:hAnsi="Arial" w:cs="Arial"/>
        </w:rPr>
        <w:t>sa zaväzuje bezodkladne informovať Objednávateľa o každej zmene v Zozname osôb s prístupom k informáciám a údajom Objednávateľa (ďalej len „</w:t>
      </w:r>
      <w:r w:rsidR="00473059" w:rsidRPr="00912A65">
        <w:rPr>
          <w:rFonts w:ascii="Arial" w:hAnsi="Arial" w:cs="Arial"/>
          <w:b/>
        </w:rPr>
        <w:t xml:space="preserve">Oprávnená osoba </w:t>
      </w:r>
      <w:r w:rsidR="00473059" w:rsidRPr="00E1014B">
        <w:rPr>
          <w:rFonts w:ascii="Arial" w:hAnsi="Arial" w:cs="Arial"/>
          <w:b/>
        </w:rPr>
        <w:t>Poskytovateľa</w:t>
      </w:r>
      <w:r w:rsidR="00473059" w:rsidRPr="00912A65">
        <w:rPr>
          <w:rFonts w:ascii="Arial" w:hAnsi="Arial" w:cs="Arial"/>
        </w:rPr>
        <w:t xml:space="preserve">“), ktorý je Prílohou č. </w:t>
      </w:r>
      <w:r w:rsidR="000C5CC8">
        <w:rPr>
          <w:rFonts w:ascii="Arial" w:hAnsi="Arial" w:cs="Arial"/>
        </w:rPr>
        <w:t>6</w:t>
      </w:r>
      <w:r w:rsidR="00473059" w:rsidRPr="00912A65">
        <w:rPr>
          <w:rFonts w:ascii="Arial" w:hAnsi="Arial" w:cs="Arial"/>
        </w:rPr>
        <w:t xml:space="preserve"> tejto Zmluvy (ďalej tiež ako „</w:t>
      </w:r>
      <w:r w:rsidR="00473059" w:rsidRPr="00912A65">
        <w:rPr>
          <w:rFonts w:ascii="Arial" w:hAnsi="Arial" w:cs="Arial"/>
          <w:b/>
        </w:rPr>
        <w:t>Zoznam osôb s prístupom k informáciám</w:t>
      </w:r>
      <w:r w:rsidR="00473059" w:rsidRPr="00912A65">
        <w:rPr>
          <w:rFonts w:ascii="Arial" w:hAnsi="Arial" w:cs="Arial"/>
        </w:rPr>
        <w:t xml:space="preserve">“), a to najneskôr </w:t>
      </w:r>
      <w:r w:rsidR="00473059">
        <w:rPr>
          <w:rFonts w:ascii="Arial" w:hAnsi="Arial" w:cs="Arial"/>
        </w:rPr>
        <w:t>5</w:t>
      </w:r>
      <w:r w:rsidR="00473059" w:rsidRPr="00912A65">
        <w:rPr>
          <w:rFonts w:ascii="Arial" w:hAnsi="Arial" w:cs="Arial"/>
        </w:rPr>
        <w:t xml:space="preserve"> dní pred uskutočnením tejto zmeny elektronickou formou vo formáte PDF doručenou elektronickou poštou na nasledovnú emailovú adresu Objednávateľa: </w:t>
      </w:r>
      <w:hyperlink r:id="rId11" w:history="1">
        <w:r w:rsidR="00473059">
          <w:rPr>
            <w:rStyle w:val="Hypertextovprepojenie"/>
            <w:rFonts w:ascii="Arial" w:hAnsi="Arial" w:cs="Arial"/>
            <w:i/>
          </w:rPr>
          <w:t>cybersec</w:t>
        </w:r>
        <w:r w:rsidR="00473059" w:rsidRPr="00912A65">
          <w:rPr>
            <w:rStyle w:val="Hypertextovprepojenie"/>
            <w:rFonts w:ascii="Arial" w:hAnsi="Arial" w:cs="Arial"/>
            <w:i/>
          </w:rPr>
          <w:t>@eustream.sk</w:t>
        </w:r>
      </w:hyperlink>
      <w:r w:rsidR="00473059" w:rsidRPr="00E32383">
        <w:t>.</w:t>
      </w:r>
      <w:r w:rsidR="00473059" w:rsidRPr="00912A65">
        <w:rPr>
          <w:rFonts w:ascii="Arial" w:hAnsi="Arial" w:cs="Arial"/>
        </w:rPr>
        <w:t xml:space="preserve"> </w:t>
      </w:r>
      <w:r>
        <w:rPr>
          <w:rFonts w:ascii="Arial" w:hAnsi="Arial" w:cs="Arial"/>
        </w:rPr>
        <w:t>Zhotoviteľ</w:t>
      </w:r>
      <w:r w:rsidRPr="00912A65">
        <w:rPr>
          <w:rFonts w:ascii="Arial" w:hAnsi="Arial" w:cs="Arial"/>
        </w:rPr>
        <w:t xml:space="preserve"> </w:t>
      </w:r>
      <w:r w:rsidR="00473059" w:rsidRPr="00912A65">
        <w:rPr>
          <w:rFonts w:ascii="Arial" w:hAnsi="Arial" w:cs="Arial"/>
        </w:rPr>
        <w:t xml:space="preserve">sa súčasne zaväzuje zabezpečiť a preukázateľne informovať Objednávateľa o podpise vyjadrenia o zachovávaní mlčanlivosti každou Oprávnenou osobou </w:t>
      </w:r>
      <w:r>
        <w:rPr>
          <w:rFonts w:ascii="Arial" w:hAnsi="Arial" w:cs="Arial"/>
        </w:rPr>
        <w:t>Zhotoviteľa</w:t>
      </w:r>
      <w:r w:rsidRPr="00912A65">
        <w:rPr>
          <w:rFonts w:ascii="Arial" w:hAnsi="Arial" w:cs="Arial"/>
        </w:rPr>
        <w:t xml:space="preserve"> </w:t>
      </w:r>
      <w:r w:rsidR="00473059" w:rsidRPr="00912A65">
        <w:rPr>
          <w:rFonts w:ascii="Arial" w:hAnsi="Arial" w:cs="Arial"/>
        </w:rPr>
        <w:t xml:space="preserve">po zmene Zoznamu oprávnených osôb v zmysle predchádzajúcej vety, a to minimálne v rovnakom rozsahu a za rovnakých podmienok ako je stanovené v Dohode o zachovávaní mlčanlivosti uzavretej medzi </w:t>
      </w:r>
      <w:r>
        <w:rPr>
          <w:rFonts w:ascii="Arial" w:hAnsi="Arial" w:cs="Arial"/>
        </w:rPr>
        <w:t>Z</w:t>
      </w:r>
      <w:r w:rsidR="00473059" w:rsidRPr="00912A65">
        <w:rPr>
          <w:rFonts w:ascii="Arial" w:hAnsi="Arial" w:cs="Arial"/>
        </w:rPr>
        <w:t xml:space="preserve">mluvnými stranami v súlade s článkom </w:t>
      </w:r>
      <w:r w:rsidR="00473059">
        <w:rPr>
          <w:rFonts w:ascii="Arial" w:hAnsi="Arial" w:cs="Arial"/>
        </w:rPr>
        <w:t>XI</w:t>
      </w:r>
      <w:r w:rsidR="00473059" w:rsidRPr="00912A65">
        <w:rPr>
          <w:rFonts w:ascii="Arial" w:hAnsi="Arial" w:cs="Arial"/>
        </w:rPr>
        <w:t>.</w:t>
      </w:r>
      <w:r>
        <w:rPr>
          <w:rFonts w:ascii="Arial" w:hAnsi="Arial" w:cs="Arial"/>
        </w:rPr>
        <w:t xml:space="preserve"> bod 3.2.</w:t>
      </w:r>
      <w:r w:rsidR="00473059" w:rsidRPr="00912A65">
        <w:rPr>
          <w:rFonts w:ascii="Arial" w:hAnsi="Arial" w:cs="Arial"/>
        </w:rPr>
        <w:t xml:space="preserve"> tejto Zmluvy</w:t>
      </w:r>
      <w:r w:rsidR="00473059">
        <w:rPr>
          <w:rFonts w:ascii="Arial" w:hAnsi="Arial" w:cs="Arial"/>
        </w:rPr>
        <w:t>.</w:t>
      </w:r>
      <w:r w:rsidR="00473059" w:rsidRPr="00912A65">
        <w:rPr>
          <w:rFonts w:ascii="Arial" w:hAnsi="Arial" w:cs="Arial"/>
        </w:rPr>
        <w:t xml:space="preserve">  </w:t>
      </w:r>
    </w:p>
    <w:p w14:paraId="33A75434" w14:textId="515BF6D9"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t>Zhotoviteľ</w:t>
      </w:r>
      <w:r w:rsidRPr="00912A65">
        <w:rPr>
          <w:rFonts w:ascii="Arial" w:hAnsi="Arial" w:cs="Arial"/>
        </w:rPr>
        <w:t xml:space="preserve"> </w:t>
      </w:r>
      <w:r w:rsidR="00473059" w:rsidRPr="00912A65">
        <w:rPr>
          <w:rFonts w:ascii="Arial" w:hAnsi="Arial" w:cs="Arial"/>
        </w:rPr>
        <w:t xml:space="preserve">v súvislosti s plnením a pre účely tejto Zmluvy bude využívať prístup do počítačovej siete Objednávateľa prostredníctvom siete Internet, a na tento účel sa </w:t>
      </w:r>
      <w:r>
        <w:rPr>
          <w:rFonts w:ascii="Arial" w:hAnsi="Arial" w:cs="Arial"/>
        </w:rPr>
        <w:t>Zhotoviteľ</w:t>
      </w:r>
      <w:r w:rsidRPr="00912A65">
        <w:rPr>
          <w:rFonts w:ascii="Arial" w:hAnsi="Arial" w:cs="Arial"/>
        </w:rPr>
        <w:t xml:space="preserve"> </w:t>
      </w:r>
      <w:r w:rsidR="00473059" w:rsidRPr="00912A65">
        <w:rPr>
          <w:rFonts w:ascii="Arial" w:hAnsi="Arial" w:cs="Arial"/>
        </w:rPr>
        <w:t xml:space="preserve">zaväzuje najneskôr v deň uzavretia tejto Zmluvy súčasne uzavrieť s Objednávateľom Zmluvu o pripojení externých subjektov podľa vzoru uvedeného v Prílohe č. </w:t>
      </w:r>
      <w:r>
        <w:rPr>
          <w:rFonts w:ascii="Arial" w:hAnsi="Arial" w:cs="Arial"/>
        </w:rPr>
        <w:t>9</w:t>
      </w:r>
      <w:r w:rsidR="00473059" w:rsidRPr="00912A65">
        <w:rPr>
          <w:rFonts w:ascii="Arial" w:hAnsi="Arial" w:cs="Arial"/>
        </w:rPr>
        <w:t xml:space="preserve"> tejto Zmluvy</w:t>
      </w:r>
      <w:r w:rsidR="00473059">
        <w:rPr>
          <w:rFonts w:ascii="Arial" w:hAnsi="Arial" w:cs="Arial"/>
        </w:rPr>
        <w:t>.</w:t>
      </w:r>
    </w:p>
    <w:p w14:paraId="35562F53" w14:textId="3F0F4A2C"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t>Zhotoviteľ</w:t>
      </w:r>
      <w:r w:rsidRPr="00912A65">
        <w:rPr>
          <w:rFonts w:ascii="Arial" w:hAnsi="Arial" w:cs="Arial"/>
        </w:rPr>
        <w:t xml:space="preserve"> </w:t>
      </w:r>
      <w:r w:rsidR="00473059" w:rsidRPr="00912A65">
        <w:rPr>
          <w:rFonts w:ascii="Arial" w:hAnsi="Arial" w:cs="Arial"/>
        </w:rPr>
        <w:t xml:space="preserve">sa zaväzuje v priebehu plnenia predmetu tejto Zmluvy umožniť Objednávateľovi kontrolu plnenia Zmluvy v priestoroch </w:t>
      </w:r>
      <w:r>
        <w:rPr>
          <w:rFonts w:ascii="Arial" w:hAnsi="Arial" w:cs="Arial"/>
        </w:rPr>
        <w:t>Zhotoviteľa</w:t>
      </w:r>
      <w:r w:rsidR="00473059" w:rsidRPr="00912A65">
        <w:rPr>
          <w:rFonts w:ascii="Arial" w:hAnsi="Arial" w:cs="Arial"/>
        </w:rPr>
        <w:t>, a to za podmienok a spôsobom dohodnutým v článku  X</w:t>
      </w:r>
      <w:r>
        <w:rPr>
          <w:rFonts w:ascii="Arial" w:hAnsi="Arial" w:cs="Arial"/>
        </w:rPr>
        <w:t>VII</w:t>
      </w:r>
      <w:r w:rsidR="00473059" w:rsidRPr="00912A65">
        <w:rPr>
          <w:rFonts w:ascii="Arial" w:hAnsi="Arial" w:cs="Arial"/>
        </w:rPr>
        <w:t xml:space="preserve">. tejto Zmluvy. </w:t>
      </w:r>
    </w:p>
    <w:p w14:paraId="4662543A" w14:textId="5B0A1EBE"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t>Zhotoviteľ</w:t>
      </w:r>
      <w:r w:rsidRPr="00912A65">
        <w:rPr>
          <w:rFonts w:ascii="Arial" w:hAnsi="Arial" w:cs="Arial"/>
        </w:rPr>
        <w:t xml:space="preserve"> </w:t>
      </w:r>
      <w:r w:rsidR="00473059" w:rsidRPr="00912A65">
        <w:rPr>
          <w:rFonts w:ascii="Arial" w:hAnsi="Arial" w:cs="Arial"/>
        </w:rPr>
        <w:t>môže poveriť vykonaním resp. poskytnutím služieb v rozsahu predmetu Zmluvy inú osobu (ďalej len „</w:t>
      </w:r>
      <w:r w:rsidR="00473059" w:rsidRPr="00912A65">
        <w:rPr>
          <w:rFonts w:ascii="Arial" w:hAnsi="Arial" w:cs="Arial"/>
          <w:b/>
        </w:rPr>
        <w:t>Subdodávateľ</w:t>
      </w:r>
      <w:r w:rsidR="00473059" w:rsidRPr="00912A65">
        <w:rPr>
          <w:rFonts w:ascii="Arial" w:hAnsi="Arial" w:cs="Arial"/>
        </w:rPr>
        <w:t xml:space="preserve">“) iba na základe predchádzajúceho písomného súhlasu Objednávateľa, a to za podmienok a spôsobom dohodnutým v článku X. tejto Zmluvy. </w:t>
      </w:r>
    </w:p>
    <w:p w14:paraId="4545FD14" w14:textId="12DFF9AB"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lastRenderedPageBreak/>
        <w:t>Zhotoviteľ</w:t>
      </w:r>
      <w:r w:rsidRPr="00912A65">
        <w:rPr>
          <w:rFonts w:ascii="Arial" w:hAnsi="Arial" w:cs="Arial"/>
        </w:rPr>
        <w:t xml:space="preserve"> </w:t>
      </w:r>
      <w:r w:rsidR="00473059" w:rsidRPr="00912A65">
        <w:rPr>
          <w:rFonts w:ascii="Arial" w:hAnsi="Arial" w:cs="Arial"/>
        </w:rPr>
        <w:t xml:space="preserve">je </w:t>
      </w:r>
      <w:r w:rsidR="00694EA8">
        <w:rPr>
          <w:rFonts w:ascii="Arial" w:hAnsi="Arial" w:cs="Arial"/>
        </w:rPr>
        <w:t>počas celej doby plnenia predmetu tejto Zmluvy až do jej zániku (</w:t>
      </w:r>
      <w:proofErr w:type="spellStart"/>
      <w:r w:rsidR="00694EA8">
        <w:rPr>
          <w:rFonts w:ascii="Arial" w:hAnsi="Arial" w:cs="Arial"/>
        </w:rPr>
        <w:t>t.j</w:t>
      </w:r>
      <w:proofErr w:type="spellEnd"/>
      <w:r w:rsidR="00694EA8">
        <w:rPr>
          <w:rFonts w:ascii="Arial" w:hAnsi="Arial" w:cs="Arial"/>
        </w:rPr>
        <w:t xml:space="preserve">. do splnenia predmetu Zmluvy) </w:t>
      </w:r>
      <w:r w:rsidR="00473059" w:rsidRPr="00912A65">
        <w:rPr>
          <w:rFonts w:ascii="Arial" w:hAnsi="Arial" w:cs="Arial"/>
        </w:rPr>
        <w:t xml:space="preserve">povinný informovať Objednávateľa o každom kybernetickom bezpečnostnom incidente a o všetkých skutočnostiach majúcich vplyv na zabezpečenie kybernetickej bezpečnosti spôsobom a v rozsahu stanovenom v Prílohe č. </w:t>
      </w:r>
      <w:r w:rsidR="000C5CC8">
        <w:rPr>
          <w:rFonts w:ascii="Arial" w:hAnsi="Arial" w:cs="Arial"/>
        </w:rPr>
        <w:t>5</w:t>
      </w:r>
      <w:r w:rsidR="00473059" w:rsidRPr="00912A65">
        <w:rPr>
          <w:rFonts w:ascii="Arial" w:hAnsi="Arial" w:cs="Arial"/>
        </w:rPr>
        <w:t xml:space="preserve"> tejto Zmluvy</w:t>
      </w:r>
      <w:r w:rsidR="00473059">
        <w:rPr>
          <w:rFonts w:ascii="Arial" w:hAnsi="Arial" w:cs="Arial"/>
        </w:rPr>
        <w:t>.</w:t>
      </w:r>
      <w:r w:rsidR="00473059" w:rsidRPr="00912A65">
        <w:rPr>
          <w:rFonts w:ascii="Arial" w:hAnsi="Arial" w:cs="Arial"/>
        </w:rPr>
        <w:t xml:space="preserve"> </w:t>
      </w:r>
    </w:p>
    <w:p w14:paraId="290AB119" w14:textId="062D0B97" w:rsidR="00473059" w:rsidRPr="00912A65" w:rsidRDefault="00473059" w:rsidP="001463AF">
      <w:pPr>
        <w:pStyle w:val="Odsekzoznamu"/>
        <w:numPr>
          <w:ilvl w:val="2"/>
          <w:numId w:val="52"/>
        </w:numPr>
        <w:tabs>
          <w:tab w:val="left" w:pos="1276"/>
          <w:tab w:val="left" w:pos="1440"/>
        </w:tabs>
        <w:ind w:left="1276" w:hanging="709"/>
        <w:jc w:val="both"/>
        <w:rPr>
          <w:rFonts w:ascii="Arial" w:hAnsi="Arial" w:cs="Arial"/>
        </w:rPr>
      </w:pPr>
      <w:r w:rsidRPr="00912A65">
        <w:rPr>
          <w:rFonts w:ascii="Arial" w:hAnsi="Arial" w:cs="Arial"/>
        </w:rPr>
        <w:t xml:space="preserve">Po ukončení účelu, pre ktorý boli Sprístupnené informácie odovzdané alebo po zániku tejto Zmluvy sa </w:t>
      </w:r>
      <w:r w:rsidR="00E55C06">
        <w:rPr>
          <w:rFonts w:ascii="Arial" w:hAnsi="Arial" w:cs="Arial"/>
        </w:rPr>
        <w:t>Zhotoviteľ</w:t>
      </w:r>
      <w:r w:rsidR="00E55C06" w:rsidRPr="00912A65">
        <w:rPr>
          <w:rFonts w:ascii="Arial" w:hAnsi="Arial" w:cs="Arial"/>
        </w:rPr>
        <w:t xml:space="preserve"> </w:t>
      </w:r>
      <w:r w:rsidRPr="00912A65">
        <w:rPr>
          <w:rFonts w:ascii="Arial" w:hAnsi="Arial" w:cs="Arial"/>
        </w:rPr>
        <w:t xml:space="preserve">zaväzuje po doručení písomnej žiadosti Objednávateľa bez zbytočného odkladu odovzdať všetky originálne hmotné nosiče Sprístupnených informácií v písomnej alebo elektronickej podobe, pričom zákonné povinnosti zmluvných strán týkajúce sa archivácie Sprístupnených informácií v súlade s právnymi predpismi týmto nie sú dotknuté. V prípade, že písomná žiadosť podľa predchádzajúcej vety nebude </w:t>
      </w:r>
      <w:r w:rsidR="00E55C06">
        <w:rPr>
          <w:rFonts w:ascii="Arial" w:hAnsi="Arial" w:cs="Arial"/>
        </w:rPr>
        <w:t>Zhotoviteľovi</w:t>
      </w:r>
      <w:r w:rsidR="00E55C06" w:rsidRPr="00912A65">
        <w:rPr>
          <w:rFonts w:ascii="Arial" w:hAnsi="Arial" w:cs="Arial"/>
        </w:rPr>
        <w:t xml:space="preserve"> </w:t>
      </w:r>
      <w:r w:rsidRPr="00912A65">
        <w:rPr>
          <w:rFonts w:ascii="Arial" w:hAnsi="Arial" w:cs="Arial"/>
        </w:rPr>
        <w:t xml:space="preserve">doručená v dobe deväťdesiatich (90) dní po zrušení účelu, pre ktorý boli Sprístupnené informácie poskytnuté alebo po zániku tejto Zmluvy, je </w:t>
      </w:r>
      <w:r w:rsidR="00E55C06">
        <w:rPr>
          <w:rFonts w:ascii="Arial" w:hAnsi="Arial" w:cs="Arial"/>
        </w:rPr>
        <w:t>Zhotoviteľ</w:t>
      </w:r>
      <w:r w:rsidR="00E55C06" w:rsidRPr="00912A65">
        <w:rPr>
          <w:rFonts w:ascii="Arial" w:hAnsi="Arial" w:cs="Arial"/>
        </w:rPr>
        <w:t xml:space="preserve"> </w:t>
      </w:r>
      <w:r w:rsidRPr="00912A65">
        <w:rPr>
          <w:rFonts w:ascii="Arial" w:hAnsi="Arial" w:cs="Arial"/>
        </w:rPr>
        <w:t xml:space="preserve">povinný originálne hmotné nosiče Sprístupnených informácií bezodkladne bezpečne zlikvidovať, ak nejde o prípady, v ktorých by likvidácia Sprístupnených informácií bola v rozpore so zákonom ustanovenou dobou uchovávania údajov alebo inou právnou povinnosťou ustanovenou </w:t>
      </w:r>
      <w:r w:rsidR="00E55C06">
        <w:rPr>
          <w:rFonts w:ascii="Arial" w:hAnsi="Arial" w:cs="Arial"/>
        </w:rPr>
        <w:t>Zhotoviteľovi</w:t>
      </w:r>
      <w:r w:rsidR="00E55C06" w:rsidRPr="00912A65">
        <w:rPr>
          <w:rFonts w:ascii="Arial" w:hAnsi="Arial" w:cs="Arial"/>
        </w:rPr>
        <w:t xml:space="preserve"> </w:t>
      </w:r>
      <w:r w:rsidRPr="00912A65">
        <w:rPr>
          <w:rFonts w:ascii="Arial" w:hAnsi="Arial" w:cs="Arial"/>
        </w:rPr>
        <w:t xml:space="preserve">všeobecne záväznými právnymi predpismi, od ktorých sa zmluvné strany </w:t>
      </w:r>
      <w:r w:rsidR="00E55C06">
        <w:rPr>
          <w:rFonts w:ascii="Arial" w:hAnsi="Arial" w:cs="Arial"/>
        </w:rPr>
        <w:t xml:space="preserve">Zhotoviteľovi </w:t>
      </w:r>
      <w:r w:rsidRPr="00912A65">
        <w:rPr>
          <w:rFonts w:ascii="Arial" w:hAnsi="Arial" w:cs="Arial"/>
        </w:rPr>
        <w:t xml:space="preserve">odchýliť. Likvidáciou Sprístupnených informácií sa rozumie ich trvalé (ireverzibilné) vymazanie z ich fyzických nosičov alebo likvidácia samotných fyzických nosičov týchto informácií, a to vrátane všetkých existujúcich kópií. Ak </w:t>
      </w:r>
      <w:r w:rsidR="00E55C06">
        <w:rPr>
          <w:rFonts w:ascii="Arial" w:hAnsi="Arial" w:cs="Arial"/>
        </w:rPr>
        <w:t>Zhotoviteľovi</w:t>
      </w:r>
      <w:r w:rsidR="00E55C06" w:rsidRPr="00912A65">
        <w:rPr>
          <w:rFonts w:ascii="Arial" w:hAnsi="Arial" w:cs="Arial"/>
        </w:rPr>
        <w:t xml:space="preserve"> </w:t>
      </w:r>
      <w:r w:rsidRPr="00912A65">
        <w:rPr>
          <w:rFonts w:ascii="Arial" w:hAnsi="Arial" w:cs="Arial"/>
        </w:rPr>
        <w:t xml:space="preserve">vznikne povinnosť vrátiť alebo zlikvidovať Sprístupnené informácie, vráti alebo zlikviduje všetky Sprístupnené informácie, ako aj všetky deriváty vytvorené spracúvaním Sprístupnených informácií alebo na základe jeho výsledkov a zabezpečí, aby všetky Sprístupnené informácie, vrátane ich kópií, ktoré mu boli v súvislosti s touto Zmluvou  poskytnuté alebo ktoré získal pri plnení tejto Zmluvy, boli vymazané zo všetkých sietí, informačných systémov a zariadení </w:t>
      </w:r>
      <w:r w:rsidR="00E55C06">
        <w:rPr>
          <w:rFonts w:ascii="Arial" w:hAnsi="Arial" w:cs="Arial"/>
        </w:rPr>
        <w:t>Zhotoviteľa</w:t>
      </w:r>
      <w:r w:rsidRPr="00912A65">
        <w:rPr>
          <w:rFonts w:ascii="Arial" w:hAnsi="Arial" w:cs="Arial"/>
        </w:rPr>
        <w:t xml:space="preserve">. </w:t>
      </w:r>
      <w:r w:rsidR="00E55C06">
        <w:rPr>
          <w:rFonts w:ascii="Arial" w:hAnsi="Arial" w:cs="Arial"/>
        </w:rPr>
        <w:t>Zhotoviteľ</w:t>
      </w:r>
      <w:r w:rsidR="00E55C06" w:rsidRPr="00912A65">
        <w:rPr>
          <w:rFonts w:ascii="Arial" w:hAnsi="Arial" w:cs="Arial"/>
        </w:rPr>
        <w:t xml:space="preserve"> </w:t>
      </w:r>
      <w:r w:rsidRPr="00912A65">
        <w:rPr>
          <w:rFonts w:ascii="Arial" w:hAnsi="Arial" w:cs="Arial"/>
        </w:rPr>
        <w:t>na žiadosť Objednávateľa písomne potvrdí likvidáciu alebo vrátenie Sprístupnených informácií v ich plnom rozsahu, ktoré obsahuje dátum,  čas a spôsob ich likvidácie alebo vrátenia.</w:t>
      </w:r>
    </w:p>
    <w:p w14:paraId="1A38D4D7" w14:textId="50752717" w:rsidR="00473059" w:rsidRPr="00912A65" w:rsidRDefault="00E55C06" w:rsidP="001463AF">
      <w:pPr>
        <w:pStyle w:val="Odsekzoznamu"/>
        <w:numPr>
          <w:ilvl w:val="2"/>
          <w:numId w:val="52"/>
        </w:numPr>
        <w:tabs>
          <w:tab w:val="left" w:pos="1276"/>
          <w:tab w:val="left" w:pos="1440"/>
        </w:tabs>
        <w:ind w:left="1276" w:hanging="709"/>
        <w:jc w:val="both"/>
        <w:rPr>
          <w:rFonts w:ascii="Arial" w:hAnsi="Arial" w:cs="Arial"/>
        </w:rPr>
      </w:pPr>
      <w:r>
        <w:rPr>
          <w:rFonts w:ascii="Arial" w:hAnsi="Arial" w:cs="Arial"/>
        </w:rPr>
        <w:t>Zhotoviteľ</w:t>
      </w:r>
      <w:r w:rsidRPr="00912A65">
        <w:rPr>
          <w:rFonts w:ascii="Arial" w:hAnsi="Arial" w:cs="Arial"/>
        </w:rPr>
        <w:t xml:space="preserve"> </w:t>
      </w:r>
      <w:r w:rsidR="00473059" w:rsidRPr="00912A65">
        <w:rPr>
          <w:rFonts w:ascii="Arial" w:hAnsi="Arial" w:cs="Arial"/>
        </w:rPr>
        <w:t xml:space="preserve">je povinný bezodkladne informovať Objednávateľa o všetkých dôležitých skutočnostiach, súvisiacich s plnením predmetu tejto Zmluvy, ktoré môžu ohroziť alebo obmedziť plnenie predmetu Zmluvy zo strany </w:t>
      </w:r>
      <w:r>
        <w:rPr>
          <w:rFonts w:ascii="Arial" w:hAnsi="Arial" w:cs="Arial"/>
        </w:rPr>
        <w:t>Zhotoviteľa</w:t>
      </w:r>
      <w:r w:rsidR="00473059" w:rsidRPr="00912A65">
        <w:rPr>
          <w:rFonts w:ascii="Arial" w:hAnsi="Arial" w:cs="Arial"/>
        </w:rPr>
        <w:t xml:space="preserve">, prípadne spôsobiť omeškanie plnenia predmetu tejto Zmluvy. </w:t>
      </w:r>
      <w:r w:rsidR="003F0486">
        <w:rPr>
          <w:rFonts w:ascii="Arial" w:hAnsi="Arial" w:cs="Arial"/>
        </w:rPr>
        <w:t>Zhotoviteľ</w:t>
      </w:r>
      <w:r w:rsidR="003F0486" w:rsidRPr="00912A65">
        <w:rPr>
          <w:rFonts w:ascii="Arial" w:hAnsi="Arial" w:cs="Arial"/>
        </w:rPr>
        <w:t xml:space="preserve"> </w:t>
      </w:r>
      <w:r w:rsidR="00473059" w:rsidRPr="00912A65">
        <w:rPr>
          <w:rFonts w:ascii="Arial" w:hAnsi="Arial" w:cs="Arial"/>
        </w:rPr>
        <w:t xml:space="preserve">je tiež povinný bezodkladne informovať Objednávateľa o akýchkoľvek excesoch z riadneho plnenia tejto Zmluvy, najmä (no nielen) o okolnostiach týkajúcich sa závažného porušenia povinnosti </w:t>
      </w:r>
      <w:r>
        <w:rPr>
          <w:rFonts w:ascii="Arial" w:hAnsi="Arial" w:cs="Arial"/>
        </w:rPr>
        <w:t>Zhotoviteľa</w:t>
      </w:r>
      <w:r w:rsidRPr="00912A65">
        <w:rPr>
          <w:rFonts w:ascii="Arial" w:hAnsi="Arial" w:cs="Arial"/>
        </w:rPr>
        <w:t xml:space="preserve"> </w:t>
      </w:r>
      <w:r w:rsidR="00473059" w:rsidRPr="00912A65">
        <w:rPr>
          <w:rFonts w:ascii="Arial" w:hAnsi="Arial" w:cs="Arial"/>
        </w:rPr>
        <w:t>v zmysle tejto Zmluvy, ktoré môže mať vplyv na bezpečnosť sietí a informačných systémov Objednávateľa. Následky uvedených excesov a príčiny ich vzniku odstraňujú zmluvné strany spoločne prostredníctvom účinných ochranných alebo nápravných opatrení,</w:t>
      </w:r>
    </w:p>
    <w:p w14:paraId="1149FDE5" w14:textId="5ADC438E" w:rsidR="00473059" w:rsidRPr="00912A65" w:rsidRDefault="00473059" w:rsidP="001463AF">
      <w:pPr>
        <w:pStyle w:val="Odsekzoznamu"/>
        <w:numPr>
          <w:ilvl w:val="2"/>
          <w:numId w:val="52"/>
        </w:numPr>
        <w:tabs>
          <w:tab w:val="left" w:pos="1276"/>
          <w:tab w:val="left" w:pos="1440"/>
        </w:tabs>
        <w:ind w:left="1276" w:hanging="709"/>
        <w:jc w:val="both"/>
        <w:rPr>
          <w:rFonts w:ascii="Arial" w:hAnsi="Arial" w:cs="Arial"/>
        </w:rPr>
      </w:pPr>
      <w:r w:rsidRPr="00912A65">
        <w:rPr>
          <w:rFonts w:ascii="Arial" w:hAnsi="Arial" w:cs="Arial"/>
        </w:rPr>
        <w:t xml:space="preserve">Záväzok </w:t>
      </w:r>
      <w:r w:rsidR="00E55C06">
        <w:rPr>
          <w:rFonts w:ascii="Arial" w:hAnsi="Arial" w:cs="Arial"/>
        </w:rPr>
        <w:t>Zhotoviteľa</w:t>
      </w:r>
      <w:r w:rsidR="00E55C06" w:rsidRPr="00912A65">
        <w:rPr>
          <w:rFonts w:ascii="Arial" w:hAnsi="Arial" w:cs="Arial"/>
        </w:rPr>
        <w:t xml:space="preserve"> </w:t>
      </w:r>
      <w:r w:rsidRPr="00912A65">
        <w:rPr>
          <w:rFonts w:ascii="Arial" w:hAnsi="Arial" w:cs="Arial"/>
        </w:rPr>
        <w:t>udeliť, poskytnúť, previesť a/alebo postúpiť na Objednávateľa všetky potrebné licencie, práva alebo súhlasy nevyhnutné na zabezpečenie kontinuity prevádzkovania základnej služby Objednávateľa aj po ukončení tejto Zmluvy je upravený v článku XI.</w:t>
      </w:r>
      <w:r w:rsidR="00E55C06">
        <w:rPr>
          <w:rFonts w:ascii="Arial" w:hAnsi="Arial" w:cs="Arial"/>
        </w:rPr>
        <w:t xml:space="preserve"> bod 4</w:t>
      </w:r>
      <w:r w:rsidRPr="00912A65">
        <w:rPr>
          <w:rFonts w:ascii="Arial" w:hAnsi="Arial" w:cs="Arial"/>
        </w:rPr>
        <w:t xml:space="preserve"> Zmluvy.</w:t>
      </w:r>
    </w:p>
    <w:p w14:paraId="73B2CDA1" w14:textId="7DEA1581" w:rsidR="00473059" w:rsidRPr="000B78FC" w:rsidRDefault="00473059" w:rsidP="00473059">
      <w:pPr>
        <w:pStyle w:val="Nadpis1"/>
        <w:spacing w:before="0" w:after="0"/>
        <w:ind w:left="470"/>
        <w:jc w:val="center"/>
        <w:rPr>
          <w:sz w:val="22"/>
          <w:szCs w:val="22"/>
        </w:rPr>
      </w:pPr>
      <w:r w:rsidRPr="000B78FC">
        <w:rPr>
          <w:sz w:val="22"/>
          <w:szCs w:val="22"/>
        </w:rPr>
        <w:t>X</w:t>
      </w:r>
      <w:r w:rsidR="00E324B1">
        <w:rPr>
          <w:sz w:val="22"/>
          <w:szCs w:val="22"/>
        </w:rPr>
        <w:t>VII</w:t>
      </w:r>
      <w:r w:rsidRPr="000B78FC">
        <w:rPr>
          <w:sz w:val="22"/>
          <w:szCs w:val="22"/>
        </w:rPr>
        <w:t>.</w:t>
      </w:r>
    </w:p>
    <w:p w14:paraId="2D879E7D" w14:textId="77777777" w:rsidR="00473059" w:rsidRPr="00D124C7" w:rsidRDefault="00473059" w:rsidP="00473059">
      <w:pPr>
        <w:pStyle w:val="Nadpis1"/>
        <w:spacing w:before="0" w:after="0"/>
        <w:ind w:left="470"/>
        <w:jc w:val="center"/>
        <w:rPr>
          <w:sz w:val="22"/>
          <w:szCs w:val="22"/>
          <w:lang w:eastAsia="en-GB"/>
        </w:rPr>
      </w:pPr>
      <w:r w:rsidRPr="00D124C7">
        <w:rPr>
          <w:sz w:val="22"/>
          <w:szCs w:val="22"/>
          <w:lang w:eastAsia="en-GB"/>
        </w:rPr>
        <w:t xml:space="preserve"> AUDIT KYBERNETICKEJ BEZPEČNOSTI</w:t>
      </w:r>
    </w:p>
    <w:p w14:paraId="46D7E4C5" w14:textId="77777777" w:rsidR="00473059" w:rsidRPr="000B78FC" w:rsidRDefault="00473059" w:rsidP="00473059">
      <w:pPr>
        <w:rPr>
          <w:rFonts w:eastAsia="Calibri"/>
          <w:lang w:eastAsia="en-US"/>
        </w:rPr>
      </w:pPr>
    </w:p>
    <w:p w14:paraId="63703EB8" w14:textId="77644735" w:rsidR="00473059" w:rsidRPr="00407D64" w:rsidRDefault="00473059" w:rsidP="001463AF">
      <w:pPr>
        <w:pStyle w:val="Nadpis2"/>
        <w:keepNext w:val="0"/>
        <w:numPr>
          <w:ilvl w:val="0"/>
          <w:numId w:val="54"/>
        </w:numPr>
        <w:suppressAutoHyphens/>
        <w:spacing w:after="120"/>
        <w:ind w:left="426" w:hanging="426"/>
        <w:rPr>
          <w:rFonts w:ascii="Arial" w:hAnsi="Arial" w:cs="Arial"/>
          <w:b w:val="0"/>
          <w:bCs w:val="0"/>
          <w:color w:val="000000" w:themeColor="text1"/>
          <w:sz w:val="22"/>
          <w:lang w:eastAsia="en-US"/>
        </w:rPr>
      </w:pPr>
      <w:r w:rsidRPr="00E324B1">
        <w:rPr>
          <w:rFonts w:ascii="Arial" w:hAnsi="Arial" w:cs="Arial"/>
          <w:b w:val="0"/>
          <w:bCs w:val="0"/>
          <w:color w:val="auto"/>
          <w:sz w:val="22"/>
          <w:lang w:eastAsia="en-US"/>
        </w:rPr>
        <w:t xml:space="preserve">Objednávateľ má právo vykonať u  </w:t>
      </w:r>
      <w:r w:rsidR="00407D64" w:rsidRPr="00C07D05">
        <w:rPr>
          <w:rFonts w:ascii="Arial" w:hAnsi="Arial" w:cs="Arial"/>
          <w:b w:val="0"/>
          <w:color w:val="000000" w:themeColor="text1"/>
        </w:rPr>
        <w:t>Zhotoviteľ</w:t>
      </w:r>
      <w:r w:rsidR="00407D64" w:rsidRPr="00C07D05">
        <w:rPr>
          <w:rFonts w:ascii="Arial" w:hAnsi="Arial" w:cs="Arial"/>
          <w:color w:val="000000" w:themeColor="text1"/>
        </w:rPr>
        <w:t xml:space="preserve"> </w:t>
      </w:r>
      <w:r w:rsidRPr="00C07D05">
        <w:rPr>
          <w:rFonts w:ascii="Arial" w:hAnsi="Arial" w:cs="Arial"/>
          <w:b w:val="0"/>
          <w:bCs w:val="0"/>
          <w:color w:val="000000" w:themeColor="text1"/>
          <w:sz w:val="22"/>
          <w:lang w:eastAsia="en-US"/>
        </w:rPr>
        <w:t xml:space="preserve">kontrolu plnenia Zmluvy a dodržiavania </w:t>
      </w:r>
      <w:r w:rsidRPr="00407D64">
        <w:rPr>
          <w:rFonts w:ascii="Arial" w:hAnsi="Arial" w:cs="Arial"/>
          <w:b w:val="0"/>
          <w:bCs w:val="0"/>
          <w:color w:val="000000" w:themeColor="text1"/>
          <w:sz w:val="22"/>
          <w:lang w:eastAsia="en-US"/>
        </w:rPr>
        <w:t xml:space="preserve">záväzkov vyplývajúcich z tejto Zmluvy a požiadaviek právnych predpisov zameraných na </w:t>
      </w:r>
      <w:r w:rsidRPr="00407D64">
        <w:rPr>
          <w:rFonts w:ascii="Arial" w:hAnsi="Arial" w:cs="Arial"/>
          <w:b w:val="0"/>
          <w:bCs w:val="0"/>
          <w:color w:val="000000" w:themeColor="text1"/>
          <w:sz w:val="22"/>
          <w:lang w:eastAsia="en-US"/>
        </w:rPr>
        <w:lastRenderedPageBreak/>
        <w:t xml:space="preserve">zabezpečenie kybernetickej bezpečnosti v zmysle </w:t>
      </w:r>
      <w:proofErr w:type="spellStart"/>
      <w:r w:rsidRPr="00407D64">
        <w:rPr>
          <w:rFonts w:ascii="Arial" w:hAnsi="Arial" w:cs="Arial"/>
          <w:b w:val="0"/>
          <w:bCs w:val="0"/>
          <w:color w:val="000000" w:themeColor="text1"/>
          <w:sz w:val="22"/>
          <w:lang w:eastAsia="en-US"/>
        </w:rPr>
        <w:t>ZoKB</w:t>
      </w:r>
      <w:proofErr w:type="spellEnd"/>
      <w:r w:rsidRPr="00407D64">
        <w:rPr>
          <w:rFonts w:ascii="Arial" w:hAnsi="Arial" w:cs="Arial"/>
          <w:b w:val="0"/>
          <w:bCs w:val="0"/>
          <w:color w:val="000000" w:themeColor="text1"/>
          <w:sz w:val="22"/>
          <w:lang w:eastAsia="en-US"/>
        </w:rPr>
        <w:t xml:space="preserve"> (ďalej len “</w:t>
      </w:r>
      <w:r w:rsidRPr="001C3054">
        <w:rPr>
          <w:rFonts w:ascii="Arial" w:hAnsi="Arial" w:cs="Arial"/>
          <w:bCs w:val="0"/>
          <w:color w:val="000000" w:themeColor="text1"/>
          <w:sz w:val="22"/>
          <w:lang w:eastAsia="en-US"/>
        </w:rPr>
        <w:t>audit</w:t>
      </w:r>
      <w:r w:rsidRPr="00407D64">
        <w:rPr>
          <w:rFonts w:ascii="Arial" w:hAnsi="Arial" w:cs="Arial"/>
          <w:b w:val="0"/>
          <w:bCs w:val="0"/>
          <w:color w:val="000000" w:themeColor="text1"/>
          <w:sz w:val="22"/>
          <w:lang w:eastAsia="en-US"/>
        </w:rPr>
        <w:t xml:space="preserve">”). V prípade, ak Objednávateľ nevykoná audit sám, môže vykonaním auditu poveriť tretiu stranu, ktorá bude zaviazaná povinnosťou mlčanlivosti v rozsahu, v akom je k mlčanlivosti zaviazaný Objednávateľ. </w:t>
      </w:r>
      <w:r w:rsidR="003F0486">
        <w:rPr>
          <w:rFonts w:ascii="Arial" w:hAnsi="Arial" w:cs="Arial"/>
          <w:b w:val="0"/>
          <w:bCs w:val="0"/>
          <w:color w:val="000000" w:themeColor="text1"/>
          <w:sz w:val="22"/>
          <w:lang w:eastAsia="en-US"/>
        </w:rPr>
        <w:t>Zhotoviteľ</w:t>
      </w:r>
      <w:r w:rsidRPr="00407D64">
        <w:rPr>
          <w:rFonts w:ascii="Arial" w:hAnsi="Arial" w:cs="Arial"/>
          <w:b w:val="0"/>
          <w:bCs w:val="0"/>
          <w:color w:val="000000" w:themeColor="text1"/>
          <w:sz w:val="22"/>
          <w:lang w:eastAsia="en-US"/>
        </w:rPr>
        <w:t xml:space="preserve"> poskytne Objednávateľovi všetky potrebné informácie a podklady na preukázanie súladu s požiadavkami </w:t>
      </w:r>
      <w:proofErr w:type="spellStart"/>
      <w:r w:rsidRPr="00407D64">
        <w:rPr>
          <w:rFonts w:ascii="Arial" w:hAnsi="Arial" w:cs="Arial"/>
          <w:b w:val="0"/>
          <w:bCs w:val="0"/>
          <w:color w:val="000000" w:themeColor="text1"/>
          <w:sz w:val="22"/>
          <w:lang w:eastAsia="en-US"/>
        </w:rPr>
        <w:t>ZoKB</w:t>
      </w:r>
      <w:proofErr w:type="spellEnd"/>
      <w:r w:rsidRPr="00407D64">
        <w:rPr>
          <w:rFonts w:ascii="Arial" w:hAnsi="Arial" w:cs="Arial"/>
          <w:b w:val="0"/>
          <w:bCs w:val="0"/>
          <w:color w:val="000000" w:themeColor="text1"/>
          <w:sz w:val="22"/>
          <w:lang w:eastAsia="en-US"/>
        </w:rPr>
        <w:t xml:space="preserve"> a Vyhláškou o bezpečnostných opatreniach, ako aj preukázanie súladu s touto Zmluvou (ďalej len „</w:t>
      </w:r>
      <w:r w:rsidRPr="003627FD">
        <w:rPr>
          <w:rFonts w:ascii="Arial" w:hAnsi="Arial" w:cs="Arial"/>
          <w:bCs w:val="0"/>
          <w:color w:val="000000" w:themeColor="text1"/>
          <w:sz w:val="22"/>
          <w:lang w:eastAsia="en-US"/>
        </w:rPr>
        <w:t>Relevantná dokumentácia</w:t>
      </w:r>
      <w:r w:rsidRPr="00407D64">
        <w:rPr>
          <w:rFonts w:ascii="Arial" w:hAnsi="Arial" w:cs="Arial"/>
          <w:b w:val="0"/>
          <w:bCs w:val="0"/>
          <w:color w:val="000000" w:themeColor="text1"/>
          <w:sz w:val="22"/>
          <w:lang w:eastAsia="en-US"/>
        </w:rPr>
        <w:t>“). Audit je vykonávaný podľa potreby Objednávateľa, inak spravidla raz za rok, ak sa Zmluvné strany nedohodnú inak.</w:t>
      </w:r>
    </w:p>
    <w:p w14:paraId="6422FAEC" w14:textId="3551358E" w:rsidR="00473059" w:rsidRPr="00407D64" w:rsidRDefault="00473059" w:rsidP="001463AF">
      <w:pPr>
        <w:pStyle w:val="Nadpis2"/>
        <w:keepNext w:val="0"/>
        <w:numPr>
          <w:ilvl w:val="0"/>
          <w:numId w:val="54"/>
        </w:numPr>
        <w:suppressAutoHyphens/>
        <w:spacing w:after="120"/>
        <w:ind w:left="426" w:hanging="426"/>
        <w:rPr>
          <w:rFonts w:ascii="Arial" w:hAnsi="Arial" w:cs="Arial"/>
          <w:b w:val="0"/>
          <w:bCs w:val="0"/>
          <w:color w:val="000000" w:themeColor="text1"/>
          <w:sz w:val="22"/>
          <w:lang w:eastAsia="en-US"/>
        </w:rPr>
      </w:pPr>
      <w:r w:rsidRPr="00407D64">
        <w:rPr>
          <w:rFonts w:ascii="Arial" w:hAnsi="Arial" w:cs="Arial"/>
          <w:b w:val="0"/>
          <w:bCs w:val="0"/>
          <w:color w:val="000000" w:themeColor="text1"/>
          <w:sz w:val="22"/>
          <w:lang w:eastAsia="en-US"/>
        </w:rPr>
        <w:t xml:space="preserve">V priebehu auditu poskytuje </w:t>
      </w:r>
      <w:r w:rsidR="00407D64" w:rsidRPr="00407D64">
        <w:rPr>
          <w:rFonts w:ascii="Arial" w:hAnsi="Arial" w:cs="Arial"/>
          <w:b w:val="0"/>
          <w:color w:val="000000" w:themeColor="text1"/>
        </w:rPr>
        <w:t xml:space="preserve">Zhotoviteľ </w:t>
      </w:r>
      <w:r w:rsidRPr="00407D64">
        <w:rPr>
          <w:rFonts w:ascii="Arial" w:hAnsi="Arial" w:cs="Arial"/>
          <w:b w:val="0"/>
          <w:bCs w:val="0"/>
          <w:color w:val="000000" w:themeColor="text1"/>
          <w:sz w:val="22"/>
          <w:lang w:eastAsia="en-US"/>
        </w:rPr>
        <w:t>Objednávateľovi alebo Objednávateľom poverenému  audítorovi náležitú súčinnosť, najmä:</w:t>
      </w:r>
    </w:p>
    <w:p w14:paraId="2D012706" w14:textId="5F0F06F7" w:rsidR="00473059" w:rsidRPr="00407D64" w:rsidRDefault="00473059" w:rsidP="001463AF">
      <w:pPr>
        <w:pStyle w:val="Odsekzoznamu"/>
        <w:numPr>
          <w:ilvl w:val="0"/>
          <w:numId w:val="55"/>
        </w:numPr>
        <w:spacing w:before="0" w:line="240" w:lineRule="auto"/>
        <w:ind w:left="927"/>
        <w:contextualSpacing w:val="0"/>
        <w:jc w:val="both"/>
        <w:rPr>
          <w:rFonts w:ascii="Arial" w:hAnsi="Arial" w:cs="Arial"/>
        </w:rPr>
      </w:pPr>
      <w:r w:rsidRPr="00407D64">
        <w:rPr>
          <w:rFonts w:ascii="Arial" w:hAnsi="Arial" w:cs="Arial"/>
        </w:rPr>
        <w:t>Relevantnú dokumentáciu, najmä (nie však výlučne) interné smernice a iné relevantné predpisy, komunikáciu medzi Objednávateľom a </w:t>
      </w:r>
      <w:r w:rsidR="00407D64" w:rsidRPr="00407D64">
        <w:rPr>
          <w:rFonts w:ascii="Arial" w:hAnsi="Arial" w:cs="Arial"/>
          <w:color w:val="000000" w:themeColor="text1"/>
        </w:rPr>
        <w:t xml:space="preserve">Zhotoviteľom </w:t>
      </w:r>
      <w:r w:rsidRPr="00407D64">
        <w:rPr>
          <w:rFonts w:ascii="Arial" w:hAnsi="Arial" w:cs="Arial"/>
        </w:rPr>
        <w:t xml:space="preserve">zaznamenanú podľa tejto zmluvy, zmluvy medzi </w:t>
      </w:r>
      <w:r w:rsidR="00407D64" w:rsidRPr="00407D64">
        <w:rPr>
          <w:rFonts w:ascii="Arial" w:hAnsi="Arial" w:cs="Arial"/>
          <w:color w:val="000000" w:themeColor="text1"/>
        </w:rPr>
        <w:t xml:space="preserve">Zhotoviteľom </w:t>
      </w:r>
      <w:r w:rsidRPr="00407D64">
        <w:rPr>
          <w:rFonts w:ascii="Arial" w:hAnsi="Arial" w:cs="Arial"/>
        </w:rPr>
        <w:t>a Subdodávateľmi a iné podklady preukazujúce riadne plnenie požiadaviek vyplývajúcich z príslušných právnych predpisov a tejto Zmluvy,</w:t>
      </w:r>
    </w:p>
    <w:p w14:paraId="2042CB40" w14:textId="5E8B104A" w:rsidR="00473059" w:rsidRPr="00407D64" w:rsidRDefault="00473059" w:rsidP="001463AF">
      <w:pPr>
        <w:pStyle w:val="Odsekzoznamu"/>
        <w:numPr>
          <w:ilvl w:val="0"/>
          <w:numId w:val="55"/>
        </w:numPr>
        <w:spacing w:before="0" w:line="240" w:lineRule="auto"/>
        <w:ind w:left="927"/>
        <w:contextualSpacing w:val="0"/>
        <w:jc w:val="both"/>
        <w:rPr>
          <w:rFonts w:ascii="Arial" w:hAnsi="Arial" w:cs="Arial"/>
        </w:rPr>
      </w:pPr>
      <w:r w:rsidRPr="00407D64">
        <w:rPr>
          <w:rFonts w:ascii="Arial" w:hAnsi="Arial" w:cs="Arial"/>
        </w:rPr>
        <w:t xml:space="preserve">ďalšie informácie vyžiadané Objednávateľom a týkajúce sa plnenia predmetu tejto Zmluvy </w:t>
      </w:r>
      <w:r w:rsidR="00407D64" w:rsidRPr="00407D64">
        <w:rPr>
          <w:rFonts w:ascii="Arial" w:hAnsi="Arial" w:cs="Arial"/>
          <w:color w:val="000000" w:themeColor="text1"/>
        </w:rPr>
        <w:t>Zhotoviteľom</w:t>
      </w:r>
      <w:r w:rsidRPr="00407D64">
        <w:rPr>
          <w:rFonts w:ascii="Arial" w:hAnsi="Arial" w:cs="Arial"/>
        </w:rPr>
        <w:t>, a to bez zbytočného odkladu, najneskôr však do 5 pracovných dní od doručenia žiadosti Objednávateľa,</w:t>
      </w:r>
    </w:p>
    <w:p w14:paraId="3D7C2753" w14:textId="17FCC991" w:rsidR="00473059" w:rsidRPr="00407D64" w:rsidRDefault="00473059" w:rsidP="001463AF">
      <w:pPr>
        <w:pStyle w:val="Odsekzoznamu"/>
        <w:numPr>
          <w:ilvl w:val="0"/>
          <w:numId w:val="55"/>
        </w:numPr>
        <w:spacing w:before="0" w:line="240" w:lineRule="auto"/>
        <w:ind w:left="927"/>
        <w:contextualSpacing w:val="0"/>
        <w:jc w:val="both"/>
        <w:rPr>
          <w:rFonts w:ascii="Arial" w:hAnsi="Arial" w:cs="Arial"/>
        </w:rPr>
      </w:pPr>
      <w:r w:rsidRPr="00407D64">
        <w:rPr>
          <w:rFonts w:ascii="Arial" w:hAnsi="Arial" w:cs="Arial"/>
        </w:rPr>
        <w:t xml:space="preserve">zodpovedajúce priestory a inú primeranú podporu počas vykonávania auditu, pokiaľ to </w:t>
      </w:r>
      <w:r w:rsidR="00407D64" w:rsidRPr="00407D64">
        <w:rPr>
          <w:rFonts w:ascii="Arial" w:hAnsi="Arial" w:cs="Arial"/>
        </w:rPr>
        <w:t>O</w:t>
      </w:r>
      <w:r w:rsidRPr="00407D64">
        <w:rPr>
          <w:rFonts w:ascii="Arial" w:hAnsi="Arial" w:cs="Arial"/>
        </w:rPr>
        <w:t>bjednávateľ požaduje,</w:t>
      </w:r>
    </w:p>
    <w:p w14:paraId="5EFD6328" w14:textId="56344523" w:rsidR="00473059" w:rsidRPr="00407D64" w:rsidRDefault="00473059" w:rsidP="001463AF">
      <w:pPr>
        <w:pStyle w:val="Odsekzoznamu"/>
        <w:numPr>
          <w:ilvl w:val="0"/>
          <w:numId w:val="55"/>
        </w:numPr>
        <w:spacing w:before="0" w:line="240" w:lineRule="auto"/>
        <w:ind w:left="927"/>
        <w:contextualSpacing w:val="0"/>
        <w:jc w:val="both"/>
        <w:rPr>
          <w:rFonts w:ascii="Arial" w:hAnsi="Arial" w:cs="Arial"/>
        </w:rPr>
      </w:pPr>
      <w:r w:rsidRPr="00407D64">
        <w:rPr>
          <w:rFonts w:ascii="Arial" w:hAnsi="Arial" w:cs="Arial"/>
        </w:rPr>
        <w:t xml:space="preserve">na žiadosť sprostredkovaný prístup pre Objednávateľa do všetkých informačných systémov a sietí </w:t>
      </w:r>
      <w:r w:rsidR="00407D64" w:rsidRPr="00407D64">
        <w:rPr>
          <w:rFonts w:ascii="Arial" w:hAnsi="Arial" w:cs="Arial"/>
          <w:color w:val="000000" w:themeColor="text1"/>
        </w:rPr>
        <w:t xml:space="preserve">Zhotoviteľa </w:t>
      </w:r>
      <w:r w:rsidRPr="00407D64">
        <w:rPr>
          <w:rFonts w:ascii="Arial" w:hAnsi="Arial" w:cs="Arial"/>
        </w:rPr>
        <w:t xml:space="preserve">alebo Subdodávateľa, ktoré súvisia s povinnosťami </w:t>
      </w:r>
      <w:r w:rsidR="003F0486">
        <w:rPr>
          <w:rFonts w:ascii="Arial" w:hAnsi="Arial" w:cs="Arial"/>
        </w:rPr>
        <w:t>Zhotoviteľa</w:t>
      </w:r>
      <w:r w:rsidRPr="00407D64">
        <w:rPr>
          <w:rFonts w:ascii="Arial" w:hAnsi="Arial" w:cs="Arial"/>
        </w:rPr>
        <w:t xml:space="preserve"> uvedenými v tejto Zmluve, alebo v ktorých sú spracovávané, prenášané alebo ukladané údaje Objednávateľa. Sprostredkovaný prístup pre Objednávateľa sa vykonáva za prítomnosti určeného zamestnanca </w:t>
      </w:r>
      <w:r w:rsidR="00407D64" w:rsidRPr="00407D64">
        <w:rPr>
          <w:rFonts w:ascii="Arial" w:hAnsi="Arial" w:cs="Arial"/>
          <w:color w:val="000000" w:themeColor="text1"/>
        </w:rPr>
        <w:t xml:space="preserve">Zhotoviteľa </w:t>
      </w:r>
      <w:r w:rsidRPr="00407D64">
        <w:rPr>
          <w:rFonts w:ascii="Arial" w:hAnsi="Arial" w:cs="Arial"/>
        </w:rPr>
        <w:t>alebo Subdodávateľa. Za sprostredkovaný prístup pre Objednávateľa sa nepovažuje samostatný prístup Objednávateľa a povinné poskytnutie prístupových údajov pre Objednávateľa.</w:t>
      </w:r>
    </w:p>
    <w:p w14:paraId="39D1E4BA" w14:textId="4FF411C7" w:rsidR="00473059" w:rsidRPr="00407D64" w:rsidRDefault="00473059" w:rsidP="001463AF">
      <w:pPr>
        <w:pStyle w:val="Nadpis2"/>
        <w:keepNext w:val="0"/>
        <w:numPr>
          <w:ilvl w:val="0"/>
          <w:numId w:val="54"/>
        </w:numPr>
        <w:suppressAutoHyphens/>
        <w:spacing w:after="120"/>
        <w:ind w:left="426" w:hanging="426"/>
        <w:rPr>
          <w:rFonts w:ascii="Arial" w:hAnsi="Arial" w:cs="Arial"/>
          <w:b w:val="0"/>
          <w:bCs w:val="0"/>
          <w:color w:val="auto"/>
          <w:sz w:val="22"/>
          <w:lang w:eastAsia="en-US"/>
        </w:rPr>
      </w:pPr>
      <w:r w:rsidRPr="00407D64">
        <w:rPr>
          <w:rFonts w:ascii="Arial" w:hAnsi="Arial" w:cs="Arial"/>
          <w:b w:val="0"/>
          <w:bCs w:val="0"/>
          <w:color w:val="auto"/>
          <w:sz w:val="22"/>
          <w:lang w:eastAsia="en-US"/>
        </w:rPr>
        <w:t>Audit u </w:t>
      </w:r>
      <w:r w:rsidR="00407D64" w:rsidRPr="00407D64">
        <w:rPr>
          <w:rFonts w:ascii="Arial" w:hAnsi="Arial" w:cs="Arial"/>
          <w:b w:val="0"/>
          <w:color w:val="000000" w:themeColor="text1"/>
        </w:rPr>
        <w:t xml:space="preserve">Zhotoviteľa </w:t>
      </w:r>
      <w:r w:rsidRPr="00407D64">
        <w:rPr>
          <w:rFonts w:ascii="Arial" w:hAnsi="Arial" w:cs="Arial"/>
          <w:b w:val="0"/>
          <w:bCs w:val="0"/>
          <w:color w:val="auto"/>
          <w:sz w:val="22"/>
          <w:lang w:eastAsia="en-US"/>
        </w:rPr>
        <w:t xml:space="preserve">alebo Subdodávateľa, ktorý musí byť oznámený s dostatočným časovým predstihom, nesmie neprimerane zasahovať do činností </w:t>
      </w:r>
      <w:r w:rsidR="00407D64" w:rsidRPr="00407D64">
        <w:rPr>
          <w:rFonts w:ascii="Arial" w:hAnsi="Arial" w:cs="Arial"/>
          <w:b w:val="0"/>
          <w:color w:val="000000" w:themeColor="text1"/>
        </w:rPr>
        <w:t xml:space="preserve">Zhotoviteľa </w:t>
      </w:r>
      <w:r w:rsidRPr="00407D64">
        <w:rPr>
          <w:rFonts w:ascii="Arial" w:hAnsi="Arial" w:cs="Arial"/>
          <w:b w:val="0"/>
          <w:bCs w:val="0"/>
          <w:color w:val="auto"/>
          <w:sz w:val="22"/>
          <w:lang w:eastAsia="en-US"/>
        </w:rPr>
        <w:t xml:space="preserve">alebo Subdodávateľa. Objednávateľ sa zaväzuje zachovávať mlčanlivosť o všetkých skutočnostiach zistených počas auditu okrem informácií potrebných na uplatňovanie práv Objednávateľa voči </w:t>
      </w:r>
      <w:r w:rsidR="00407D64" w:rsidRPr="00407D64">
        <w:rPr>
          <w:rFonts w:ascii="Arial" w:hAnsi="Arial" w:cs="Arial"/>
          <w:b w:val="0"/>
          <w:color w:val="000000" w:themeColor="text1"/>
        </w:rPr>
        <w:t xml:space="preserve">Zhotoviteľovi </w:t>
      </w:r>
      <w:r w:rsidRPr="00407D64">
        <w:rPr>
          <w:rFonts w:ascii="Arial" w:hAnsi="Arial" w:cs="Arial"/>
          <w:b w:val="0"/>
          <w:bCs w:val="0"/>
          <w:color w:val="auto"/>
          <w:sz w:val="22"/>
          <w:lang w:eastAsia="en-US"/>
        </w:rPr>
        <w:t>alebo Subdodávateľovi, prípadne v rozsahu potrebnom na uplatňovanie práv Objednávateľa voči tretím stranám (napríklad voči štátnym orgánom).</w:t>
      </w:r>
    </w:p>
    <w:p w14:paraId="44407C53" w14:textId="757A04BB" w:rsidR="00473059" w:rsidRPr="00407D64" w:rsidRDefault="00473059" w:rsidP="001463AF">
      <w:pPr>
        <w:pStyle w:val="Nadpis2"/>
        <w:keepNext w:val="0"/>
        <w:numPr>
          <w:ilvl w:val="0"/>
          <w:numId w:val="54"/>
        </w:numPr>
        <w:suppressAutoHyphens/>
        <w:spacing w:after="120"/>
        <w:ind w:left="426" w:hanging="426"/>
        <w:rPr>
          <w:rFonts w:ascii="Arial" w:hAnsi="Arial" w:cs="Arial"/>
          <w:b w:val="0"/>
          <w:bCs w:val="0"/>
          <w:color w:val="auto"/>
          <w:sz w:val="22"/>
          <w:lang w:eastAsia="en-US"/>
        </w:rPr>
      </w:pPr>
      <w:r w:rsidRPr="00407D64">
        <w:rPr>
          <w:rFonts w:ascii="Arial" w:hAnsi="Arial" w:cs="Arial"/>
          <w:b w:val="0"/>
          <w:bCs w:val="0"/>
          <w:color w:val="auto"/>
          <w:sz w:val="22"/>
          <w:lang w:eastAsia="en-US"/>
        </w:rPr>
        <w:t xml:space="preserve">Náklady, ktoré v súvislosti s auditom vzniknú Objednávateľovi, znáša Objednávateľ, ak tieto náklady nie sú spojené s porušením povinnosti zo strany </w:t>
      </w:r>
      <w:r w:rsidR="00407D64" w:rsidRPr="00407D64">
        <w:rPr>
          <w:rFonts w:ascii="Arial" w:hAnsi="Arial" w:cs="Arial"/>
          <w:b w:val="0"/>
          <w:color w:val="000000" w:themeColor="text1"/>
        </w:rPr>
        <w:t>Zhotoviteľa</w:t>
      </w:r>
      <w:r w:rsidRPr="00407D64">
        <w:rPr>
          <w:rFonts w:ascii="Arial" w:hAnsi="Arial" w:cs="Arial"/>
          <w:b w:val="0"/>
          <w:bCs w:val="0"/>
          <w:color w:val="auto"/>
          <w:sz w:val="22"/>
          <w:lang w:eastAsia="en-US"/>
        </w:rPr>
        <w:t xml:space="preserve">. Náklady, ktoré v súvislosti s auditom vzniknú </w:t>
      </w:r>
      <w:r w:rsidR="00407D64" w:rsidRPr="00407D64">
        <w:rPr>
          <w:rFonts w:ascii="Arial" w:hAnsi="Arial" w:cs="Arial"/>
          <w:b w:val="0"/>
          <w:color w:val="000000" w:themeColor="text1"/>
        </w:rPr>
        <w:t>Zhotoviteľovi</w:t>
      </w:r>
      <w:r w:rsidRPr="00407D64">
        <w:rPr>
          <w:rFonts w:ascii="Arial" w:hAnsi="Arial" w:cs="Arial"/>
          <w:b w:val="0"/>
          <w:bCs w:val="0"/>
          <w:color w:val="auto"/>
          <w:sz w:val="22"/>
          <w:lang w:eastAsia="en-US"/>
        </w:rPr>
        <w:t xml:space="preserve">, znáša </w:t>
      </w:r>
      <w:r w:rsidR="00407D64" w:rsidRPr="00407D64">
        <w:rPr>
          <w:rFonts w:ascii="Arial" w:hAnsi="Arial" w:cs="Arial"/>
          <w:b w:val="0"/>
          <w:color w:val="000000" w:themeColor="text1"/>
        </w:rPr>
        <w:t>Zhotoviteľ</w:t>
      </w:r>
      <w:r w:rsidRPr="00407D64">
        <w:rPr>
          <w:rFonts w:ascii="Arial" w:hAnsi="Arial" w:cs="Arial"/>
          <w:b w:val="0"/>
          <w:bCs w:val="0"/>
          <w:color w:val="auto"/>
          <w:sz w:val="22"/>
          <w:lang w:eastAsia="en-US"/>
        </w:rPr>
        <w:t>.</w:t>
      </w:r>
    </w:p>
    <w:p w14:paraId="78EE644D" w14:textId="77777777" w:rsidR="00473059" w:rsidRDefault="00473059" w:rsidP="00473059">
      <w:pPr>
        <w:rPr>
          <w:lang w:eastAsia="en-US"/>
        </w:rPr>
      </w:pPr>
    </w:p>
    <w:p w14:paraId="6C8ACA3E" w14:textId="42276D7C" w:rsidR="00473059" w:rsidRPr="00912A65" w:rsidRDefault="00473059" w:rsidP="00473059">
      <w:pPr>
        <w:pStyle w:val="Nadpis1"/>
        <w:spacing w:before="0" w:after="0"/>
        <w:ind w:left="470"/>
        <w:jc w:val="center"/>
        <w:rPr>
          <w:sz w:val="22"/>
          <w:szCs w:val="22"/>
        </w:rPr>
      </w:pPr>
      <w:r w:rsidRPr="00912A65">
        <w:rPr>
          <w:sz w:val="22"/>
          <w:szCs w:val="22"/>
        </w:rPr>
        <w:t>X</w:t>
      </w:r>
      <w:r w:rsidR="00E324B1">
        <w:rPr>
          <w:sz w:val="22"/>
          <w:szCs w:val="22"/>
        </w:rPr>
        <w:t>VIII</w:t>
      </w:r>
      <w:r w:rsidRPr="00912A65">
        <w:rPr>
          <w:sz w:val="22"/>
          <w:szCs w:val="22"/>
        </w:rPr>
        <w:t>.</w:t>
      </w:r>
    </w:p>
    <w:p w14:paraId="656D22D7" w14:textId="34196A07" w:rsidR="003556B0" w:rsidRPr="003556B0" w:rsidRDefault="003556B0" w:rsidP="003556B0">
      <w:pPr>
        <w:pStyle w:val="Nadpis1"/>
        <w:spacing w:before="60" w:after="0"/>
        <w:jc w:val="center"/>
        <w:rPr>
          <w:sz w:val="22"/>
          <w:szCs w:val="22"/>
        </w:rPr>
      </w:pPr>
      <w:bookmarkStart w:id="7" w:name="_Toc287885372"/>
      <w:bookmarkStart w:id="8" w:name="_Toc29455077"/>
      <w:r w:rsidRPr="006F4829">
        <w:rPr>
          <w:sz w:val="24"/>
          <w:szCs w:val="24"/>
        </w:rPr>
        <w:t>UKONČENIE ZMLUVY</w:t>
      </w:r>
      <w:bookmarkEnd w:id="7"/>
      <w:bookmarkEnd w:id="8"/>
    </w:p>
    <w:p w14:paraId="26DE83A0" w14:textId="6BC63932" w:rsidR="003556B0" w:rsidRPr="00C90D33" w:rsidRDefault="003556B0" w:rsidP="00E53132">
      <w:pPr>
        <w:numPr>
          <w:ilvl w:val="0"/>
          <w:numId w:val="40"/>
        </w:numPr>
        <w:spacing w:before="240"/>
        <w:ind w:left="426" w:right="-290" w:hanging="426"/>
        <w:jc w:val="both"/>
        <w:rPr>
          <w:rFonts w:ascii="Arial" w:hAnsi="Arial" w:cs="Arial"/>
          <w:b/>
          <w:sz w:val="22"/>
          <w:szCs w:val="22"/>
        </w:rPr>
      </w:pPr>
      <w:r w:rsidRPr="00C90D33">
        <w:rPr>
          <w:rFonts w:ascii="Arial" w:hAnsi="Arial" w:cs="Arial"/>
          <w:b/>
          <w:sz w:val="22"/>
          <w:szCs w:val="22"/>
        </w:rPr>
        <w:t>Ukončenie Zmluvy odstúpením od Zmluvy</w:t>
      </w:r>
    </w:p>
    <w:p w14:paraId="416C4BB8" w14:textId="786884B7"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 xml:space="preserve">Každá zo </w:t>
      </w:r>
      <w:r w:rsidRPr="00AF5D5D">
        <w:rPr>
          <w:rFonts w:ascii="Arial" w:hAnsi="Arial" w:cs="Arial"/>
          <w:caps/>
          <w:szCs w:val="22"/>
        </w:rPr>
        <w:t>Z</w:t>
      </w:r>
      <w:r w:rsidR="00C90D33" w:rsidRPr="00AF5D5D">
        <w:rPr>
          <w:rFonts w:ascii="Arial" w:hAnsi="Arial" w:cs="Arial"/>
          <w:szCs w:val="22"/>
        </w:rPr>
        <w:t xml:space="preserve">mluvných strán </w:t>
      </w:r>
      <w:r w:rsidRPr="00AF5D5D">
        <w:rPr>
          <w:rFonts w:ascii="Arial" w:hAnsi="Arial" w:cs="Arial"/>
          <w:szCs w:val="22"/>
        </w:rPr>
        <w:t xml:space="preserve">má právo odstúpiť od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v prípadoch výslovne stanovených touto </w:t>
      </w:r>
      <w:r w:rsidRPr="00AF5D5D">
        <w:rPr>
          <w:rFonts w:ascii="Arial" w:hAnsi="Arial" w:cs="Arial"/>
          <w:caps/>
          <w:szCs w:val="22"/>
        </w:rPr>
        <w:t>Z</w:t>
      </w:r>
      <w:r w:rsidR="00C90D33" w:rsidRPr="00AF5D5D">
        <w:rPr>
          <w:rFonts w:ascii="Arial" w:hAnsi="Arial" w:cs="Arial"/>
          <w:szCs w:val="22"/>
        </w:rPr>
        <w:t>mluvou</w:t>
      </w:r>
      <w:r w:rsidRPr="00AF5D5D">
        <w:rPr>
          <w:rFonts w:ascii="Arial" w:hAnsi="Arial" w:cs="Arial"/>
          <w:caps/>
          <w:szCs w:val="22"/>
        </w:rPr>
        <w:t xml:space="preserve"> </w:t>
      </w:r>
      <w:r w:rsidRPr="00AF5D5D">
        <w:rPr>
          <w:rFonts w:ascii="Arial" w:hAnsi="Arial" w:cs="Arial"/>
          <w:szCs w:val="22"/>
        </w:rPr>
        <w:t>alebo </w:t>
      </w:r>
      <w:r w:rsidR="00677A92">
        <w:rPr>
          <w:rFonts w:ascii="Arial" w:hAnsi="Arial" w:cs="Arial"/>
          <w:szCs w:val="22"/>
        </w:rPr>
        <w:t>O</w:t>
      </w:r>
      <w:r w:rsidR="00C90D33" w:rsidRPr="00AF5D5D">
        <w:rPr>
          <w:rFonts w:ascii="Arial" w:hAnsi="Arial" w:cs="Arial"/>
          <w:szCs w:val="22"/>
        </w:rPr>
        <w:t>bchodným zákonníkom</w:t>
      </w:r>
      <w:r w:rsidRPr="00AF5D5D">
        <w:rPr>
          <w:rFonts w:ascii="Arial" w:hAnsi="Arial" w:cs="Arial"/>
          <w:caps/>
          <w:szCs w:val="22"/>
        </w:rPr>
        <w:t>,</w:t>
      </w:r>
      <w:r w:rsidRPr="00AF5D5D" w:rsidDel="00852BC7">
        <w:rPr>
          <w:rFonts w:ascii="Arial" w:hAnsi="Arial" w:cs="Arial"/>
          <w:szCs w:val="22"/>
        </w:rPr>
        <w:t xml:space="preserve"> </w:t>
      </w:r>
      <w:r w:rsidRPr="00AF5D5D">
        <w:rPr>
          <w:rFonts w:ascii="Arial" w:hAnsi="Arial" w:cs="Arial"/>
          <w:szCs w:val="22"/>
        </w:rPr>
        <w:t>najmä však v prípade ak Z</w:t>
      </w:r>
      <w:r w:rsidR="00C90D33" w:rsidRPr="00AF5D5D">
        <w:rPr>
          <w:rFonts w:ascii="Arial" w:hAnsi="Arial" w:cs="Arial"/>
          <w:szCs w:val="22"/>
        </w:rPr>
        <w:t xml:space="preserve">mluvná strana </w:t>
      </w:r>
      <w:r w:rsidRPr="00AF5D5D">
        <w:rPr>
          <w:rFonts w:ascii="Arial" w:hAnsi="Arial" w:cs="Arial"/>
          <w:szCs w:val="22"/>
        </w:rPr>
        <w:t>podstatne poruší svoje zmluvné povinnosti.</w:t>
      </w:r>
    </w:p>
    <w:p w14:paraId="72A1AD54" w14:textId="38629125"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 xml:space="preserve">Porušenie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ak nie je v Z</w:t>
      </w:r>
      <w:r w:rsidR="00C90D33" w:rsidRPr="00AF5D5D">
        <w:rPr>
          <w:rFonts w:ascii="Arial" w:hAnsi="Arial" w:cs="Arial"/>
          <w:szCs w:val="22"/>
        </w:rPr>
        <w:t>mluve</w:t>
      </w:r>
      <w:r w:rsidRPr="00AF5D5D">
        <w:rPr>
          <w:rFonts w:ascii="Arial" w:hAnsi="Arial" w:cs="Arial"/>
          <w:szCs w:val="22"/>
        </w:rPr>
        <w:t xml:space="preserve"> špecifikované inak, sa považuje za podstatné, ak </w:t>
      </w:r>
      <w:r w:rsidRPr="00AF5D5D">
        <w:rPr>
          <w:rFonts w:ascii="Arial" w:hAnsi="Arial" w:cs="Arial"/>
          <w:caps/>
          <w:szCs w:val="22"/>
        </w:rPr>
        <w:t>Z</w:t>
      </w:r>
      <w:r w:rsidR="00C90D33" w:rsidRPr="00AF5D5D">
        <w:rPr>
          <w:rFonts w:ascii="Arial" w:hAnsi="Arial" w:cs="Arial"/>
          <w:szCs w:val="22"/>
        </w:rPr>
        <w:t xml:space="preserve">mluvná strana </w:t>
      </w:r>
      <w:r w:rsidRPr="00AF5D5D">
        <w:rPr>
          <w:rFonts w:ascii="Arial" w:hAnsi="Arial" w:cs="Arial"/>
          <w:szCs w:val="22"/>
        </w:rPr>
        <w:t>porušujúca</w:t>
      </w:r>
      <w:r w:rsidRPr="00AF5D5D">
        <w:rPr>
          <w:rFonts w:cs="Arial"/>
          <w:szCs w:val="22"/>
        </w:rPr>
        <w:t xml:space="preserve"> </w:t>
      </w:r>
      <w:r w:rsidRPr="00AF5D5D">
        <w:rPr>
          <w:rFonts w:ascii="Arial" w:hAnsi="Arial" w:cs="Arial"/>
          <w:caps/>
          <w:szCs w:val="22"/>
        </w:rPr>
        <w:t>Z</w:t>
      </w:r>
      <w:r w:rsidR="00C90D33" w:rsidRPr="00AF5D5D">
        <w:rPr>
          <w:rFonts w:ascii="Arial" w:hAnsi="Arial" w:cs="Arial"/>
          <w:szCs w:val="22"/>
        </w:rPr>
        <w:t>mluvu</w:t>
      </w:r>
      <w:r w:rsidRPr="00AF5D5D">
        <w:rPr>
          <w:rFonts w:ascii="Arial" w:hAnsi="Arial" w:cs="Arial"/>
          <w:szCs w:val="22"/>
        </w:rPr>
        <w:t xml:space="preserve"> vedela v čase uzavretia </w:t>
      </w:r>
      <w:r w:rsidRPr="00AF5D5D">
        <w:rPr>
          <w:rFonts w:ascii="Arial" w:hAnsi="Arial" w:cs="Arial"/>
          <w:caps/>
          <w:szCs w:val="22"/>
        </w:rPr>
        <w:t>Z</w:t>
      </w:r>
      <w:r w:rsidR="00C90D33" w:rsidRPr="00AF5D5D">
        <w:rPr>
          <w:rFonts w:ascii="Arial" w:hAnsi="Arial" w:cs="Arial"/>
          <w:szCs w:val="22"/>
        </w:rPr>
        <w:t xml:space="preserve">mluvy </w:t>
      </w:r>
      <w:r w:rsidRPr="00AF5D5D">
        <w:rPr>
          <w:rFonts w:ascii="Arial" w:hAnsi="Arial" w:cs="Arial"/>
          <w:szCs w:val="22"/>
        </w:rPr>
        <w:t xml:space="preserve">alebo v tomto čase bolo rozumné predvídať s prihliadnutím na účel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ktorý vyplynul z jej obsahu alebo z okolností, za ktorých bola </w:t>
      </w:r>
      <w:r w:rsidRPr="00AF5D5D">
        <w:rPr>
          <w:rFonts w:ascii="Arial" w:hAnsi="Arial" w:cs="Arial"/>
          <w:caps/>
          <w:szCs w:val="22"/>
        </w:rPr>
        <w:t>Z</w:t>
      </w:r>
      <w:r w:rsidR="00C90D33" w:rsidRPr="00AF5D5D">
        <w:rPr>
          <w:rFonts w:ascii="Arial" w:hAnsi="Arial" w:cs="Arial"/>
          <w:szCs w:val="22"/>
        </w:rPr>
        <w:t xml:space="preserve">mluva </w:t>
      </w:r>
      <w:r w:rsidRPr="00AF5D5D">
        <w:rPr>
          <w:rFonts w:ascii="Arial" w:hAnsi="Arial" w:cs="Arial"/>
          <w:szCs w:val="22"/>
        </w:rPr>
        <w:t xml:space="preserve">uzavretá, že druhá </w:t>
      </w:r>
      <w:r w:rsidRPr="00AF5D5D">
        <w:rPr>
          <w:rFonts w:ascii="Arial" w:hAnsi="Arial" w:cs="Arial"/>
          <w:caps/>
          <w:szCs w:val="22"/>
        </w:rPr>
        <w:t>Z</w:t>
      </w:r>
      <w:r w:rsidR="00C90D33" w:rsidRPr="00AF5D5D">
        <w:rPr>
          <w:rFonts w:ascii="Arial" w:hAnsi="Arial" w:cs="Arial"/>
          <w:szCs w:val="22"/>
        </w:rPr>
        <w:t>mluvná strana</w:t>
      </w:r>
      <w:r w:rsidRPr="00AF5D5D">
        <w:rPr>
          <w:rFonts w:ascii="Arial" w:hAnsi="Arial" w:cs="Arial"/>
          <w:szCs w:val="22"/>
        </w:rPr>
        <w:t xml:space="preserve"> nebude mať záujem </w:t>
      </w:r>
      <w:r w:rsidRPr="00AF5D5D">
        <w:rPr>
          <w:rFonts w:ascii="Arial" w:hAnsi="Arial" w:cs="Arial"/>
          <w:szCs w:val="22"/>
        </w:rPr>
        <w:lastRenderedPageBreak/>
        <w:t xml:space="preserve">na plnení povinností pri takomto porušení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Pri pochybnostiach sa predpokladá, že porušenie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nie je podstatné. </w:t>
      </w:r>
    </w:p>
    <w:p w14:paraId="3F836767" w14:textId="503159D6"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Nevykonanie prác a/alebo dodávok Z</w:t>
      </w:r>
      <w:r w:rsidR="00C90D33" w:rsidRPr="00AF5D5D">
        <w:rPr>
          <w:rFonts w:ascii="Arial" w:hAnsi="Arial" w:cs="Arial"/>
          <w:szCs w:val="22"/>
        </w:rPr>
        <w:t>hotoviteľom</w:t>
      </w:r>
      <w:r w:rsidRPr="00AF5D5D">
        <w:rPr>
          <w:rFonts w:ascii="Arial" w:hAnsi="Arial" w:cs="Arial"/>
          <w:szCs w:val="22"/>
        </w:rPr>
        <w:t xml:space="preserve"> v rozsahu a/alebo v termíne, ako je dohodnuté v tejto </w:t>
      </w:r>
      <w:r w:rsidRPr="00AF5D5D">
        <w:rPr>
          <w:rFonts w:ascii="Arial" w:hAnsi="Arial" w:cs="Arial"/>
          <w:caps/>
          <w:szCs w:val="22"/>
        </w:rPr>
        <w:t>Z</w:t>
      </w:r>
      <w:r w:rsidR="00C90D33" w:rsidRPr="00AF5D5D">
        <w:rPr>
          <w:rFonts w:ascii="Arial" w:hAnsi="Arial" w:cs="Arial"/>
          <w:szCs w:val="22"/>
        </w:rPr>
        <w:t>mluve</w:t>
      </w:r>
      <w:r w:rsidRPr="00AF5D5D">
        <w:rPr>
          <w:rFonts w:ascii="Arial" w:hAnsi="Arial" w:cs="Arial"/>
          <w:szCs w:val="22"/>
        </w:rPr>
        <w:t xml:space="preserve">, sa považuje za podstatné porušenie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w:t>
      </w:r>
    </w:p>
    <w:p w14:paraId="2F22A5DF" w14:textId="0300E0F7"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 xml:space="preserve">Odstúpenie od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sa musí vykonať písomne a musí byť doručené druhej </w:t>
      </w:r>
      <w:r w:rsidRPr="00AF5D5D">
        <w:rPr>
          <w:rFonts w:ascii="Arial" w:hAnsi="Arial" w:cs="Arial"/>
          <w:caps/>
          <w:szCs w:val="22"/>
        </w:rPr>
        <w:t>Z</w:t>
      </w:r>
      <w:r w:rsidR="00C90D33" w:rsidRPr="00AF5D5D">
        <w:rPr>
          <w:rFonts w:ascii="Arial" w:hAnsi="Arial" w:cs="Arial"/>
          <w:szCs w:val="22"/>
        </w:rPr>
        <w:t>mluvnej strane</w:t>
      </w:r>
      <w:r w:rsidRPr="00AF5D5D">
        <w:rPr>
          <w:rFonts w:ascii="Arial" w:hAnsi="Arial" w:cs="Arial"/>
          <w:szCs w:val="22"/>
        </w:rPr>
        <w:t xml:space="preserve">. Odstúpenie od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caps/>
          <w:szCs w:val="22"/>
        </w:rPr>
        <w:t xml:space="preserve"> </w:t>
      </w:r>
      <w:r w:rsidRPr="00AF5D5D">
        <w:rPr>
          <w:rFonts w:ascii="Arial" w:hAnsi="Arial" w:cs="Arial"/>
          <w:szCs w:val="22"/>
        </w:rPr>
        <w:t xml:space="preserve">nadobúda právne účinky dňom doručenia oznámenia o odstúpení od </w:t>
      </w:r>
      <w:r w:rsidRPr="00AF5D5D">
        <w:rPr>
          <w:rFonts w:ascii="Arial" w:hAnsi="Arial" w:cs="Arial"/>
          <w:caps/>
          <w:szCs w:val="22"/>
        </w:rPr>
        <w:t>Z</w:t>
      </w:r>
      <w:r w:rsidR="00C90D33" w:rsidRPr="00AF5D5D">
        <w:rPr>
          <w:rFonts w:ascii="Arial" w:hAnsi="Arial" w:cs="Arial"/>
          <w:szCs w:val="22"/>
        </w:rPr>
        <w:t xml:space="preserve">mluvy </w:t>
      </w:r>
      <w:r w:rsidRPr="00AF5D5D">
        <w:rPr>
          <w:rFonts w:ascii="Arial" w:hAnsi="Arial" w:cs="Arial"/>
          <w:szCs w:val="22"/>
        </w:rPr>
        <w:t xml:space="preserve">druhej </w:t>
      </w:r>
      <w:r w:rsidRPr="00AF5D5D">
        <w:rPr>
          <w:rFonts w:ascii="Arial" w:hAnsi="Arial" w:cs="Arial"/>
          <w:caps/>
          <w:szCs w:val="22"/>
        </w:rPr>
        <w:t>Z</w:t>
      </w:r>
      <w:r w:rsidR="00C90D33" w:rsidRPr="00AF5D5D">
        <w:rPr>
          <w:rFonts w:ascii="Arial" w:hAnsi="Arial" w:cs="Arial"/>
          <w:szCs w:val="22"/>
        </w:rPr>
        <w:t xml:space="preserve">mluvnej strane </w:t>
      </w:r>
      <w:r w:rsidRPr="00AF5D5D">
        <w:rPr>
          <w:rFonts w:ascii="Arial" w:hAnsi="Arial" w:cs="Arial"/>
          <w:szCs w:val="22"/>
        </w:rPr>
        <w:t xml:space="preserve">a týmto dňom zároveň </w:t>
      </w:r>
      <w:r w:rsidRPr="00AF5D5D">
        <w:rPr>
          <w:rFonts w:ascii="Arial" w:hAnsi="Arial" w:cs="Arial"/>
          <w:caps/>
          <w:szCs w:val="22"/>
        </w:rPr>
        <w:t>Z</w:t>
      </w:r>
      <w:r w:rsidR="00C90D33" w:rsidRPr="00AF5D5D">
        <w:rPr>
          <w:rFonts w:ascii="Arial" w:hAnsi="Arial" w:cs="Arial"/>
          <w:szCs w:val="22"/>
        </w:rPr>
        <w:t>mluva</w:t>
      </w:r>
      <w:r w:rsidRPr="00AF5D5D">
        <w:rPr>
          <w:rFonts w:ascii="Arial" w:hAnsi="Arial" w:cs="Arial"/>
          <w:szCs w:val="22"/>
        </w:rPr>
        <w:t xml:space="preserve"> zaniká.</w:t>
      </w:r>
    </w:p>
    <w:p w14:paraId="5F42327A" w14:textId="04A26E59"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 xml:space="preserve">V prípade, ak jedna zo </w:t>
      </w:r>
      <w:r w:rsidRPr="00AF5D5D">
        <w:rPr>
          <w:rFonts w:ascii="Arial" w:hAnsi="Arial" w:cs="Arial"/>
          <w:caps/>
          <w:szCs w:val="22"/>
        </w:rPr>
        <w:t>Z</w:t>
      </w:r>
      <w:r w:rsidR="00C90D33" w:rsidRPr="00AF5D5D">
        <w:rPr>
          <w:rFonts w:ascii="Arial" w:hAnsi="Arial" w:cs="Arial"/>
          <w:szCs w:val="22"/>
        </w:rPr>
        <w:t xml:space="preserve">mluvných strán </w:t>
      </w:r>
      <w:r w:rsidRPr="00AF5D5D">
        <w:rPr>
          <w:rFonts w:ascii="Arial" w:hAnsi="Arial" w:cs="Arial"/>
          <w:szCs w:val="22"/>
        </w:rPr>
        <w:t xml:space="preserve">odstúpi od časti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odstupujúca </w:t>
      </w:r>
      <w:r w:rsidRPr="00AF5D5D">
        <w:rPr>
          <w:rFonts w:ascii="Arial" w:hAnsi="Arial" w:cs="Arial"/>
          <w:caps/>
          <w:szCs w:val="22"/>
        </w:rPr>
        <w:t>Z</w:t>
      </w:r>
      <w:r w:rsidR="00C90D33" w:rsidRPr="00AF5D5D">
        <w:rPr>
          <w:rFonts w:ascii="Arial" w:hAnsi="Arial" w:cs="Arial"/>
          <w:szCs w:val="22"/>
        </w:rPr>
        <w:t xml:space="preserve">mluvná strana </w:t>
      </w:r>
      <w:r w:rsidRPr="00AF5D5D">
        <w:rPr>
          <w:rFonts w:ascii="Arial" w:hAnsi="Arial" w:cs="Arial"/>
          <w:szCs w:val="22"/>
        </w:rPr>
        <w:t xml:space="preserve">musí výslovne uviesť, že odstupuje len od časti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pričom je povinná špecifikovať tú časť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ktorá sa týka odstúpenia.</w:t>
      </w:r>
    </w:p>
    <w:p w14:paraId="099763B1" w14:textId="7D35293E"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caps/>
          <w:szCs w:val="22"/>
        </w:rPr>
        <w:t>O</w:t>
      </w:r>
      <w:r w:rsidR="00C90D33" w:rsidRPr="00AF5D5D">
        <w:rPr>
          <w:rFonts w:ascii="Arial" w:hAnsi="Arial" w:cs="Arial"/>
          <w:szCs w:val="22"/>
        </w:rPr>
        <w:t>bjednávateľ</w:t>
      </w:r>
      <w:r w:rsidRPr="00AF5D5D">
        <w:rPr>
          <w:rFonts w:ascii="Arial" w:hAnsi="Arial" w:cs="Arial"/>
          <w:caps/>
          <w:szCs w:val="22"/>
        </w:rPr>
        <w:t xml:space="preserve"> </w:t>
      </w:r>
      <w:r w:rsidRPr="00AF5D5D">
        <w:rPr>
          <w:rFonts w:ascii="Arial" w:hAnsi="Arial" w:cs="Arial"/>
          <w:szCs w:val="22"/>
        </w:rPr>
        <w:t>je oprávnený odstúpiť od Z</w:t>
      </w:r>
      <w:r w:rsidR="00C90D33" w:rsidRPr="00AF5D5D">
        <w:rPr>
          <w:rFonts w:ascii="Arial" w:hAnsi="Arial" w:cs="Arial"/>
          <w:szCs w:val="22"/>
        </w:rPr>
        <w:t>mluvy</w:t>
      </w:r>
      <w:r w:rsidRPr="00AF5D5D">
        <w:rPr>
          <w:rFonts w:ascii="Arial" w:hAnsi="Arial" w:cs="Arial"/>
          <w:szCs w:val="22"/>
        </w:rPr>
        <w:t xml:space="preserve"> aj ohľadne časti plnenia, pri ktorom nenastalo omeškanie, alebo ohľadne čiastkového plnenia, ktoré už bolo prijaté alebo sa má uskutočniť až v budúcnosti, ak táto časť plnenia alebo toto čiastkové plnenie nemá vzhľadom na svoju povahu pre O</w:t>
      </w:r>
      <w:r w:rsidR="00C90D33" w:rsidRPr="00AF5D5D">
        <w:rPr>
          <w:rFonts w:ascii="Arial" w:hAnsi="Arial" w:cs="Arial"/>
          <w:szCs w:val="22"/>
        </w:rPr>
        <w:t>bjednávateľa</w:t>
      </w:r>
      <w:r w:rsidRPr="00AF5D5D">
        <w:rPr>
          <w:rFonts w:ascii="Arial" w:hAnsi="Arial" w:cs="Arial"/>
          <w:szCs w:val="22"/>
        </w:rPr>
        <w:t xml:space="preserve"> hospodársky význam bez zvyšku plnenia, pri ktorom nastalo omeškanie, alebo neplnenie záväzku ako cel</w:t>
      </w:r>
      <w:r w:rsidR="00C90D33" w:rsidRPr="00AF5D5D">
        <w:rPr>
          <w:rFonts w:ascii="Arial" w:hAnsi="Arial" w:cs="Arial"/>
          <w:szCs w:val="22"/>
        </w:rPr>
        <w:t>ku znamená podstatné porušenie Z</w:t>
      </w:r>
      <w:r w:rsidRPr="00AF5D5D">
        <w:rPr>
          <w:rFonts w:ascii="Arial" w:hAnsi="Arial" w:cs="Arial"/>
          <w:szCs w:val="22"/>
        </w:rPr>
        <w:t>mluvy.</w:t>
      </w:r>
    </w:p>
    <w:p w14:paraId="0FD829F6" w14:textId="12A42C63" w:rsidR="003556B0"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Z</w:t>
      </w:r>
      <w:r w:rsidR="00C90D33" w:rsidRPr="00AF5D5D">
        <w:rPr>
          <w:rFonts w:ascii="Arial" w:hAnsi="Arial" w:cs="Arial"/>
          <w:szCs w:val="22"/>
        </w:rPr>
        <w:t xml:space="preserve">mluvné strany </w:t>
      </w:r>
      <w:r w:rsidRPr="00AF5D5D">
        <w:rPr>
          <w:rFonts w:ascii="Arial" w:hAnsi="Arial" w:cs="Arial"/>
          <w:szCs w:val="22"/>
        </w:rPr>
        <w:t>sa dohodli, že v prípade odstúpenia od Z</w:t>
      </w:r>
      <w:r w:rsidR="00C90D33" w:rsidRPr="00AF5D5D">
        <w:rPr>
          <w:rFonts w:ascii="Arial" w:hAnsi="Arial" w:cs="Arial"/>
          <w:szCs w:val="22"/>
        </w:rPr>
        <w:t>mluvy</w:t>
      </w:r>
      <w:r w:rsidRPr="00AF5D5D">
        <w:rPr>
          <w:rFonts w:ascii="Arial" w:hAnsi="Arial" w:cs="Arial"/>
          <w:szCs w:val="22"/>
        </w:rPr>
        <w:t xml:space="preserve"> ako celku O</w:t>
      </w:r>
      <w:r w:rsidR="00C90D33" w:rsidRPr="00AF5D5D">
        <w:rPr>
          <w:rFonts w:ascii="Arial" w:hAnsi="Arial" w:cs="Arial"/>
          <w:szCs w:val="22"/>
        </w:rPr>
        <w:t>bjednávateľom</w:t>
      </w:r>
      <w:r w:rsidRPr="00AF5D5D">
        <w:rPr>
          <w:rFonts w:ascii="Arial" w:hAnsi="Arial" w:cs="Arial"/>
          <w:szCs w:val="22"/>
        </w:rPr>
        <w:t xml:space="preserve"> si Z</w:t>
      </w:r>
      <w:r w:rsidR="00C90D33" w:rsidRPr="00AF5D5D">
        <w:rPr>
          <w:rFonts w:ascii="Arial" w:hAnsi="Arial" w:cs="Arial"/>
          <w:szCs w:val="22"/>
        </w:rPr>
        <w:t xml:space="preserve">mluvné strany </w:t>
      </w:r>
      <w:r w:rsidRPr="00AF5D5D">
        <w:rPr>
          <w:rFonts w:ascii="Arial" w:hAnsi="Arial" w:cs="Arial"/>
          <w:szCs w:val="22"/>
        </w:rPr>
        <w:t>navzájom vrátia všetky poskytnuté plnenia a platby. Ak nie je možné plnenie vrátiť Z</w:t>
      </w:r>
      <w:r w:rsidR="00C90D33" w:rsidRPr="00AF5D5D">
        <w:rPr>
          <w:rFonts w:ascii="Arial" w:hAnsi="Arial" w:cs="Arial"/>
          <w:szCs w:val="22"/>
        </w:rPr>
        <w:t>hotoviteľovi</w:t>
      </w:r>
      <w:r w:rsidRPr="00AF5D5D">
        <w:rPr>
          <w:rFonts w:ascii="Arial" w:hAnsi="Arial" w:cs="Arial"/>
          <w:szCs w:val="22"/>
        </w:rPr>
        <w:t>, uhradí O</w:t>
      </w:r>
      <w:r w:rsidR="00C90D33" w:rsidRPr="00AF5D5D">
        <w:rPr>
          <w:rFonts w:ascii="Arial" w:hAnsi="Arial" w:cs="Arial"/>
          <w:szCs w:val="22"/>
        </w:rPr>
        <w:t xml:space="preserve">bjednávateľ </w:t>
      </w:r>
      <w:r w:rsidRPr="00AF5D5D">
        <w:rPr>
          <w:rFonts w:ascii="Arial" w:hAnsi="Arial" w:cs="Arial"/>
          <w:szCs w:val="22"/>
        </w:rPr>
        <w:t xml:space="preserve"> Z</w:t>
      </w:r>
      <w:r w:rsidR="00C90D33" w:rsidRPr="00AF5D5D">
        <w:rPr>
          <w:rFonts w:ascii="Arial" w:hAnsi="Arial" w:cs="Arial"/>
          <w:szCs w:val="22"/>
        </w:rPr>
        <w:t>hotoviteľovi</w:t>
      </w:r>
      <w:r w:rsidRPr="00AF5D5D">
        <w:rPr>
          <w:rFonts w:ascii="Arial" w:hAnsi="Arial" w:cs="Arial"/>
          <w:szCs w:val="22"/>
        </w:rPr>
        <w:t xml:space="preserve"> za príslušné plnenie iba sumu, o ktorú sa O</w:t>
      </w:r>
      <w:r w:rsidR="00C90D33" w:rsidRPr="00AF5D5D">
        <w:rPr>
          <w:rFonts w:ascii="Arial" w:hAnsi="Arial" w:cs="Arial"/>
          <w:szCs w:val="22"/>
        </w:rPr>
        <w:t>bjednávateľ</w:t>
      </w:r>
      <w:r w:rsidRPr="00AF5D5D">
        <w:rPr>
          <w:rFonts w:ascii="Arial" w:hAnsi="Arial" w:cs="Arial"/>
          <w:szCs w:val="22"/>
        </w:rPr>
        <w:t xml:space="preserve"> takýmto plnením obohatil s ohľadom na mieru rozpracovanosti takého plnenia; bez ohľadu na uvedené, Z</w:t>
      </w:r>
      <w:r w:rsidR="00C90D33" w:rsidRPr="00AF5D5D">
        <w:rPr>
          <w:rFonts w:ascii="Arial" w:hAnsi="Arial" w:cs="Arial"/>
          <w:szCs w:val="22"/>
        </w:rPr>
        <w:t>hotoviteľ</w:t>
      </w:r>
      <w:r w:rsidRPr="00AF5D5D">
        <w:rPr>
          <w:rFonts w:ascii="Arial" w:hAnsi="Arial" w:cs="Arial"/>
          <w:szCs w:val="22"/>
        </w:rPr>
        <w:t xml:space="preserve"> nemá nárok na žiadnu  odplatu za také plnenie, ktoré nemá pre O</w:t>
      </w:r>
      <w:r w:rsidR="00C90D33" w:rsidRPr="00AF5D5D">
        <w:rPr>
          <w:rFonts w:ascii="Arial" w:hAnsi="Arial" w:cs="Arial"/>
          <w:szCs w:val="22"/>
        </w:rPr>
        <w:t>bjednávateľa</w:t>
      </w:r>
      <w:r w:rsidRPr="00AF5D5D">
        <w:rPr>
          <w:rFonts w:ascii="Arial" w:hAnsi="Arial" w:cs="Arial"/>
          <w:szCs w:val="22"/>
        </w:rPr>
        <w:t xml:space="preserve"> vzhľadom na svoju povahu hospodársky význam. </w:t>
      </w:r>
    </w:p>
    <w:p w14:paraId="72CE7FBB" w14:textId="6A1E93DA" w:rsidR="003556B0" w:rsidRPr="00AF5D5D" w:rsidRDefault="003556B0" w:rsidP="001463AF">
      <w:pPr>
        <w:pStyle w:val="Odsekzoznamu"/>
        <w:numPr>
          <w:ilvl w:val="1"/>
          <w:numId w:val="46"/>
        </w:numPr>
        <w:ind w:left="567" w:hanging="567"/>
        <w:jc w:val="both"/>
        <w:rPr>
          <w:rFonts w:ascii="Arial" w:hAnsi="Arial" w:cs="Arial"/>
          <w:szCs w:val="22"/>
        </w:rPr>
      </w:pPr>
      <w:r w:rsidRPr="00AF5D5D">
        <w:rPr>
          <w:rFonts w:ascii="Arial" w:hAnsi="Arial" w:cs="Arial"/>
          <w:szCs w:val="22"/>
        </w:rPr>
        <w:t xml:space="preserve">Odstúpenie od </w:t>
      </w:r>
      <w:r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sa nedotýka nárokov na náhradu škody vzniknutej porušením tejto </w:t>
      </w:r>
      <w:r w:rsidR="00C90D33"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nárokov na zaplatenie zmluvných pokút, ani zmluvných ustanovení týkajúcich sa voľby práva, riešenia sporov medzi </w:t>
      </w:r>
      <w:r w:rsidRPr="00AF5D5D">
        <w:rPr>
          <w:rFonts w:ascii="Arial" w:hAnsi="Arial" w:cs="Arial"/>
          <w:caps/>
          <w:szCs w:val="22"/>
        </w:rPr>
        <w:t>Z</w:t>
      </w:r>
      <w:r w:rsidR="00C90D33" w:rsidRPr="00AF5D5D">
        <w:rPr>
          <w:rFonts w:ascii="Arial" w:hAnsi="Arial" w:cs="Arial"/>
          <w:szCs w:val="22"/>
        </w:rPr>
        <w:t xml:space="preserve">mluvnými stranami </w:t>
      </w:r>
      <w:r w:rsidRPr="00AF5D5D">
        <w:rPr>
          <w:rFonts w:ascii="Arial" w:hAnsi="Arial" w:cs="Arial"/>
          <w:szCs w:val="22"/>
        </w:rPr>
        <w:t xml:space="preserve">a iných ustanovení, ktoré podľa prejavenej vôle strán alebo vzhľadom na svoju povahu majú trvať aj po ukončení tejto </w:t>
      </w:r>
      <w:r w:rsidR="00C90D33" w:rsidRPr="00AF5D5D">
        <w:rPr>
          <w:rFonts w:ascii="Arial" w:hAnsi="Arial" w:cs="Arial"/>
          <w:caps/>
          <w:szCs w:val="22"/>
        </w:rPr>
        <w:t>Z</w:t>
      </w:r>
      <w:r w:rsidR="00C90D33" w:rsidRPr="00AF5D5D">
        <w:rPr>
          <w:rFonts w:ascii="Arial" w:hAnsi="Arial" w:cs="Arial"/>
          <w:szCs w:val="22"/>
        </w:rPr>
        <w:t>mluvy</w:t>
      </w:r>
      <w:r w:rsidRPr="00AF5D5D">
        <w:rPr>
          <w:rFonts w:ascii="Arial" w:hAnsi="Arial" w:cs="Arial"/>
          <w:szCs w:val="22"/>
        </w:rPr>
        <w:t xml:space="preserve">. </w:t>
      </w:r>
    </w:p>
    <w:p w14:paraId="77072011" w14:textId="7AF8BA69" w:rsidR="003556B0" w:rsidRPr="00C90D33" w:rsidRDefault="00C90D33" w:rsidP="001463AF">
      <w:pPr>
        <w:numPr>
          <w:ilvl w:val="0"/>
          <w:numId w:val="40"/>
        </w:numPr>
        <w:spacing w:before="240"/>
        <w:ind w:left="720" w:right="-290" w:hanging="720"/>
        <w:jc w:val="both"/>
        <w:rPr>
          <w:rFonts w:ascii="Arial" w:hAnsi="Arial" w:cs="Arial"/>
          <w:b/>
          <w:sz w:val="22"/>
          <w:szCs w:val="22"/>
        </w:rPr>
      </w:pPr>
      <w:bookmarkStart w:id="9" w:name="_Toc287885374"/>
      <w:bookmarkStart w:id="10" w:name="_Toc29455078"/>
      <w:bookmarkStart w:id="11" w:name="_Toc8112807"/>
      <w:bookmarkStart w:id="12" w:name="_Toc102355699"/>
      <w:r w:rsidRPr="00C90D33">
        <w:rPr>
          <w:rFonts w:ascii="Arial" w:hAnsi="Arial" w:cs="Arial"/>
          <w:b/>
          <w:sz w:val="22"/>
          <w:szCs w:val="22"/>
        </w:rPr>
        <w:t>Okolnosti vylučujúce zodpovednosť</w:t>
      </w:r>
      <w:bookmarkEnd w:id="9"/>
      <w:bookmarkEnd w:id="10"/>
    </w:p>
    <w:p w14:paraId="6766252F" w14:textId="324216EF"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54AD6366" w14:textId="3C1B1254"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 xml:space="preserve">Zodpovednosť nevylučuje prekážka, ktorá vznikla až v čase, keď povinná strana bola v omeškaní s plnením svojej povinnosti, alebo vznikla z jej hospodárskych pomerov. </w:t>
      </w:r>
    </w:p>
    <w:p w14:paraId="1ACB2C67" w14:textId="1240C4DB"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caps/>
          <w:szCs w:val="22"/>
        </w:rPr>
        <w:t xml:space="preserve">  </w:t>
      </w:r>
      <w:r w:rsidR="003556B0" w:rsidRPr="00B44636">
        <w:rPr>
          <w:rFonts w:ascii="Arial" w:hAnsi="Arial" w:cs="Arial"/>
          <w:caps/>
          <w:szCs w:val="22"/>
        </w:rPr>
        <w:t>Z</w:t>
      </w:r>
      <w:r w:rsidRPr="00B44636">
        <w:rPr>
          <w:rFonts w:ascii="Arial" w:hAnsi="Arial" w:cs="Arial"/>
          <w:szCs w:val="22"/>
        </w:rPr>
        <w:t xml:space="preserve">mluvná strana </w:t>
      </w:r>
      <w:r w:rsidR="003556B0" w:rsidRPr="00B44636">
        <w:rPr>
          <w:rFonts w:ascii="Arial" w:hAnsi="Arial" w:cs="Arial"/>
          <w:szCs w:val="22"/>
        </w:rPr>
        <w:t>nenesie zodpovednosť za nesplnenie svojich povinností, vyplývajúcich zo Z</w:t>
      </w:r>
      <w:r w:rsidRPr="00B44636">
        <w:rPr>
          <w:rFonts w:ascii="Arial" w:hAnsi="Arial" w:cs="Arial"/>
          <w:szCs w:val="22"/>
        </w:rPr>
        <w:t>mluvy</w:t>
      </w:r>
      <w:r w:rsidR="003556B0" w:rsidRPr="00B44636">
        <w:rPr>
          <w:rFonts w:ascii="Arial" w:hAnsi="Arial" w:cs="Arial"/>
          <w:szCs w:val="22"/>
        </w:rPr>
        <w:t>, ak preukáže, že:</w:t>
      </w:r>
    </w:p>
    <w:p w14:paraId="7F7337EB" w14:textId="77777777" w:rsidR="003556B0" w:rsidRPr="00B44636" w:rsidRDefault="003556B0" w:rsidP="001463AF">
      <w:pPr>
        <w:pStyle w:val="Zoznamsodrkami"/>
        <w:numPr>
          <w:ilvl w:val="4"/>
          <w:numId w:val="39"/>
        </w:numPr>
        <w:tabs>
          <w:tab w:val="num" w:pos="1080"/>
        </w:tabs>
        <w:ind w:left="1080"/>
        <w:rPr>
          <w:sz w:val="22"/>
          <w:szCs w:val="22"/>
          <w:lang w:val="sk-SK"/>
        </w:rPr>
      </w:pPr>
      <w:r w:rsidRPr="00B44636">
        <w:rPr>
          <w:sz w:val="22"/>
          <w:szCs w:val="22"/>
          <w:lang w:val="sk-SK"/>
        </w:rPr>
        <w:t>nesplnenie nastalo následkom mimoriadnych nepredvídateľných a neodvrátiteľných udalostí,</w:t>
      </w:r>
    </w:p>
    <w:p w14:paraId="02351DAC" w14:textId="3790B522" w:rsidR="003556B0" w:rsidRPr="00B44636" w:rsidRDefault="003556B0" w:rsidP="001463AF">
      <w:pPr>
        <w:pStyle w:val="Zoznamsodrkami"/>
        <w:numPr>
          <w:ilvl w:val="4"/>
          <w:numId w:val="39"/>
        </w:numPr>
        <w:tabs>
          <w:tab w:val="num" w:pos="1080"/>
        </w:tabs>
        <w:ind w:left="1080"/>
        <w:rPr>
          <w:sz w:val="22"/>
          <w:szCs w:val="22"/>
          <w:lang w:val="sk-SK"/>
        </w:rPr>
      </w:pPr>
      <w:r w:rsidRPr="00B44636">
        <w:rPr>
          <w:sz w:val="22"/>
          <w:szCs w:val="22"/>
          <w:lang w:val="sk-SK"/>
        </w:rPr>
        <w:t>prekážky ani ich následky nebolo možné v čase uzatvárania Z</w:t>
      </w:r>
      <w:r w:rsidR="00B44636" w:rsidRPr="00B44636">
        <w:rPr>
          <w:sz w:val="22"/>
          <w:szCs w:val="22"/>
          <w:lang w:val="sk-SK"/>
        </w:rPr>
        <w:t>mluvy</w:t>
      </w:r>
      <w:r w:rsidRPr="00B44636">
        <w:rPr>
          <w:sz w:val="22"/>
          <w:szCs w:val="22"/>
          <w:lang w:val="sk-SK"/>
        </w:rPr>
        <w:t xml:space="preserve"> predvídať, a </w:t>
      </w:r>
    </w:p>
    <w:p w14:paraId="4AC00728" w14:textId="77777777" w:rsidR="003556B0" w:rsidRPr="00B44636" w:rsidRDefault="003556B0" w:rsidP="001463AF">
      <w:pPr>
        <w:pStyle w:val="Zoznamsodrkami"/>
        <w:numPr>
          <w:ilvl w:val="4"/>
          <w:numId w:val="39"/>
        </w:numPr>
        <w:tabs>
          <w:tab w:val="num" w:pos="1080"/>
        </w:tabs>
        <w:ind w:left="1080"/>
        <w:rPr>
          <w:sz w:val="22"/>
          <w:szCs w:val="22"/>
          <w:lang w:val="sk-SK"/>
        </w:rPr>
      </w:pPr>
      <w:r w:rsidRPr="00B44636">
        <w:rPr>
          <w:sz w:val="22"/>
          <w:szCs w:val="22"/>
          <w:lang w:val="sk-SK"/>
        </w:rPr>
        <w:t>prekážkam ani ich následkom sa nedalo zabrániť, vyhnúť ani ich prekonať.</w:t>
      </w:r>
    </w:p>
    <w:p w14:paraId="43DF61CD" w14:textId="1BAEDFC7"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Medzi nepredvídateľné a neodvrátiteľné prekážky nepatria tie, ktoré boli spôsobené neudelením úradných povolení, licencií alebo podobných oprávnení povinnej strane.</w:t>
      </w:r>
    </w:p>
    <w:p w14:paraId="6BB7BEE6" w14:textId="52A32196"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Z</w:t>
      </w:r>
      <w:r w:rsidRPr="00B44636">
        <w:rPr>
          <w:rFonts w:ascii="Arial" w:hAnsi="Arial" w:cs="Arial"/>
          <w:szCs w:val="22"/>
        </w:rPr>
        <w:t>mluvná strana</w:t>
      </w:r>
      <w:r w:rsidR="003556B0" w:rsidRPr="00B44636">
        <w:rPr>
          <w:rFonts w:ascii="Arial" w:hAnsi="Arial" w:cs="Arial"/>
          <w:szCs w:val="22"/>
        </w:rPr>
        <w:t xml:space="preserve">, ktorá porušuje svoju povinnosť alebo ktorá s prihliadnutím na všetky okolnosti má vedieť, že poruší svoju povinnosť zo záväzkového vzťahu, je povinná oznámiť druhej </w:t>
      </w:r>
      <w:r w:rsidR="003556B0" w:rsidRPr="00B44636">
        <w:rPr>
          <w:rFonts w:ascii="Arial" w:hAnsi="Arial" w:cs="Arial"/>
          <w:caps/>
          <w:szCs w:val="22"/>
        </w:rPr>
        <w:t>Z</w:t>
      </w:r>
      <w:r w:rsidRPr="00B44636">
        <w:rPr>
          <w:rFonts w:ascii="Arial" w:hAnsi="Arial" w:cs="Arial"/>
          <w:szCs w:val="22"/>
        </w:rPr>
        <w:t xml:space="preserve">mluvnej strane </w:t>
      </w:r>
      <w:r w:rsidR="003556B0" w:rsidRPr="00B44636">
        <w:rPr>
          <w:rFonts w:ascii="Arial" w:hAnsi="Arial" w:cs="Arial"/>
          <w:szCs w:val="22"/>
        </w:rPr>
        <w:t xml:space="preserve">povahu a dôsledky prekážky, ktorá jej bráni alebo bude brániť v </w:t>
      </w:r>
      <w:r w:rsidR="003556B0" w:rsidRPr="00B44636">
        <w:rPr>
          <w:rFonts w:ascii="Arial" w:hAnsi="Arial" w:cs="Arial"/>
          <w:szCs w:val="22"/>
        </w:rPr>
        <w:lastRenderedPageBreak/>
        <w:t>plnení povinnosti.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03237E10" w14:textId="2BD64CB3"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Účinky okolností vylučujúcich zodpovednosť sú obmedzené iba na dobu, pokiaľ trvá prekážka, s ktorou sú tieto účinky spojené.</w:t>
      </w:r>
    </w:p>
    <w:p w14:paraId="03A7CCB6" w14:textId="52DABA47"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Okolnosti vylučujúce zodpovednosť oslobodzujú povinnú stranu od povinnosti uhradiť škodu, zmluvnú pokutu a iné zmluvne dohodnuté sankcie.</w:t>
      </w:r>
    </w:p>
    <w:p w14:paraId="57650BA1" w14:textId="6267BA8E" w:rsidR="003556B0" w:rsidRPr="00B44636"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O dobu trvania okolností vylučujúcich zodpovednosť sa predlžuje čas plnenia tak, aby bol pre oprávnenú stranu prijateľný. Počas tejto doby sa odopiera oprávnenej strane právo, ak existovalo, na odstúpenie od Z</w:t>
      </w:r>
      <w:r w:rsidRPr="00B44636">
        <w:rPr>
          <w:rFonts w:ascii="Arial" w:hAnsi="Arial" w:cs="Arial"/>
          <w:szCs w:val="22"/>
        </w:rPr>
        <w:t>mluvy</w:t>
      </w:r>
      <w:r w:rsidR="003556B0" w:rsidRPr="00B44636">
        <w:rPr>
          <w:rFonts w:ascii="Arial" w:hAnsi="Arial" w:cs="Arial"/>
          <w:szCs w:val="22"/>
        </w:rPr>
        <w:t>.</w:t>
      </w:r>
    </w:p>
    <w:p w14:paraId="6A4ED7D8" w14:textId="4E4E7BE8" w:rsidR="003556B0" w:rsidRPr="00DE0A4B" w:rsidRDefault="00B44636" w:rsidP="001463AF">
      <w:pPr>
        <w:pStyle w:val="Odsekzoznamu"/>
        <w:numPr>
          <w:ilvl w:val="1"/>
          <w:numId w:val="42"/>
        </w:numPr>
        <w:tabs>
          <w:tab w:val="left" w:pos="426"/>
        </w:tabs>
        <w:spacing w:before="240"/>
        <w:ind w:left="567" w:hanging="567"/>
        <w:jc w:val="both"/>
        <w:rPr>
          <w:rFonts w:ascii="Arial" w:hAnsi="Arial" w:cs="Arial"/>
          <w:szCs w:val="22"/>
        </w:rPr>
      </w:pPr>
      <w:r>
        <w:rPr>
          <w:rFonts w:ascii="Arial" w:hAnsi="Arial" w:cs="Arial"/>
          <w:szCs w:val="22"/>
        </w:rPr>
        <w:t xml:space="preserve">  </w:t>
      </w:r>
      <w:r w:rsidR="003556B0" w:rsidRPr="00B44636">
        <w:rPr>
          <w:rFonts w:ascii="Arial" w:hAnsi="Arial" w:cs="Arial"/>
          <w:szCs w:val="22"/>
        </w:rPr>
        <w:t>Ak okolnosti vylučujúce zodpovednosť trvajú dlhšie ako 6 mesiacov, ktorákoľvek zo Z</w:t>
      </w:r>
      <w:r w:rsidRPr="00B44636">
        <w:rPr>
          <w:rFonts w:ascii="Arial" w:hAnsi="Arial" w:cs="Arial"/>
          <w:szCs w:val="22"/>
        </w:rPr>
        <w:t xml:space="preserve">mluvných strán </w:t>
      </w:r>
      <w:r w:rsidR="003556B0" w:rsidRPr="00B44636">
        <w:rPr>
          <w:rFonts w:ascii="Arial" w:hAnsi="Arial" w:cs="Arial"/>
          <w:szCs w:val="22"/>
        </w:rPr>
        <w:t>je oprávnená jednostranne od Z</w:t>
      </w:r>
      <w:r w:rsidRPr="00B44636">
        <w:rPr>
          <w:rFonts w:ascii="Arial" w:hAnsi="Arial" w:cs="Arial"/>
          <w:szCs w:val="22"/>
        </w:rPr>
        <w:t>mluvy</w:t>
      </w:r>
      <w:r w:rsidR="003556B0" w:rsidRPr="00B44636">
        <w:rPr>
          <w:rFonts w:ascii="Arial" w:hAnsi="Arial" w:cs="Arial"/>
          <w:szCs w:val="22"/>
        </w:rPr>
        <w:t xml:space="preserve"> odstúpiť.</w:t>
      </w:r>
    </w:p>
    <w:p w14:paraId="6DBB703A" w14:textId="02F99440" w:rsidR="003556B0" w:rsidRPr="00B44636" w:rsidRDefault="00B44636" w:rsidP="001463AF">
      <w:pPr>
        <w:numPr>
          <w:ilvl w:val="0"/>
          <w:numId w:val="40"/>
        </w:numPr>
        <w:spacing w:before="240"/>
        <w:ind w:left="720" w:right="-290" w:hanging="720"/>
        <w:jc w:val="both"/>
        <w:rPr>
          <w:rFonts w:ascii="Arial" w:hAnsi="Arial" w:cs="Arial"/>
          <w:b/>
          <w:sz w:val="22"/>
          <w:szCs w:val="22"/>
        </w:rPr>
      </w:pPr>
      <w:bookmarkStart w:id="13" w:name="_Toc287885378"/>
      <w:bookmarkStart w:id="14" w:name="_Toc29455079"/>
      <w:bookmarkEnd w:id="11"/>
      <w:bookmarkEnd w:id="12"/>
      <w:r>
        <w:rPr>
          <w:rFonts w:ascii="Arial" w:hAnsi="Arial" w:cs="Arial"/>
          <w:b/>
          <w:sz w:val="22"/>
          <w:szCs w:val="22"/>
        </w:rPr>
        <w:t>U</w:t>
      </w:r>
      <w:r w:rsidRPr="00B44636">
        <w:rPr>
          <w:rFonts w:ascii="Arial" w:hAnsi="Arial" w:cs="Arial"/>
          <w:b/>
          <w:sz w:val="22"/>
          <w:szCs w:val="22"/>
        </w:rPr>
        <w:t>platňované právo a riešenie sporov</w:t>
      </w:r>
      <w:bookmarkEnd w:id="13"/>
      <w:bookmarkEnd w:id="14"/>
    </w:p>
    <w:p w14:paraId="4ACD5D73" w14:textId="51FD2B32" w:rsidR="003556B0" w:rsidRPr="00DE0A4B" w:rsidRDefault="003556B0" w:rsidP="001463AF">
      <w:pPr>
        <w:pStyle w:val="Odsekzoznamu"/>
        <w:numPr>
          <w:ilvl w:val="1"/>
          <w:numId w:val="43"/>
        </w:numPr>
        <w:spacing w:before="240"/>
        <w:ind w:left="567" w:hanging="567"/>
        <w:jc w:val="both"/>
        <w:rPr>
          <w:rFonts w:ascii="Arial" w:hAnsi="Arial" w:cs="Arial"/>
        </w:rPr>
      </w:pPr>
      <w:r w:rsidRPr="00DE0A4B">
        <w:rPr>
          <w:rFonts w:ascii="Arial" w:hAnsi="Arial" w:cs="Arial"/>
        </w:rPr>
        <w:t>Táto Z</w:t>
      </w:r>
      <w:r w:rsidR="00DE0A4B" w:rsidRPr="00DE0A4B">
        <w:rPr>
          <w:rFonts w:ascii="Arial" w:hAnsi="Arial" w:cs="Arial"/>
        </w:rPr>
        <w:t>mluva</w:t>
      </w:r>
      <w:r w:rsidRPr="00DE0A4B">
        <w:rPr>
          <w:rFonts w:ascii="Arial" w:hAnsi="Arial" w:cs="Arial"/>
        </w:rPr>
        <w:t>, ako aj práva a povinnosti z nej vyplývajúce, vrátane posudzovania jej platnosti ako aj následkov jej prípadnej neplatnosti, sa riadia a budú vykladané na základe a v súlade s právnym poriadkom Slovenskej republiky. Z</w:t>
      </w:r>
      <w:r w:rsidR="00DE0A4B" w:rsidRPr="00DE0A4B">
        <w:rPr>
          <w:rFonts w:ascii="Arial" w:hAnsi="Arial" w:cs="Arial"/>
        </w:rPr>
        <w:t xml:space="preserve">mluvné strany </w:t>
      </w:r>
      <w:r w:rsidRPr="00DE0A4B">
        <w:rPr>
          <w:rFonts w:ascii="Arial" w:hAnsi="Arial" w:cs="Arial"/>
        </w:rPr>
        <w:t>týmto zároveň vylučujú aplikáciu akýchkoľvek a všetkých kolíznych noriem upravených v právnych predpisoch a v dvojstranných a/alebo viacstranných medzinárodných zmluvách a/alebo dohodách, ktoré sú súčasťou právneho poriadku Slovenskej republiky.</w:t>
      </w:r>
    </w:p>
    <w:p w14:paraId="4386F2B2" w14:textId="5E2856CE" w:rsidR="003556B0" w:rsidRPr="006F4829" w:rsidRDefault="003556B0" w:rsidP="001463AF">
      <w:pPr>
        <w:pStyle w:val="Odsekzoznamu"/>
        <w:numPr>
          <w:ilvl w:val="1"/>
          <w:numId w:val="43"/>
        </w:numPr>
        <w:spacing w:before="240"/>
        <w:ind w:left="567" w:hanging="567"/>
        <w:jc w:val="both"/>
        <w:rPr>
          <w:rFonts w:ascii="Arial" w:hAnsi="Arial" w:cs="Arial"/>
        </w:rPr>
      </w:pPr>
      <w:r w:rsidRPr="006F4829">
        <w:rPr>
          <w:rFonts w:ascii="Arial" w:hAnsi="Arial" w:cs="Arial"/>
        </w:rPr>
        <w:t>Právne vzťahy, ktoré nie sú v Z</w:t>
      </w:r>
      <w:r w:rsidR="00DE0A4B" w:rsidRPr="006F4829">
        <w:rPr>
          <w:rFonts w:ascii="Arial" w:hAnsi="Arial" w:cs="Arial"/>
        </w:rPr>
        <w:t>mluve</w:t>
      </w:r>
      <w:r w:rsidRPr="006F4829">
        <w:rPr>
          <w:rFonts w:ascii="Arial" w:hAnsi="Arial" w:cs="Arial"/>
        </w:rPr>
        <w:t xml:space="preserve"> bližšie upravené, sa riadia ustanoveniami </w:t>
      </w:r>
      <w:r w:rsidRPr="006F4829">
        <w:rPr>
          <w:rFonts w:ascii="Arial" w:hAnsi="Arial" w:cs="Arial"/>
          <w:caps/>
        </w:rPr>
        <w:t>O</w:t>
      </w:r>
      <w:r w:rsidR="00DE0A4B" w:rsidRPr="006F4829">
        <w:rPr>
          <w:rFonts w:ascii="Arial" w:hAnsi="Arial" w:cs="Arial"/>
        </w:rPr>
        <w:t>bchodného zákonníka</w:t>
      </w:r>
      <w:r w:rsidRPr="006F4829">
        <w:rPr>
          <w:rFonts w:ascii="Arial" w:hAnsi="Arial" w:cs="Arial"/>
        </w:rPr>
        <w:t xml:space="preserve">. </w:t>
      </w:r>
    </w:p>
    <w:p w14:paraId="2B19826A" w14:textId="10B4E2A3" w:rsidR="003556B0" w:rsidRDefault="003556B0" w:rsidP="001463AF">
      <w:pPr>
        <w:pStyle w:val="Odsekzoznamu"/>
        <w:numPr>
          <w:ilvl w:val="1"/>
          <w:numId w:val="43"/>
        </w:numPr>
        <w:spacing w:before="240"/>
        <w:ind w:left="567" w:hanging="567"/>
        <w:jc w:val="both"/>
        <w:rPr>
          <w:rFonts w:ascii="Arial" w:hAnsi="Arial" w:cs="Arial"/>
        </w:rPr>
      </w:pPr>
      <w:r w:rsidRPr="006F4829">
        <w:rPr>
          <w:rFonts w:ascii="Arial" w:hAnsi="Arial" w:cs="Arial"/>
        </w:rPr>
        <w:t>Z</w:t>
      </w:r>
      <w:r w:rsidR="00DE0A4B" w:rsidRPr="006F4829">
        <w:rPr>
          <w:rFonts w:ascii="Arial" w:hAnsi="Arial" w:cs="Arial"/>
        </w:rPr>
        <w:t xml:space="preserve">mluvné strany </w:t>
      </w:r>
      <w:r w:rsidRPr="006F4829">
        <w:rPr>
          <w:rFonts w:ascii="Arial" w:hAnsi="Arial" w:cs="Arial"/>
        </w:rPr>
        <w:t>sa dohodli, že všetky spory vyplývajúce z tejto Z</w:t>
      </w:r>
      <w:r w:rsidR="00DE0A4B" w:rsidRPr="006F4829">
        <w:rPr>
          <w:rFonts w:ascii="Arial" w:hAnsi="Arial" w:cs="Arial"/>
        </w:rPr>
        <w:t>mluvy</w:t>
      </w:r>
      <w:r w:rsidRPr="006F4829">
        <w:rPr>
          <w:rFonts w:ascii="Arial" w:hAnsi="Arial" w:cs="Arial"/>
        </w:rPr>
        <w:t xml:space="preserve"> alebo v súvislosti s ňou budú riešené vzájomnou dohodou </w:t>
      </w:r>
      <w:r w:rsidRPr="006F4829">
        <w:rPr>
          <w:rFonts w:ascii="Arial" w:hAnsi="Arial" w:cs="Arial"/>
          <w:caps/>
        </w:rPr>
        <w:t>Z</w:t>
      </w:r>
      <w:r w:rsidR="00DE0A4B" w:rsidRPr="006F4829">
        <w:rPr>
          <w:rFonts w:ascii="Arial" w:hAnsi="Arial" w:cs="Arial"/>
        </w:rPr>
        <w:t xml:space="preserve">mluvných strán. </w:t>
      </w:r>
      <w:r w:rsidRPr="006F4829">
        <w:rPr>
          <w:rFonts w:ascii="Arial" w:hAnsi="Arial" w:cs="Arial"/>
        </w:rPr>
        <w:t>V prípade, že nedôjde k dohode, budú spory s konečnou platnosťou rozhodnuté príslušným súdom v Slovenskej republike.</w:t>
      </w:r>
    </w:p>
    <w:p w14:paraId="0CACD7A1" w14:textId="77777777" w:rsidR="003556B0" w:rsidRPr="005D2982" w:rsidRDefault="003556B0" w:rsidP="003556B0">
      <w:pPr>
        <w:spacing w:before="120"/>
        <w:ind w:left="425"/>
        <w:jc w:val="both"/>
        <w:rPr>
          <w:rFonts w:ascii="Arial" w:hAnsi="Arial" w:cs="Arial"/>
        </w:rPr>
      </w:pPr>
    </w:p>
    <w:p w14:paraId="638AFBC0" w14:textId="77777777" w:rsidR="003627FD" w:rsidRDefault="003627FD" w:rsidP="003627FD">
      <w:pPr>
        <w:pStyle w:val="Nadpis1"/>
        <w:spacing w:before="60" w:after="0"/>
        <w:jc w:val="center"/>
        <w:rPr>
          <w:sz w:val="22"/>
          <w:szCs w:val="22"/>
        </w:rPr>
      </w:pPr>
      <w:bookmarkStart w:id="15" w:name="_Toc287885380"/>
      <w:bookmarkStart w:id="16" w:name="_Toc29455080"/>
      <w:r w:rsidRPr="001F0115">
        <w:rPr>
          <w:sz w:val="22"/>
          <w:szCs w:val="22"/>
        </w:rPr>
        <w:t>Článok X</w:t>
      </w:r>
      <w:r>
        <w:rPr>
          <w:sz w:val="22"/>
          <w:szCs w:val="22"/>
        </w:rPr>
        <w:t>IX</w:t>
      </w:r>
      <w:r w:rsidRPr="001F0115">
        <w:rPr>
          <w:sz w:val="22"/>
          <w:szCs w:val="22"/>
        </w:rPr>
        <w:t>.</w:t>
      </w:r>
    </w:p>
    <w:p w14:paraId="5DD8FB07" w14:textId="312ABDD1" w:rsidR="003556B0" w:rsidRPr="00DE0A4B" w:rsidRDefault="003556B0" w:rsidP="00DE0A4B">
      <w:pPr>
        <w:pStyle w:val="Nadpis1"/>
        <w:spacing w:before="60" w:after="0"/>
        <w:jc w:val="center"/>
        <w:rPr>
          <w:sz w:val="22"/>
          <w:szCs w:val="22"/>
        </w:rPr>
      </w:pPr>
      <w:r w:rsidRPr="006F4829">
        <w:rPr>
          <w:sz w:val="24"/>
          <w:szCs w:val="24"/>
        </w:rPr>
        <w:t>ZÁVEREČNÉ USTANOVENIA</w:t>
      </w:r>
      <w:bookmarkEnd w:id="15"/>
      <w:bookmarkEnd w:id="16"/>
    </w:p>
    <w:p w14:paraId="68231694" w14:textId="45C2ABD8" w:rsidR="003556B0" w:rsidRPr="00F50ED4" w:rsidRDefault="003556B0" w:rsidP="001463AF">
      <w:pPr>
        <w:numPr>
          <w:ilvl w:val="0"/>
          <w:numId w:val="41"/>
        </w:numPr>
        <w:tabs>
          <w:tab w:val="num" w:pos="720"/>
        </w:tabs>
        <w:spacing w:before="240"/>
        <w:ind w:left="426" w:hanging="426"/>
        <w:jc w:val="both"/>
        <w:rPr>
          <w:rFonts w:ascii="Arial" w:hAnsi="Arial" w:cs="Arial"/>
          <w:b/>
          <w:sz w:val="22"/>
          <w:szCs w:val="22"/>
        </w:rPr>
      </w:pPr>
      <w:r w:rsidRPr="00F50ED4">
        <w:rPr>
          <w:rFonts w:ascii="Arial" w:hAnsi="Arial" w:cs="Arial"/>
          <w:b/>
          <w:sz w:val="22"/>
          <w:szCs w:val="22"/>
        </w:rPr>
        <w:t>Platnosť a účinnosť Z</w:t>
      </w:r>
      <w:r w:rsidR="00DE0A4B" w:rsidRPr="00F50ED4">
        <w:rPr>
          <w:rFonts w:ascii="Arial" w:hAnsi="Arial" w:cs="Arial"/>
          <w:b/>
          <w:sz w:val="22"/>
          <w:szCs w:val="22"/>
        </w:rPr>
        <w:t>mluvy</w:t>
      </w:r>
    </w:p>
    <w:p w14:paraId="25262035" w14:textId="652D8AA6" w:rsidR="003556B0" w:rsidRPr="00F50ED4" w:rsidRDefault="003556B0" w:rsidP="001463AF">
      <w:pPr>
        <w:numPr>
          <w:ilvl w:val="1"/>
          <w:numId w:val="41"/>
        </w:numPr>
        <w:tabs>
          <w:tab w:val="num" w:pos="1440"/>
        </w:tabs>
        <w:spacing w:before="240"/>
        <w:ind w:left="567" w:hanging="567"/>
        <w:jc w:val="both"/>
        <w:rPr>
          <w:rFonts w:ascii="Arial" w:hAnsi="Arial" w:cs="Arial"/>
          <w:sz w:val="22"/>
          <w:szCs w:val="22"/>
        </w:rPr>
      </w:pPr>
      <w:r w:rsidRPr="00F50ED4">
        <w:rPr>
          <w:rFonts w:ascii="Arial" w:hAnsi="Arial" w:cs="Arial"/>
          <w:sz w:val="22"/>
          <w:szCs w:val="22"/>
        </w:rPr>
        <w:t>Táto Z</w:t>
      </w:r>
      <w:r w:rsidR="00DE0A4B" w:rsidRPr="00F50ED4">
        <w:rPr>
          <w:rFonts w:ascii="Arial" w:hAnsi="Arial" w:cs="Arial"/>
          <w:sz w:val="22"/>
          <w:szCs w:val="22"/>
        </w:rPr>
        <w:t>mluva</w:t>
      </w:r>
      <w:r w:rsidRPr="00F50ED4">
        <w:rPr>
          <w:rFonts w:ascii="Arial" w:hAnsi="Arial" w:cs="Arial"/>
          <w:sz w:val="22"/>
          <w:szCs w:val="22"/>
        </w:rPr>
        <w:t xml:space="preserve"> je vyhotovená v slovenskom jazyku. </w:t>
      </w:r>
    </w:p>
    <w:p w14:paraId="42AE4F12" w14:textId="2482BA3A" w:rsidR="003556B0" w:rsidRPr="00F50ED4" w:rsidRDefault="003556B0" w:rsidP="001463AF">
      <w:pPr>
        <w:numPr>
          <w:ilvl w:val="1"/>
          <w:numId w:val="41"/>
        </w:numPr>
        <w:tabs>
          <w:tab w:val="num" w:pos="1440"/>
        </w:tabs>
        <w:spacing w:before="240"/>
        <w:ind w:left="567" w:hanging="567"/>
        <w:jc w:val="both"/>
        <w:rPr>
          <w:rFonts w:ascii="Arial" w:hAnsi="Arial" w:cs="Arial"/>
          <w:sz w:val="22"/>
          <w:szCs w:val="22"/>
        </w:rPr>
      </w:pPr>
      <w:r w:rsidRPr="00F50ED4">
        <w:rPr>
          <w:rFonts w:ascii="Arial" w:hAnsi="Arial" w:cs="Arial"/>
          <w:sz w:val="22"/>
          <w:szCs w:val="22"/>
        </w:rPr>
        <w:t xml:space="preserve">Táto </w:t>
      </w:r>
      <w:r w:rsidR="00DE0A4B" w:rsidRPr="00F50ED4">
        <w:rPr>
          <w:rFonts w:ascii="Arial" w:hAnsi="Arial" w:cs="Arial"/>
          <w:sz w:val="22"/>
          <w:szCs w:val="22"/>
        </w:rPr>
        <w:t xml:space="preserve">Zmluva </w:t>
      </w:r>
      <w:r w:rsidRPr="00F50ED4">
        <w:rPr>
          <w:rFonts w:ascii="Arial" w:hAnsi="Arial" w:cs="Arial"/>
          <w:sz w:val="22"/>
          <w:szCs w:val="22"/>
        </w:rPr>
        <w:t xml:space="preserve">nadobúda platnosť a účinnosť podpisom oboch </w:t>
      </w:r>
      <w:r w:rsidR="00DE0A4B" w:rsidRPr="00F50ED4">
        <w:rPr>
          <w:rFonts w:ascii="Arial" w:hAnsi="Arial" w:cs="Arial"/>
          <w:sz w:val="22"/>
          <w:szCs w:val="22"/>
        </w:rPr>
        <w:t>Zmluvných strán</w:t>
      </w:r>
      <w:r w:rsidRPr="00F50ED4">
        <w:rPr>
          <w:rFonts w:ascii="Arial" w:hAnsi="Arial" w:cs="Arial"/>
          <w:sz w:val="22"/>
          <w:szCs w:val="22"/>
        </w:rPr>
        <w:t>.</w:t>
      </w:r>
    </w:p>
    <w:p w14:paraId="341C39C2" w14:textId="73EDEB50" w:rsidR="003556B0" w:rsidRPr="00F50ED4" w:rsidRDefault="003556B0" w:rsidP="001463AF">
      <w:pPr>
        <w:numPr>
          <w:ilvl w:val="1"/>
          <w:numId w:val="41"/>
        </w:numPr>
        <w:tabs>
          <w:tab w:val="num" w:pos="1440"/>
        </w:tabs>
        <w:spacing w:before="240"/>
        <w:ind w:left="567" w:hanging="567"/>
        <w:jc w:val="both"/>
        <w:rPr>
          <w:rFonts w:ascii="Arial" w:hAnsi="Arial" w:cs="Arial"/>
          <w:sz w:val="22"/>
          <w:szCs w:val="22"/>
        </w:rPr>
      </w:pPr>
      <w:r w:rsidRPr="00F50ED4">
        <w:rPr>
          <w:rFonts w:ascii="Arial" w:hAnsi="Arial" w:cs="Arial"/>
          <w:sz w:val="22"/>
          <w:szCs w:val="22"/>
        </w:rPr>
        <w:t xml:space="preserve">Všetky doterajšie dohody </w:t>
      </w:r>
      <w:r w:rsidR="00DE0A4B" w:rsidRPr="00F50ED4">
        <w:rPr>
          <w:rFonts w:ascii="Arial" w:hAnsi="Arial" w:cs="Arial"/>
          <w:sz w:val="22"/>
          <w:szCs w:val="22"/>
        </w:rPr>
        <w:t>Zmluvných strán</w:t>
      </w:r>
      <w:r w:rsidRPr="00F50ED4">
        <w:rPr>
          <w:rFonts w:ascii="Arial" w:hAnsi="Arial" w:cs="Arial"/>
          <w:sz w:val="22"/>
          <w:szCs w:val="22"/>
        </w:rPr>
        <w:t>, ústne aj písomné, týkajúce sa predmetu plnenia Z</w:t>
      </w:r>
      <w:r w:rsidR="00DE0A4B" w:rsidRPr="00F50ED4">
        <w:rPr>
          <w:rFonts w:ascii="Arial" w:hAnsi="Arial" w:cs="Arial"/>
          <w:sz w:val="22"/>
          <w:szCs w:val="22"/>
        </w:rPr>
        <w:t>mluvy</w:t>
      </w:r>
      <w:r w:rsidRPr="00F50ED4">
        <w:rPr>
          <w:rFonts w:ascii="Arial" w:hAnsi="Arial" w:cs="Arial"/>
          <w:sz w:val="22"/>
          <w:szCs w:val="22"/>
        </w:rPr>
        <w:t xml:space="preserve"> a jej ďalších podmienok, sú plne nahradené </w:t>
      </w:r>
      <w:r w:rsidR="00DE0A4B" w:rsidRPr="00F50ED4">
        <w:rPr>
          <w:rFonts w:ascii="Arial" w:hAnsi="Arial" w:cs="Arial"/>
          <w:sz w:val="22"/>
          <w:szCs w:val="22"/>
        </w:rPr>
        <w:t>Zmluvou</w:t>
      </w:r>
      <w:r w:rsidRPr="00F50ED4">
        <w:rPr>
          <w:rFonts w:ascii="Arial" w:hAnsi="Arial" w:cs="Arial"/>
          <w:sz w:val="22"/>
          <w:szCs w:val="22"/>
        </w:rPr>
        <w:t xml:space="preserve">, ktorá predstavuje úplnú dohodu </w:t>
      </w:r>
      <w:r w:rsidR="00DE0A4B" w:rsidRPr="00F50ED4">
        <w:rPr>
          <w:rFonts w:ascii="Arial" w:hAnsi="Arial" w:cs="Arial"/>
          <w:sz w:val="22"/>
          <w:szCs w:val="22"/>
        </w:rPr>
        <w:t xml:space="preserve">Zmluvných strán </w:t>
      </w:r>
      <w:r w:rsidRPr="00F50ED4">
        <w:rPr>
          <w:rFonts w:ascii="Arial" w:hAnsi="Arial" w:cs="Arial"/>
          <w:sz w:val="22"/>
          <w:szCs w:val="22"/>
        </w:rPr>
        <w:t xml:space="preserve">o právach a povinnostiach v zmysle </w:t>
      </w:r>
      <w:r w:rsidR="00DE0A4B" w:rsidRPr="00F50ED4">
        <w:rPr>
          <w:rFonts w:ascii="Arial" w:hAnsi="Arial" w:cs="Arial"/>
          <w:sz w:val="22"/>
          <w:szCs w:val="22"/>
        </w:rPr>
        <w:t>Zmluvy</w:t>
      </w:r>
      <w:r w:rsidRPr="00F50ED4">
        <w:rPr>
          <w:rFonts w:ascii="Arial" w:hAnsi="Arial" w:cs="Arial"/>
          <w:sz w:val="22"/>
          <w:szCs w:val="22"/>
        </w:rPr>
        <w:t>.</w:t>
      </w:r>
    </w:p>
    <w:p w14:paraId="39E0A79C" w14:textId="55404B5A" w:rsidR="003556B0" w:rsidRPr="00F50ED4" w:rsidRDefault="003556B0" w:rsidP="001463AF">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sz w:val="22"/>
          <w:szCs w:val="22"/>
        </w:rPr>
        <w:t xml:space="preserve">Poradie dôležitosti </w:t>
      </w:r>
      <w:r w:rsidR="00DE0A4B" w:rsidRPr="00F50ED4">
        <w:rPr>
          <w:rFonts w:ascii="Arial" w:hAnsi="Arial" w:cs="Arial"/>
          <w:b/>
          <w:sz w:val="22"/>
          <w:szCs w:val="22"/>
        </w:rPr>
        <w:t>dokumentov</w:t>
      </w:r>
    </w:p>
    <w:p w14:paraId="7A8AE73B" w14:textId="5C323C61" w:rsidR="003556B0" w:rsidRPr="00F50ED4" w:rsidRDefault="003556B0" w:rsidP="00C07D05">
      <w:pPr>
        <w:keepNext/>
        <w:spacing w:before="240"/>
        <w:ind w:left="567"/>
        <w:jc w:val="both"/>
        <w:rPr>
          <w:rFonts w:ascii="Arial" w:hAnsi="Arial" w:cs="Arial"/>
          <w:sz w:val="22"/>
          <w:szCs w:val="22"/>
        </w:rPr>
      </w:pPr>
      <w:r w:rsidRPr="00F50ED4">
        <w:rPr>
          <w:rFonts w:ascii="Arial" w:hAnsi="Arial" w:cs="Arial"/>
          <w:sz w:val="22"/>
          <w:szCs w:val="22"/>
        </w:rPr>
        <w:t>Z</w:t>
      </w:r>
      <w:r w:rsidR="00DE0A4B" w:rsidRPr="00F50ED4">
        <w:rPr>
          <w:rFonts w:ascii="Arial" w:hAnsi="Arial" w:cs="Arial"/>
          <w:sz w:val="22"/>
          <w:szCs w:val="22"/>
        </w:rPr>
        <w:t xml:space="preserve">mluvné strany </w:t>
      </w:r>
      <w:r w:rsidRPr="00F50ED4">
        <w:rPr>
          <w:rFonts w:ascii="Arial" w:hAnsi="Arial" w:cs="Arial"/>
          <w:sz w:val="22"/>
          <w:szCs w:val="22"/>
        </w:rPr>
        <w:t xml:space="preserve">sa dohodli, že  ak vzniknú akékoľvek pochybnosti ohľadne súladu medzi textom </w:t>
      </w:r>
      <w:r w:rsidR="00DE0A4B" w:rsidRPr="00F50ED4">
        <w:rPr>
          <w:rFonts w:ascii="Arial" w:hAnsi="Arial" w:cs="Arial"/>
          <w:sz w:val="22"/>
          <w:szCs w:val="22"/>
        </w:rPr>
        <w:t xml:space="preserve">Zmluvy </w:t>
      </w:r>
      <w:r w:rsidRPr="00F50ED4">
        <w:rPr>
          <w:rFonts w:ascii="Arial" w:hAnsi="Arial" w:cs="Arial"/>
          <w:sz w:val="22"/>
          <w:szCs w:val="22"/>
        </w:rPr>
        <w:t xml:space="preserve">a prílohami </w:t>
      </w:r>
      <w:r w:rsidR="00DE0A4B" w:rsidRPr="00F50ED4">
        <w:rPr>
          <w:rFonts w:ascii="Arial" w:hAnsi="Arial" w:cs="Arial"/>
          <w:sz w:val="22"/>
          <w:szCs w:val="22"/>
        </w:rPr>
        <w:t xml:space="preserve">Zmluvy </w:t>
      </w:r>
      <w:r w:rsidRPr="00F50ED4">
        <w:rPr>
          <w:rFonts w:ascii="Arial" w:hAnsi="Arial" w:cs="Arial"/>
          <w:sz w:val="22"/>
          <w:szCs w:val="22"/>
        </w:rPr>
        <w:t xml:space="preserve">alebo akýmikoľvek dokumentmi, na ktoré sa táto </w:t>
      </w:r>
      <w:r w:rsidR="00DE0A4B" w:rsidRPr="00F50ED4">
        <w:rPr>
          <w:rFonts w:ascii="Arial" w:hAnsi="Arial" w:cs="Arial"/>
          <w:sz w:val="22"/>
          <w:szCs w:val="22"/>
        </w:rPr>
        <w:t xml:space="preserve">Zmluva </w:t>
      </w:r>
      <w:r w:rsidRPr="00F50ED4">
        <w:rPr>
          <w:rFonts w:ascii="Arial" w:hAnsi="Arial" w:cs="Arial"/>
          <w:sz w:val="22"/>
          <w:szCs w:val="22"/>
        </w:rPr>
        <w:t>odvoláva, budú Z</w:t>
      </w:r>
      <w:r w:rsidR="00DE0A4B" w:rsidRPr="00F50ED4">
        <w:rPr>
          <w:rFonts w:ascii="Arial" w:hAnsi="Arial" w:cs="Arial"/>
          <w:sz w:val="22"/>
          <w:szCs w:val="22"/>
        </w:rPr>
        <w:t xml:space="preserve">mluvné strany </w:t>
      </w:r>
      <w:r w:rsidRPr="00F50ED4">
        <w:rPr>
          <w:rFonts w:ascii="Arial" w:hAnsi="Arial" w:cs="Arial"/>
          <w:sz w:val="22"/>
          <w:szCs w:val="22"/>
        </w:rPr>
        <w:t xml:space="preserve">pri výklade </w:t>
      </w:r>
      <w:r w:rsidR="00DE0A4B" w:rsidRPr="00F50ED4">
        <w:rPr>
          <w:rFonts w:ascii="Arial" w:hAnsi="Arial" w:cs="Arial"/>
          <w:sz w:val="22"/>
          <w:szCs w:val="22"/>
        </w:rPr>
        <w:t>Zmluvy</w:t>
      </w:r>
      <w:r w:rsidRPr="00F50ED4">
        <w:rPr>
          <w:rFonts w:ascii="Arial" w:hAnsi="Arial" w:cs="Arial"/>
          <w:sz w:val="22"/>
          <w:szCs w:val="22"/>
        </w:rPr>
        <w:t xml:space="preserve">, ako aj práv a povinností z nej </w:t>
      </w:r>
      <w:r w:rsidRPr="00F50ED4">
        <w:rPr>
          <w:rFonts w:ascii="Arial" w:hAnsi="Arial" w:cs="Arial"/>
          <w:sz w:val="22"/>
          <w:szCs w:val="22"/>
        </w:rPr>
        <w:lastRenderedPageBreak/>
        <w:t>vyplývajúcich, prihliadať na dôležitosť jednotlivých dokumentov podľa nasledovného poradia:</w:t>
      </w:r>
    </w:p>
    <w:p w14:paraId="3DD5C14A" w14:textId="2A7107C5" w:rsidR="003556B0" w:rsidRPr="00F50ED4" w:rsidRDefault="003556B0" w:rsidP="00C07D05">
      <w:pPr>
        <w:keepNext/>
        <w:spacing w:before="240"/>
        <w:ind w:left="567"/>
        <w:jc w:val="both"/>
        <w:rPr>
          <w:rFonts w:ascii="Arial" w:hAnsi="Arial" w:cs="Arial"/>
          <w:sz w:val="22"/>
          <w:szCs w:val="22"/>
        </w:rPr>
      </w:pPr>
      <w:r w:rsidRPr="00F50ED4">
        <w:rPr>
          <w:rFonts w:ascii="Arial" w:hAnsi="Arial" w:cs="Arial"/>
          <w:sz w:val="22"/>
          <w:szCs w:val="22"/>
        </w:rPr>
        <w:t xml:space="preserve">1. základný text </w:t>
      </w:r>
      <w:r w:rsidR="00DE0A4B" w:rsidRPr="00F50ED4">
        <w:rPr>
          <w:rFonts w:ascii="Arial" w:hAnsi="Arial" w:cs="Arial"/>
          <w:sz w:val="22"/>
          <w:szCs w:val="22"/>
        </w:rPr>
        <w:t xml:space="preserve">Zmluvy </w:t>
      </w:r>
      <w:r w:rsidRPr="00F50ED4">
        <w:rPr>
          <w:rFonts w:ascii="Arial" w:hAnsi="Arial" w:cs="Arial"/>
          <w:sz w:val="22"/>
          <w:szCs w:val="22"/>
        </w:rPr>
        <w:t>(</w:t>
      </w:r>
      <w:proofErr w:type="spellStart"/>
      <w:r w:rsidRPr="00F50ED4">
        <w:rPr>
          <w:rFonts w:ascii="Arial" w:hAnsi="Arial" w:cs="Arial"/>
          <w:sz w:val="22"/>
          <w:szCs w:val="22"/>
        </w:rPr>
        <w:t>t.j</w:t>
      </w:r>
      <w:proofErr w:type="spellEnd"/>
      <w:r w:rsidRPr="00F50ED4">
        <w:rPr>
          <w:rFonts w:ascii="Arial" w:hAnsi="Arial" w:cs="Arial"/>
          <w:sz w:val="22"/>
          <w:szCs w:val="22"/>
        </w:rPr>
        <w:t xml:space="preserve">. bez príloh); 2. </w:t>
      </w:r>
      <w:r w:rsidR="00DE0A4B" w:rsidRPr="00F50ED4">
        <w:rPr>
          <w:rFonts w:ascii="Arial" w:hAnsi="Arial" w:cs="Arial"/>
          <w:sz w:val="22"/>
          <w:szCs w:val="22"/>
        </w:rPr>
        <w:t>Technická a funkčná špecifikácia podľa prílohy č. 1 Zmluvy</w:t>
      </w:r>
      <w:r w:rsidRPr="00F50ED4">
        <w:rPr>
          <w:rFonts w:ascii="Arial" w:hAnsi="Arial" w:cs="Arial"/>
          <w:sz w:val="22"/>
          <w:szCs w:val="22"/>
        </w:rPr>
        <w:t>, 3.</w:t>
      </w:r>
      <w:r w:rsidR="00677A92">
        <w:rPr>
          <w:rFonts w:ascii="Arial" w:hAnsi="Arial" w:cs="Arial"/>
          <w:sz w:val="22"/>
          <w:szCs w:val="22"/>
        </w:rPr>
        <w:t>schválený KNR</w:t>
      </w:r>
      <w:r w:rsidRPr="00F50ED4">
        <w:rPr>
          <w:rFonts w:ascii="Arial" w:hAnsi="Arial" w:cs="Arial"/>
          <w:sz w:val="22"/>
          <w:szCs w:val="22"/>
        </w:rPr>
        <w:t xml:space="preserve">; </w:t>
      </w:r>
      <w:r w:rsidR="00B35301">
        <w:rPr>
          <w:rFonts w:ascii="Arial" w:hAnsi="Arial" w:cs="Arial"/>
          <w:sz w:val="22"/>
          <w:szCs w:val="22"/>
        </w:rPr>
        <w:t>4</w:t>
      </w:r>
      <w:r w:rsidRPr="00F50ED4">
        <w:rPr>
          <w:rFonts w:ascii="Arial" w:hAnsi="Arial" w:cs="Arial"/>
          <w:sz w:val="22"/>
          <w:szCs w:val="22"/>
        </w:rPr>
        <w:t xml:space="preserve">. ostatné prílohy </w:t>
      </w:r>
      <w:r w:rsidR="00DE0A4B" w:rsidRPr="00F50ED4">
        <w:rPr>
          <w:rFonts w:ascii="Arial" w:hAnsi="Arial" w:cs="Arial"/>
          <w:sz w:val="22"/>
          <w:szCs w:val="22"/>
        </w:rPr>
        <w:t>Zmluvy</w:t>
      </w:r>
      <w:r w:rsidRPr="00F50ED4">
        <w:rPr>
          <w:rFonts w:ascii="Arial" w:hAnsi="Arial" w:cs="Arial"/>
          <w:sz w:val="22"/>
          <w:szCs w:val="22"/>
        </w:rPr>
        <w:t xml:space="preserve">; </w:t>
      </w:r>
      <w:r w:rsidR="00B35301">
        <w:rPr>
          <w:rFonts w:ascii="Arial" w:hAnsi="Arial" w:cs="Arial"/>
          <w:sz w:val="22"/>
          <w:szCs w:val="22"/>
        </w:rPr>
        <w:t>5</w:t>
      </w:r>
      <w:r w:rsidRPr="00F50ED4">
        <w:rPr>
          <w:rFonts w:ascii="Arial" w:hAnsi="Arial" w:cs="Arial"/>
          <w:sz w:val="22"/>
          <w:szCs w:val="22"/>
        </w:rPr>
        <w:t>. ostatné relevantné dokumenty.</w:t>
      </w:r>
    </w:p>
    <w:p w14:paraId="4C64FB4A" w14:textId="77777777" w:rsidR="003556B0" w:rsidRPr="00F50ED4" w:rsidRDefault="003556B0" w:rsidP="001463AF">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sz w:val="22"/>
          <w:szCs w:val="22"/>
        </w:rPr>
        <w:t>Neúčinné ustanovenia</w:t>
      </w:r>
    </w:p>
    <w:p w14:paraId="590923B1" w14:textId="41B69937" w:rsidR="003556B0" w:rsidRPr="00F50ED4" w:rsidRDefault="003556B0" w:rsidP="001463AF">
      <w:pPr>
        <w:numPr>
          <w:ilvl w:val="1"/>
          <w:numId w:val="41"/>
        </w:numPr>
        <w:tabs>
          <w:tab w:val="num" w:pos="1440"/>
        </w:tabs>
        <w:spacing w:before="240"/>
        <w:ind w:left="567" w:hanging="567"/>
        <w:jc w:val="both"/>
        <w:rPr>
          <w:rFonts w:ascii="Arial" w:hAnsi="Arial" w:cs="Arial"/>
          <w:sz w:val="22"/>
          <w:szCs w:val="22"/>
        </w:rPr>
      </w:pPr>
      <w:r w:rsidRPr="00F50ED4">
        <w:rPr>
          <w:rFonts w:ascii="Arial" w:hAnsi="Arial" w:cs="Arial"/>
          <w:sz w:val="22"/>
          <w:szCs w:val="22"/>
        </w:rPr>
        <w:t xml:space="preserve">V prípade, ak sa akékoľvek ustanovenie tejto </w:t>
      </w:r>
      <w:r w:rsidR="00DE0A4B" w:rsidRPr="00F50ED4">
        <w:rPr>
          <w:rFonts w:ascii="Arial" w:hAnsi="Arial" w:cs="Arial"/>
          <w:sz w:val="22"/>
          <w:szCs w:val="22"/>
        </w:rPr>
        <w:t xml:space="preserve">Zmluvy </w:t>
      </w:r>
      <w:r w:rsidRPr="00F50ED4">
        <w:rPr>
          <w:rFonts w:ascii="Arial" w:hAnsi="Arial" w:cs="Arial"/>
          <w:sz w:val="22"/>
          <w:szCs w:val="22"/>
        </w:rPr>
        <w:t xml:space="preserve">stane v akomkoľvek ohľade neplatným, nezákonným alebo nevymáhateľným, nebude tým žiadnym spôsobom dotknutá, alebo porušená platnosť, zákonnosť alebo vymáhateľnosť ostatných ustanovení </w:t>
      </w:r>
      <w:r w:rsidR="00DE0A4B" w:rsidRPr="00F50ED4">
        <w:rPr>
          <w:rFonts w:ascii="Arial" w:hAnsi="Arial" w:cs="Arial"/>
          <w:sz w:val="22"/>
          <w:szCs w:val="22"/>
        </w:rPr>
        <w:t>Zmluvy</w:t>
      </w:r>
      <w:r w:rsidRPr="00F50ED4">
        <w:rPr>
          <w:rFonts w:ascii="Arial" w:hAnsi="Arial" w:cs="Arial"/>
          <w:sz w:val="22"/>
          <w:szCs w:val="22"/>
        </w:rPr>
        <w:t>.</w:t>
      </w:r>
    </w:p>
    <w:p w14:paraId="4EAB2706" w14:textId="1345B0C3" w:rsidR="003556B0" w:rsidRPr="00F50ED4" w:rsidRDefault="003556B0" w:rsidP="001463AF">
      <w:pPr>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 xml:space="preserve">V prípade, ak sa akékoľvek ustanovenia tejto </w:t>
      </w:r>
      <w:r w:rsidR="00DE0A4B" w:rsidRPr="00F50ED4">
        <w:rPr>
          <w:rFonts w:ascii="Arial" w:hAnsi="Arial" w:cs="Arial"/>
          <w:sz w:val="22"/>
          <w:szCs w:val="22"/>
        </w:rPr>
        <w:t xml:space="preserve">Zmluvy </w:t>
      </w:r>
      <w:r w:rsidRPr="00F50ED4">
        <w:rPr>
          <w:rFonts w:ascii="Arial" w:hAnsi="Arial" w:cs="Arial"/>
          <w:sz w:val="22"/>
          <w:szCs w:val="22"/>
        </w:rPr>
        <w:t>stanú neplatnými (napríklad z dôvodu zmeny všeobecne záväzných právnych predpisov), zaväzujú sa Z</w:t>
      </w:r>
      <w:r w:rsidR="00DE0A4B" w:rsidRPr="00F50ED4">
        <w:rPr>
          <w:rFonts w:ascii="Arial" w:hAnsi="Arial" w:cs="Arial"/>
          <w:sz w:val="22"/>
          <w:szCs w:val="22"/>
        </w:rPr>
        <w:t>mluvné strany</w:t>
      </w:r>
      <w:r w:rsidRPr="00F50ED4">
        <w:rPr>
          <w:rFonts w:ascii="Arial" w:hAnsi="Arial" w:cs="Arial"/>
          <w:sz w:val="22"/>
          <w:szCs w:val="22"/>
        </w:rPr>
        <w:t xml:space="preserve"> neplatné časti tejto </w:t>
      </w:r>
      <w:r w:rsidR="00DE0A4B" w:rsidRPr="00F50ED4">
        <w:rPr>
          <w:rFonts w:ascii="Arial" w:hAnsi="Arial" w:cs="Arial"/>
          <w:sz w:val="22"/>
          <w:szCs w:val="22"/>
        </w:rPr>
        <w:t xml:space="preserve">Zmluvy </w:t>
      </w:r>
      <w:r w:rsidRPr="00F50ED4">
        <w:rPr>
          <w:rFonts w:ascii="Arial" w:hAnsi="Arial" w:cs="Arial"/>
          <w:sz w:val="22"/>
          <w:szCs w:val="22"/>
        </w:rPr>
        <w:t xml:space="preserve">nahradiť novými ustanoveniami, ktoré budú v súlade s platnými všeobecne záväznými právnymi predpismi, a ktoré budú svojim obsahom najbližšie účelu, ktorý </w:t>
      </w:r>
      <w:r w:rsidR="00DE0A4B" w:rsidRPr="00F50ED4">
        <w:rPr>
          <w:rFonts w:ascii="Arial" w:hAnsi="Arial" w:cs="Arial"/>
          <w:sz w:val="22"/>
          <w:szCs w:val="22"/>
        </w:rPr>
        <w:t xml:space="preserve">Zmluvné strany </w:t>
      </w:r>
      <w:r w:rsidRPr="00F50ED4">
        <w:rPr>
          <w:rFonts w:ascii="Arial" w:hAnsi="Arial" w:cs="Arial"/>
          <w:sz w:val="22"/>
          <w:szCs w:val="22"/>
        </w:rPr>
        <w:t>touto Z</w:t>
      </w:r>
      <w:r w:rsidR="00DE0A4B" w:rsidRPr="00F50ED4">
        <w:rPr>
          <w:rFonts w:ascii="Arial" w:hAnsi="Arial" w:cs="Arial"/>
          <w:sz w:val="22"/>
          <w:szCs w:val="22"/>
        </w:rPr>
        <w:t>mluvou</w:t>
      </w:r>
      <w:r w:rsidRPr="00F50ED4">
        <w:rPr>
          <w:rFonts w:ascii="Arial" w:hAnsi="Arial" w:cs="Arial"/>
          <w:sz w:val="22"/>
          <w:szCs w:val="22"/>
        </w:rPr>
        <w:t xml:space="preserve"> sledovali. Do tej doby sa </w:t>
      </w:r>
      <w:r w:rsidR="00DE0A4B" w:rsidRPr="00F50ED4">
        <w:rPr>
          <w:rFonts w:ascii="Arial" w:hAnsi="Arial" w:cs="Arial"/>
          <w:sz w:val="22"/>
          <w:szCs w:val="22"/>
        </w:rPr>
        <w:t xml:space="preserve">Zmluvné strany </w:t>
      </w:r>
      <w:r w:rsidRPr="00F50ED4">
        <w:rPr>
          <w:rFonts w:ascii="Arial" w:hAnsi="Arial" w:cs="Arial"/>
          <w:sz w:val="22"/>
          <w:szCs w:val="22"/>
        </w:rPr>
        <w:t>budú v tejto časti riadiť ustanoveniami príslušných všeobecne záväzných právnych predpisov.</w:t>
      </w:r>
    </w:p>
    <w:p w14:paraId="1704F656" w14:textId="77777777" w:rsidR="003556B0" w:rsidRPr="00F50ED4" w:rsidRDefault="003556B0" w:rsidP="001463AF">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sz w:val="22"/>
          <w:szCs w:val="22"/>
        </w:rPr>
        <w:t>Písomná forma</w:t>
      </w:r>
    </w:p>
    <w:p w14:paraId="346AFCF6" w14:textId="689CF318" w:rsidR="003556B0" w:rsidRPr="00F50ED4" w:rsidRDefault="003556B0" w:rsidP="001463AF">
      <w:pPr>
        <w:numPr>
          <w:ilvl w:val="1"/>
          <w:numId w:val="41"/>
        </w:numPr>
        <w:tabs>
          <w:tab w:val="num" w:pos="1440"/>
        </w:tabs>
        <w:spacing w:before="240"/>
        <w:ind w:left="567" w:hanging="567"/>
        <w:jc w:val="both"/>
        <w:rPr>
          <w:rFonts w:ascii="Arial" w:hAnsi="Arial" w:cs="Arial"/>
          <w:sz w:val="22"/>
          <w:szCs w:val="22"/>
        </w:rPr>
      </w:pPr>
      <w:r w:rsidRPr="00F50ED4">
        <w:rPr>
          <w:rFonts w:ascii="Arial" w:hAnsi="Arial" w:cs="Arial"/>
          <w:sz w:val="22"/>
          <w:szCs w:val="22"/>
        </w:rPr>
        <w:t xml:space="preserve">Táto </w:t>
      </w:r>
      <w:r w:rsidR="00DE0A4B" w:rsidRPr="00F50ED4">
        <w:rPr>
          <w:rFonts w:ascii="Arial" w:hAnsi="Arial" w:cs="Arial"/>
          <w:sz w:val="22"/>
          <w:szCs w:val="22"/>
        </w:rPr>
        <w:t xml:space="preserve">Zmluva </w:t>
      </w:r>
      <w:r w:rsidRPr="00F50ED4">
        <w:rPr>
          <w:rFonts w:ascii="Arial" w:hAnsi="Arial" w:cs="Arial"/>
          <w:sz w:val="22"/>
          <w:szCs w:val="22"/>
        </w:rPr>
        <w:t xml:space="preserve">je vyhotovená v písomnej forme, v štyroch originálnych rovnopisoch,  pričom každý z účastníkov prevzal </w:t>
      </w:r>
      <w:r w:rsidR="00F50ED4">
        <w:rPr>
          <w:rFonts w:ascii="Arial" w:hAnsi="Arial" w:cs="Arial"/>
          <w:sz w:val="22"/>
          <w:szCs w:val="22"/>
        </w:rPr>
        <w:t>dva</w:t>
      </w:r>
      <w:r w:rsidRPr="00F50ED4">
        <w:rPr>
          <w:rFonts w:ascii="Arial" w:hAnsi="Arial" w:cs="Arial"/>
          <w:sz w:val="22"/>
          <w:szCs w:val="22"/>
        </w:rPr>
        <w:t xml:space="preserve"> origináln</w:t>
      </w:r>
      <w:r w:rsidR="00F50ED4">
        <w:rPr>
          <w:rFonts w:ascii="Arial" w:hAnsi="Arial" w:cs="Arial"/>
          <w:sz w:val="22"/>
          <w:szCs w:val="22"/>
        </w:rPr>
        <w:t>e</w:t>
      </w:r>
      <w:r w:rsidRPr="00F50ED4">
        <w:rPr>
          <w:rFonts w:ascii="Arial" w:hAnsi="Arial" w:cs="Arial"/>
          <w:sz w:val="22"/>
          <w:szCs w:val="22"/>
        </w:rPr>
        <w:t xml:space="preserve"> rovnopis</w:t>
      </w:r>
      <w:r w:rsidR="00F50ED4">
        <w:rPr>
          <w:rFonts w:ascii="Arial" w:hAnsi="Arial" w:cs="Arial"/>
          <w:sz w:val="22"/>
          <w:szCs w:val="22"/>
        </w:rPr>
        <w:t>y</w:t>
      </w:r>
      <w:r w:rsidRPr="00F50ED4">
        <w:rPr>
          <w:rFonts w:ascii="Arial" w:hAnsi="Arial" w:cs="Arial"/>
          <w:sz w:val="22"/>
          <w:szCs w:val="22"/>
        </w:rPr>
        <w:t xml:space="preserve"> Z</w:t>
      </w:r>
      <w:r w:rsidR="00DE0A4B" w:rsidRPr="00F50ED4">
        <w:rPr>
          <w:rFonts w:ascii="Arial" w:hAnsi="Arial" w:cs="Arial"/>
          <w:sz w:val="22"/>
          <w:szCs w:val="22"/>
        </w:rPr>
        <w:t>mluvy</w:t>
      </w:r>
      <w:r w:rsidRPr="00F50ED4">
        <w:rPr>
          <w:rFonts w:ascii="Arial" w:hAnsi="Arial" w:cs="Arial"/>
          <w:sz w:val="22"/>
          <w:szCs w:val="22"/>
        </w:rPr>
        <w:t>.</w:t>
      </w:r>
    </w:p>
    <w:p w14:paraId="07773A4B" w14:textId="17CE97EB" w:rsidR="003556B0" w:rsidRPr="00F50ED4" w:rsidRDefault="003556B0" w:rsidP="001463AF">
      <w:pPr>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 xml:space="preserve">Meniť alebo dopĺňať túto </w:t>
      </w:r>
      <w:r w:rsidR="00DE0A4B" w:rsidRPr="00F50ED4">
        <w:rPr>
          <w:rFonts w:ascii="Arial" w:hAnsi="Arial" w:cs="Arial"/>
          <w:sz w:val="22"/>
          <w:szCs w:val="22"/>
        </w:rPr>
        <w:t xml:space="preserve">Zmluvu </w:t>
      </w:r>
      <w:r w:rsidRPr="00F50ED4">
        <w:rPr>
          <w:rFonts w:ascii="Arial" w:hAnsi="Arial" w:cs="Arial"/>
          <w:sz w:val="22"/>
          <w:szCs w:val="22"/>
        </w:rPr>
        <w:t>je možné len po vzájomnej dohode oboch Z</w:t>
      </w:r>
      <w:r w:rsidR="00DE0A4B" w:rsidRPr="00F50ED4">
        <w:rPr>
          <w:rFonts w:ascii="Arial" w:hAnsi="Arial" w:cs="Arial"/>
          <w:sz w:val="22"/>
          <w:szCs w:val="22"/>
        </w:rPr>
        <w:t>mluvných strán</w:t>
      </w:r>
      <w:r w:rsidRPr="00F50ED4">
        <w:rPr>
          <w:rFonts w:ascii="Arial" w:hAnsi="Arial" w:cs="Arial"/>
          <w:sz w:val="22"/>
          <w:szCs w:val="22"/>
        </w:rPr>
        <w:t>.</w:t>
      </w:r>
    </w:p>
    <w:p w14:paraId="04040952" w14:textId="63643DAB" w:rsidR="003556B0" w:rsidRPr="00F50ED4" w:rsidRDefault="003556B0" w:rsidP="001463AF">
      <w:pPr>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 xml:space="preserve">Meniť alebo dopĺňať túto </w:t>
      </w:r>
      <w:r w:rsidR="00DE0A4B" w:rsidRPr="00F50ED4">
        <w:rPr>
          <w:rFonts w:ascii="Arial" w:hAnsi="Arial" w:cs="Arial"/>
          <w:sz w:val="22"/>
          <w:szCs w:val="22"/>
        </w:rPr>
        <w:t xml:space="preserve">Zmluvu </w:t>
      </w:r>
      <w:r w:rsidRPr="00F50ED4">
        <w:rPr>
          <w:rFonts w:ascii="Arial" w:hAnsi="Arial" w:cs="Arial"/>
          <w:sz w:val="22"/>
          <w:szCs w:val="22"/>
        </w:rPr>
        <w:t xml:space="preserve">je možné len písomne, a to vo forme dodatkov k tejto </w:t>
      </w:r>
      <w:r w:rsidR="00DE0A4B" w:rsidRPr="00F50ED4">
        <w:rPr>
          <w:rFonts w:ascii="Arial" w:hAnsi="Arial" w:cs="Arial"/>
          <w:sz w:val="22"/>
          <w:szCs w:val="22"/>
        </w:rPr>
        <w:t>Zmluve</w:t>
      </w:r>
      <w:r w:rsidRPr="00F50ED4">
        <w:rPr>
          <w:rFonts w:ascii="Arial" w:hAnsi="Arial" w:cs="Arial"/>
          <w:sz w:val="22"/>
          <w:szCs w:val="22"/>
        </w:rPr>
        <w:t xml:space="preserve">. Dodatky k tejto </w:t>
      </w:r>
      <w:r w:rsidR="00DE0A4B" w:rsidRPr="00F50ED4">
        <w:rPr>
          <w:rFonts w:ascii="Arial" w:hAnsi="Arial" w:cs="Arial"/>
          <w:sz w:val="22"/>
          <w:szCs w:val="22"/>
        </w:rPr>
        <w:t xml:space="preserve">Zmluve </w:t>
      </w:r>
      <w:r w:rsidRPr="00F50ED4">
        <w:rPr>
          <w:rFonts w:ascii="Arial" w:hAnsi="Arial" w:cs="Arial"/>
          <w:sz w:val="22"/>
          <w:szCs w:val="22"/>
        </w:rPr>
        <w:t xml:space="preserve">musia byť očíslované a musia byť riadne podpísané osobami oprávnenými konať v mene </w:t>
      </w:r>
      <w:r w:rsidR="00DE0A4B" w:rsidRPr="00F50ED4">
        <w:rPr>
          <w:rFonts w:ascii="Arial" w:hAnsi="Arial" w:cs="Arial"/>
          <w:sz w:val="22"/>
          <w:szCs w:val="22"/>
        </w:rPr>
        <w:t>Zmluvných strán</w:t>
      </w:r>
      <w:r w:rsidRPr="00F50ED4">
        <w:rPr>
          <w:rFonts w:ascii="Arial" w:hAnsi="Arial" w:cs="Arial"/>
          <w:sz w:val="22"/>
          <w:szCs w:val="22"/>
        </w:rPr>
        <w:t xml:space="preserve">. Uzavretie dodatku k tejto </w:t>
      </w:r>
      <w:r w:rsidR="00DE0A4B" w:rsidRPr="00F50ED4">
        <w:rPr>
          <w:rFonts w:ascii="Arial" w:hAnsi="Arial" w:cs="Arial"/>
          <w:sz w:val="22"/>
          <w:szCs w:val="22"/>
        </w:rPr>
        <w:t xml:space="preserve">Zmluve </w:t>
      </w:r>
      <w:r w:rsidRPr="00F50ED4">
        <w:rPr>
          <w:rFonts w:ascii="Arial" w:hAnsi="Arial" w:cs="Arial"/>
          <w:sz w:val="22"/>
          <w:szCs w:val="22"/>
        </w:rPr>
        <w:t xml:space="preserve">prostredníctvom prostriedkov elektronickej komunikácie je vylúčené. </w:t>
      </w:r>
    </w:p>
    <w:p w14:paraId="29E63980" w14:textId="77777777" w:rsidR="003556B0" w:rsidRPr="00F50ED4" w:rsidRDefault="003556B0" w:rsidP="001463AF">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sz w:val="22"/>
          <w:szCs w:val="22"/>
        </w:rPr>
        <w:t>Postúpenie práv a pohľadávok</w:t>
      </w:r>
    </w:p>
    <w:p w14:paraId="0E939786" w14:textId="6C84000E" w:rsidR="006C2E41" w:rsidRPr="00F50ED4" w:rsidRDefault="00DE0A4B" w:rsidP="005A4DB1">
      <w:pPr>
        <w:tabs>
          <w:tab w:val="num" w:pos="567"/>
        </w:tabs>
        <w:spacing w:before="240"/>
        <w:ind w:left="567"/>
        <w:jc w:val="both"/>
        <w:rPr>
          <w:rFonts w:ascii="Arial" w:hAnsi="Arial" w:cs="Arial"/>
          <w:sz w:val="22"/>
          <w:szCs w:val="22"/>
        </w:rPr>
      </w:pPr>
      <w:r w:rsidRPr="00F50ED4">
        <w:rPr>
          <w:rFonts w:ascii="Arial" w:hAnsi="Arial" w:cs="Arial"/>
          <w:sz w:val="22"/>
          <w:szCs w:val="22"/>
        </w:rPr>
        <w:t xml:space="preserve">Zmluvné strany </w:t>
      </w:r>
      <w:r w:rsidR="003556B0" w:rsidRPr="00F50ED4">
        <w:rPr>
          <w:rFonts w:ascii="Arial" w:hAnsi="Arial" w:cs="Arial"/>
          <w:sz w:val="22"/>
          <w:szCs w:val="22"/>
        </w:rPr>
        <w:t xml:space="preserve">sa dohodli, že postúpenie pohľadávok a/alebo akýchkoľvek práv, vyplývajúcich z tejto </w:t>
      </w:r>
      <w:r w:rsidRPr="00F50ED4">
        <w:rPr>
          <w:rFonts w:ascii="Arial" w:hAnsi="Arial" w:cs="Arial"/>
          <w:sz w:val="22"/>
          <w:szCs w:val="22"/>
        </w:rPr>
        <w:t>Zmluvy</w:t>
      </w:r>
      <w:r w:rsidR="003556B0" w:rsidRPr="00F50ED4">
        <w:rPr>
          <w:rFonts w:ascii="Arial" w:hAnsi="Arial" w:cs="Arial"/>
          <w:sz w:val="22"/>
          <w:szCs w:val="22"/>
        </w:rPr>
        <w:t xml:space="preserve">, bez predchádzajúcej písomnej dohody s druhou </w:t>
      </w:r>
      <w:r w:rsidRPr="00F50ED4">
        <w:rPr>
          <w:rFonts w:ascii="Arial" w:hAnsi="Arial" w:cs="Arial"/>
          <w:sz w:val="22"/>
          <w:szCs w:val="22"/>
        </w:rPr>
        <w:t xml:space="preserve">Zmluvnou stranou </w:t>
      </w:r>
      <w:r w:rsidR="003556B0" w:rsidRPr="00F50ED4">
        <w:rPr>
          <w:rFonts w:ascii="Arial" w:hAnsi="Arial" w:cs="Arial"/>
          <w:sz w:val="22"/>
          <w:szCs w:val="22"/>
        </w:rPr>
        <w:t xml:space="preserve">tejto </w:t>
      </w:r>
      <w:r w:rsidRPr="00F50ED4">
        <w:rPr>
          <w:rFonts w:ascii="Arial" w:hAnsi="Arial" w:cs="Arial"/>
          <w:sz w:val="22"/>
          <w:szCs w:val="22"/>
        </w:rPr>
        <w:t xml:space="preserve">Zmluvy </w:t>
      </w:r>
      <w:r w:rsidR="003556B0" w:rsidRPr="00F50ED4">
        <w:rPr>
          <w:rFonts w:ascii="Arial" w:hAnsi="Arial" w:cs="Arial"/>
          <w:sz w:val="22"/>
          <w:szCs w:val="22"/>
        </w:rPr>
        <w:t>je vylúčené.</w:t>
      </w:r>
    </w:p>
    <w:p w14:paraId="1918630F" w14:textId="53C02B48" w:rsidR="003556B0" w:rsidRPr="00F50ED4" w:rsidRDefault="003556B0" w:rsidP="006C2E41">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caps/>
          <w:sz w:val="22"/>
          <w:szCs w:val="22"/>
        </w:rPr>
        <w:lastRenderedPageBreak/>
        <w:t>Solidárne práva a záväzky</w:t>
      </w:r>
    </w:p>
    <w:p w14:paraId="579CFF34" w14:textId="353E8A18" w:rsidR="003556B0" w:rsidRPr="00F50ED4" w:rsidRDefault="003556B0"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V prípade ak na strane Z</w:t>
      </w:r>
      <w:r w:rsidR="00F50ED4" w:rsidRPr="00F50ED4">
        <w:rPr>
          <w:rFonts w:ascii="Arial" w:hAnsi="Arial" w:cs="Arial"/>
          <w:sz w:val="22"/>
          <w:szCs w:val="22"/>
        </w:rPr>
        <w:t>hotoviteľa</w:t>
      </w:r>
      <w:r w:rsidRPr="00F50ED4">
        <w:rPr>
          <w:rFonts w:ascii="Arial" w:hAnsi="Arial" w:cs="Arial"/>
          <w:sz w:val="22"/>
          <w:szCs w:val="22"/>
        </w:rPr>
        <w:t xml:space="preserve"> </w:t>
      </w:r>
      <w:r w:rsidRPr="00C07D05">
        <w:rPr>
          <w:rFonts w:ascii="Arial" w:hAnsi="Arial" w:cs="Arial"/>
          <w:sz w:val="22"/>
          <w:szCs w:val="22"/>
        </w:rPr>
        <w:t xml:space="preserve">uzavrelo </w:t>
      </w:r>
      <w:r w:rsidR="003F63D2" w:rsidRPr="00F50ED4">
        <w:rPr>
          <w:rFonts w:ascii="Arial" w:hAnsi="Arial" w:cs="Arial"/>
          <w:sz w:val="22"/>
          <w:szCs w:val="22"/>
        </w:rPr>
        <w:t xml:space="preserve">Zmluvy </w:t>
      </w:r>
      <w:r w:rsidRPr="00F50ED4">
        <w:rPr>
          <w:rFonts w:ascii="Arial" w:hAnsi="Arial" w:cs="Arial"/>
          <w:sz w:val="22"/>
          <w:szCs w:val="22"/>
        </w:rPr>
        <w:t>viacero spoločností, Z</w:t>
      </w:r>
      <w:r w:rsidR="00F50ED4" w:rsidRPr="00F50ED4">
        <w:rPr>
          <w:rFonts w:ascii="Arial" w:hAnsi="Arial" w:cs="Arial"/>
          <w:sz w:val="22"/>
          <w:szCs w:val="22"/>
        </w:rPr>
        <w:t xml:space="preserve">mluvné strany </w:t>
      </w:r>
      <w:r w:rsidRPr="00F50ED4">
        <w:rPr>
          <w:rFonts w:ascii="Arial" w:hAnsi="Arial" w:cs="Arial"/>
          <w:sz w:val="22"/>
          <w:szCs w:val="22"/>
        </w:rPr>
        <w:t>sa dohodli, že voči O</w:t>
      </w:r>
      <w:r w:rsidR="00F50ED4" w:rsidRPr="00F50ED4">
        <w:rPr>
          <w:rFonts w:ascii="Arial" w:hAnsi="Arial" w:cs="Arial"/>
          <w:sz w:val="22"/>
          <w:szCs w:val="22"/>
        </w:rPr>
        <w:t>bjednávateľovi</w:t>
      </w:r>
      <w:r w:rsidRPr="00F50ED4">
        <w:rPr>
          <w:rFonts w:ascii="Arial" w:hAnsi="Arial" w:cs="Arial"/>
          <w:sz w:val="22"/>
          <w:szCs w:val="22"/>
        </w:rPr>
        <w:t xml:space="preserve"> budú tieto spoločnosti konať a vystupovať nasledovne:</w:t>
      </w:r>
    </w:p>
    <w:p w14:paraId="3CF76469" w14:textId="4FC7AD2C" w:rsidR="003556B0" w:rsidRPr="00F50ED4" w:rsidRDefault="003556B0"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Zo všetkých práv a záväzkov Z</w:t>
      </w:r>
      <w:r w:rsidR="00F50ED4" w:rsidRPr="00F50ED4">
        <w:rPr>
          <w:rFonts w:ascii="Arial" w:hAnsi="Arial" w:cs="Arial"/>
          <w:sz w:val="22"/>
          <w:szCs w:val="22"/>
        </w:rPr>
        <w:t>hotoviteľa</w:t>
      </w:r>
      <w:r w:rsidRPr="00F50ED4">
        <w:rPr>
          <w:rFonts w:ascii="Arial" w:hAnsi="Arial" w:cs="Arial"/>
          <w:sz w:val="22"/>
          <w:szCs w:val="22"/>
        </w:rPr>
        <w:t xml:space="preserve"> z tejto </w:t>
      </w:r>
      <w:r w:rsidR="00F50ED4" w:rsidRPr="00F50ED4">
        <w:rPr>
          <w:rFonts w:ascii="Arial" w:hAnsi="Arial" w:cs="Arial"/>
          <w:sz w:val="22"/>
          <w:szCs w:val="22"/>
        </w:rPr>
        <w:t xml:space="preserve">Zmluvy </w:t>
      </w:r>
      <w:r w:rsidRPr="00F50ED4">
        <w:rPr>
          <w:rFonts w:ascii="Arial" w:hAnsi="Arial" w:cs="Arial"/>
          <w:sz w:val="22"/>
          <w:szCs w:val="22"/>
        </w:rPr>
        <w:t xml:space="preserve">vyplývajúcich a/alebo s touto </w:t>
      </w:r>
      <w:r w:rsidRPr="00F50ED4">
        <w:rPr>
          <w:rFonts w:ascii="Arial" w:hAnsi="Arial" w:cs="Arial"/>
          <w:caps/>
          <w:sz w:val="22"/>
          <w:szCs w:val="22"/>
        </w:rPr>
        <w:t>Z</w:t>
      </w:r>
      <w:r w:rsidR="00F50ED4" w:rsidRPr="00F50ED4">
        <w:rPr>
          <w:rFonts w:ascii="Arial" w:hAnsi="Arial" w:cs="Arial"/>
          <w:sz w:val="22"/>
          <w:szCs w:val="22"/>
        </w:rPr>
        <w:t>mluvou</w:t>
      </w:r>
      <w:r w:rsidRPr="00F50ED4">
        <w:rPr>
          <w:rFonts w:ascii="Arial" w:hAnsi="Arial" w:cs="Arial"/>
          <w:sz w:val="22"/>
          <w:szCs w:val="22"/>
        </w:rPr>
        <w:t xml:space="preserve"> súvisiacich, sú spoločnosti vystupujúce na strane </w:t>
      </w:r>
      <w:r w:rsidR="00F50ED4" w:rsidRPr="00F50ED4">
        <w:rPr>
          <w:rFonts w:ascii="Arial" w:hAnsi="Arial" w:cs="Arial"/>
          <w:sz w:val="22"/>
          <w:szCs w:val="22"/>
        </w:rPr>
        <w:t xml:space="preserve">Zhotoviteľa </w:t>
      </w:r>
      <w:r w:rsidRPr="00F50ED4">
        <w:rPr>
          <w:rFonts w:ascii="Arial" w:hAnsi="Arial" w:cs="Arial"/>
          <w:sz w:val="22"/>
          <w:szCs w:val="22"/>
        </w:rPr>
        <w:t xml:space="preserve">oprávnené a zaviazané spoločne a nerozdielne (solidárne práva a solidárne záväzky).  </w:t>
      </w:r>
    </w:p>
    <w:p w14:paraId="79D3D91F" w14:textId="06DF65AA" w:rsidR="003556B0" w:rsidRPr="00F50ED4" w:rsidRDefault="003556B0"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caps/>
          <w:sz w:val="22"/>
          <w:szCs w:val="22"/>
        </w:rPr>
        <w:t>O</w:t>
      </w:r>
      <w:r w:rsidR="00F50ED4" w:rsidRPr="00F50ED4">
        <w:rPr>
          <w:rFonts w:ascii="Arial" w:hAnsi="Arial" w:cs="Arial"/>
          <w:sz w:val="22"/>
          <w:szCs w:val="22"/>
        </w:rPr>
        <w:t>bjednávateľ</w:t>
      </w:r>
      <w:r w:rsidRPr="00F50ED4">
        <w:rPr>
          <w:rFonts w:ascii="Arial" w:hAnsi="Arial" w:cs="Arial"/>
          <w:caps/>
          <w:sz w:val="22"/>
          <w:szCs w:val="22"/>
        </w:rPr>
        <w:t xml:space="preserve"> </w:t>
      </w:r>
      <w:r w:rsidRPr="00F50ED4">
        <w:rPr>
          <w:rFonts w:ascii="Arial" w:hAnsi="Arial" w:cs="Arial"/>
          <w:sz w:val="22"/>
          <w:szCs w:val="22"/>
        </w:rPr>
        <w:t xml:space="preserve">je oprávnený požadovať plnenie záväzkov </w:t>
      </w:r>
      <w:r w:rsidR="00F50ED4" w:rsidRPr="00F50ED4">
        <w:rPr>
          <w:rFonts w:ascii="Arial" w:hAnsi="Arial" w:cs="Arial"/>
          <w:sz w:val="22"/>
          <w:szCs w:val="22"/>
        </w:rPr>
        <w:t xml:space="preserve">Zhotoviteľa </w:t>
      </w:r>
      <w:r w:rsidRPr="00F50ED4">
        <w:rPr>
          <w:rFonts w:ascii="Arial" w:hAnsi="Arial" w:cs="Arial"/>
          <w:sz w:val="22"/>
          <w:szCs w:val="22"/>
        </w:rPr>
        <w:t xml:space="preserve">od ktorejkoľvek zo spoločností vystupujúcej na strane </w:t>
      </w:r>
      <w:r w:rsidR="00F50ED4" w:rsidRPr="00F50ED4">
        <w:rPr>
          <w:rFonts w:ascii="Arial" w:hAnsi="Arial" w:cs="Arial"/>
          <w:sz w:val="22"/>
          <w:szCs w:val="22"/>
        </w:rPr>
        <w:t>Zhotoviteľa</w:t>
      </w:r>
      <w:r w:rsidRPr="00F50ED4">
        <w:rPr>
          <w:rFonts w:ascii="Arial" w:hAnsi="Arial" w:cs="Arial"/>
          <w:sz w:val="22"/>
          <w:szCs w:val="22"/>
        </w:rPr>
        <w:t xml:space="preserve">. </w:t>
      </w:r>
    </w:p>
    <w:p w14:paraId="4F3D7751" w14:textId="7339637B" w:rsidR="003556B0" w:rsidRPr="00F50ED4" w:rsidRDefault="003556B0"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caps/>
          <w:sz w:val="22"/>
          <w:szCs w:val="22"/>
        </w:rPr>
        <w:t>Z</w:t>
      </w:r>
      <w:r w:rsidR="00F50ED4" w:rsidRPr="00F50ED4">
        <w:rPr>
          <w:rFonts w:ascii="Arial" w:hAnsi="Arial" w:cs="Arial"/>
          <w:sz w:val="22"/>
          <w:szCs w:val="22"/>
        </w:rPr>
        <w:t xml:space="preserve">mluvné strany </w:t>
      </w:r>
      <w:r w:rsidRPr="00F50ED4">
        <w:rPr>
          <w:rFonts w:ascii="Arial" w:hAnsi="Arial" w:cs="Arial"/>
          <w:sz w:val="22"/>
          <w:szCs w:val="22"/>
        </w:rPr>
        <w:t xml:space="preserve">sa dohodli, že za </w:t>
      </w:r>
      <w:r w:rsidR="00F50ED4" w:rsidRPr="00F50ED4">
        <w:rPr>
          <w:rFonts w:ascii="Arial" w:hAnsi="Arial" w:cs="Arial"/>
          <w:sz w:val="22"/>
          <w:szCs w:val="22"/>
        </w:rPr>
        <w:t xml:space="preserve">Zhotoviteľa </w:t>
      </w:r>
      <w:r w:rsidRPr="00F50ED4">
        <w:rPr>
          <w:rFonts w:ascii="Arial" w:hAnsi="Arial" w:cs="Arial"/>
          <w:caps/>
          <w:color w:val="000000"/>
          <w:sz w:val="22"/>
          <w:szCs w:val="22"/>
        </w:rPr>
        <w:t>(</w:t>
      </w:r>
      <w:r w:rsidRPr="00F50ED4">
        <w:rPr>
          <w:rFonts w:ascii="Arial" w:hAnsi="Arial" w:cs="Arial"/>
          <w:sz w:val="22"/>
          <w:szCs w:val="22"/>
        </w:rPr>
        <w:t xml:space="preserve">spoločnosti vystupujúce na strane </w:t>
      </w:r>
      <w:r w:rsidR="00F50ED4" w:rsidRPr="00F50ED4">
        <w:rPr>
          <w:rFonts w:ascii="Arial" w:hAnsi="Arial" w:cs="Arial"/>
          <w:sz w:val="22"/>
          <w:szCs w:val="22"/>
        </w:rPr>
        <w:t xml:space="preserve">Zhotoviteľa </w:t>
      </w:r>
      <w:r w:rsidRPr="00F50ED4">
        <w:rPr>
          <w:rFonts w:ascii="Arial" w:hAnsi="Arial" w:cs="Arial"/>
          <w:sz w:val="22"/>
          <w:szCs w:val="22"/>
        </w:rPr>
        <w:t xml:space="preserve">bude práva </w:t>
      </w:r>
      <w:r w:rsidR="00F50ED4" w:rsidRPr="00F50ED4">
        <w:rPr>
          <w:rFonts w:ascii="Arial" w:hAnsi="Arial" w:cs="Arial"/>
          <w:sz w:val="22"/>
          <w:szCs w:val="22"/>
        </w:rPr>
        <w:t xml:space="preserve">Zhotoviteľa </w:t>
      </w:r>
      <w:r w:rsidRPr="00F50ED4">
        <w:rPr>
          <w:rFonts w:ascii="Arial" w:hAnsi="Arial" w:cs="Arial"/>
          <w:sz w:val="22"/>
          <w:szCs w:val="22"/>
        </w:rPr>
        <w:t xml:space="preserve">voči </w:t>
      </w:r>
      <w:r w:rsidR="00F50ED4" w:rsidRPr="00F50ED4">
        <w:rPr>
          <w:rFonts w:ascii="Arial" w:hAnsi="Arial" w:cs="Arial"/>
          <w:caps/>
          <w:sz w:val="22"/>
          <w:szCs w:val="22"/>
        </w:rPr>
        <w:t>O</w:t>
      </w:r>
      <w:r w:rsidR="00F50ED4" w:rsidRPr="00F50ED4">
        <w:rPr>
          <w:rFonts w:ascii="Arial" w:hAnsi="Arial" w:cs="Arial"/>
          <w:sz w:val="22"/>
          <w:szCs w:val="22"/>
        </w:rPr>
        <w:t>bjednávateľovi</w:t>
      </w:r>
      <w:r w:rsidR="00F50ED4" w:rsidRPr="00F50ED4">
        <w:rPr>
          <w:rFonts w:ascii="Arial" w:hAnsi="Arial" w:cs="Arial"/>
          <w:caps/>
          <w:sz w:val="22"/>
          <w:szCs w:val="22"/>
        </w:rPr>
        <w:t xml:space="preserve"> </w:t>
      </w:r>
      <w:r w:rsidRPr="00F50ED4">
        <w:rPr>
          <w:rFonts w:ascii="Arial" w:hAnsi="Arial" w:cs="Arial"/>
          <w:sz w:val="22"/>
          <w:szCs w:val="22"/>
        </w:rPr>
        <w:t xml:space="preserve">uplatňovať iba jedna zo spoločností vystupujúcich na strane </w:t>
      </w:r>
      <w:r w:rsidR="00F50ED4" w:rsidRPr="00F50ED4">
        <w:rPr>
          <w:rFonts w:ascii="Arial" w:hAnsi="Arial" w:cs="Arial"/>
          <w:sz w:val="22"/>
          <w:szCs w:val="22"/>
        </w:rPr>
        <w:t>Zhotoviteľa</w:t>
      </w:r>
      <w:r w:rsidRPr="00F50ED4">
        <w:rPr>
          <w:rFonts w:ascii="Arial" w:hAnsi="Arial" w:cs="Arial"/>
          <w:sz w:val="22"/>
          <w:szCs w:val="22"/>
        </w:rPr>
        <w:t xml:space="preserve">, a to výlučne spoločnosť </w:t>
      </w:r>
      <w:r w:rsidR="00F50ED4" w:rsidRPr="00F50ED4">
        <w:rPr>
          <w:rFonts w:ascii="Arial" w:hAnsi="Arial" w:cs="Arial"/>
          <w:sz w:val="22"/>
          <w:szCs w:val="22"/>
        </w:rPr>
        <w:t>........................</w:t>
      </w:r>
    </w:p>
    <w:p w14:paraId="04173E6A" w14:textId="7BECDB65" w:rsidR="003556B0" w:rsidRDefault="00F50ED4"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caps/>
          <w:sz w:val="22"/>
          <w:szCs w:val="22"/>
        </w:rPr>
        <w:t>Z</w:t>
      </w:r>
      <w:r w:rsidRPr="00F50ED4">
        <w:rPr>
          <w:rFonts w:ascii="Arial" w:hAnsi="Arial" w:cs="Arial"/>
          <w:sz w:val="22"/>
          <w:szCs w:val="22"/>
        </w:rPr>
        <w:t xml:space="preserve">mluvné strany </w:t>
      </w:r>
      <w:r w:rsidR="003556B0" w:rsidRPr="00F50ED4">
        <w:rPr>
          <w:rFonts w:ascii="Arial" w:hAnsi="Arial" w:cs="Arial"/>
          <w:sz w:val="22"/>
          <w:szCs w:val="22"/>
        </w:rPr>
        <w:t xml:space="preserve">sa dohodli, že výlučne spoločnosť </w:t>
      </w:r>
      <w:r w:rsidRPr="00F50ED4">
        <w:rPr>
          <w:rFonts w:ascii="Arial" w:hAnsi="Arial" w:cs="Arial"/>
          <w:sz w:val="22"/>
          <w:szCs w:val="22"/>
        </w:rPr>
        <w:t>.....................</w:t>
      </w:r>
      <w:r w:rsidR="003556B0" w:rsidRPr="00F50ED4">
        <w:rPr>
          <w:rFonts w:ascii="Arial" w:hAnsi="Arial" w:cs="Arial"/>
          <w:sz w:val="22"/>
          <w:szCs w:val="22"/>
        </w:rPr>
        <w:t>.</w:t>
      </w:r>
      <w:r w:rsidR="003556B0" w:rsidRPr="00F50ED4">
        <w:rPr>
          <w:rFonts w:ascii="Arial" w:hAnsi="Arial" w:cs="Arial"/>
          <w:b/>
          <w:i/>
          <w:sz w:val="22"/>
          <w:szCs w:val="22"/>
        </w:rPr>
        <w:t xml:space="preserve"> </w:t>
      </w:r>
      <w:r w:rsidR="003556B0" w:rsidRPr="00F50ED4">
        <w:rPr>
          <w:rFonts w:ascii="Arial" w:hAnsi="Arial" w:cs="Arial"/>
          <w:sz w:val="22"/>
          <w:szCs w:val="22"/>
        </w:rPr>
        <w:t xml:space="preserve">bude oprávnená vystaviť príslušnú faktúru a požadovať jej zaplatenie v mene </w:t>
      </w:r>
      <w:r w:rsidRPr="00F50ED4">
        <w:rPr>
          <w:rFonts w:ascii="Arial" w:hAnsi="Arial" w:cs="Arial"/>
          <w:sz w:val="22"/>
          <w:szCs w:val="22"/>
        </w:rPr>
        <w:t>Zhotoviteľa</w:t>
      </w:r>
      <w:r w:rsidR="003556B0" w:rsidRPr="00F50ED4">
        <w:rPr>
          <w:rFonts w:ascii="Arial" w:hAnsi="Arial" w:cs="Arial"/>
          <w:sz w:val="22"/>
          <w:szCs w:val="22"/>
        </w:rPr>
        <w:t xml:space="preserve">. </w:t>
      </w:r>
    </w:p>
    <w:p w14:paraId="5F633553" w14:textId="0AE880D9" w:rsidR="004B3084" w:rsidRPr="00F50ED4" w:rsidRDefault="003556B0" w:rsidP="001463AF">
      <w:pPr>
        <w:keepNext/>
        <w:numPr>
          <w:ilvl w:val="1"/>
          <w:numId w:val="41"/>
        </w:numPr>
        <w:tabs>
          <w:tab w:val="num" w:pos="1440"/>
        </w:tabs>
        <w:spacing w:before="120"/>
        <w:ind w:left="567" w:hanging="567"/>
        <w:jc w:val="both"/>
        <w:rPr>
          <w:rFonts w:ascii="Arial" w:hAnsi="Arial" w:cs="Arial"/>
          <w:sz w:val="22"/>
          <w:szCs w:val="22"/>
        </w:rPr>
      </w:pPr>
      <w:r w:rsidRPr="00F50ED4">
        <w:rPr>
          <w:rFonts w:ascii="Arial" w:hAnsi="Arial" w:cs="Arial"/>
          <w:sz w:val="22"/>
          <w:szCs w:val="22"/>
        </w:rPr>
        <w:t xml:space="preserve">Spoločnosti vystupujúce na strane </w:t>
      </w:r>
      <w:r w:rsidR="00F50ED4" w:rsidRPr="00F50ED4">
        <w:rPr>
          <w:rFonts w:ascii="Arial" w:hAnsi="Arial" w:cs="Arial"/>
          <w:sz w:val="22"/>
          <w:szCs w:val="22"/>
        </w:rPr>
        <w:t xml:space="preserve">Zhotoviteľa </w:t>
      </w:r>
      <w:r w:rsidRPr="00F50ED4">
        <w:rPr>
          <w:rFonts w:ascii="Arial" w:hAnsi="Arial" w:cs="Arial"/>
          <w:sz w:val="22"/>
          <w:szCs w:val="22"/>
        </w:rPr>
        <w:t xml:space="preserve">zároveň potvrdzujú, že za účelom plnenia tejto </w:t>
      </w:r>
      <w:r w:rsidR="00F50ED4" w:rsidRPr="00F50ED4">
        <w:rPr>
          <w:rFonts w:ascii="Arial" w:hAnsi="Arial" w:cs="Arial"/>
          <w:caps/>
          <w:sz w:val="22"/>
          <w:szCs w:val="22"/>
        </w:rPr>
        <w:t>z</w:t>
      </w:r>
      <w:r w:rsidR="00F50ED4" w:rsidRPr="00F50ED4">
        <w:rPr>
          <w:rFonts w:ascii="Arial" w:hAnsi="Arial" w:cs="Arial"/>
          <w:sz w:val="22"/>
          <w:szCs w:val="22"/>
        </w:rPr>
        <w:t xml:space="preserve">mluvy </w:t>
      </w:r>
      <w:r w:rsidRPr="00F50ED4">
        <w:rPr>
          <w:rFonts w:ascii="Arial" w:hAnsi="Arial" w:cs="Arial"/>
          <w:sz w:val="22"/>
          <w:szCs w:val="22"/>
        </w:rPr>
        <w:t xml:space="preserve">uzavreli medzi sebou Zmluvu o združení. Kópiu Zmluvy o združení je </w:t>
      </w:r>
      <w:r w:rsidR="00F50ED4" w:rsidRPr="00F50ED4">
        <w:rPr>
          <w:rFonts w:ascii="Arial" w:hAnsi="Arial" w:cs="Arial"/>
          <w:sz w:val="22"/>
          <w:szCs w:val="22"/>
        </w:rPr>
        <w:t xml:space="preserve">Zhotoviteľ </w:t>
      </w:r>
      <w:r w:rsidRPr="00F50ED4">
        <w:rPr>
          <w:rFonts w:ascii="Arial" w:hAnsi="Arial" w:cs="Arial"/>
          <w:sz w:val="22"/>
          <w:szCs w:val="22"/>
        </w:rPr>
        <w:t xml:space="preserve">povinný predložiť </w:t>
      </w:r>
      <w:r w:rsidR="00F50ED4" w:rsidRPr="00F50ED4">
        <w:rPr>
          <w:rFonts w:ascii="Arial" w:hAnsi="Arial" w:cs="Arial"/>
          <w:caps/>
          <w:sz w:val="22"/>
          <w:szCs w:val="22"/>
        </w:rPr>
        <w:t>O</w:t>
      </w:r>
      <w:r w:rsidR="00F50ED4" w:rsidRPr="00F50ED4">
        <w:rPr>
          <w:rFonts w:ascii="Arial" w:hAnsi="Arial" w:cs="Arial"/>
          <w:sz w:val="22"/>
          <w:szCs w:val="22"/>
        </w:rPr>
        <w:t>bjednávateľovi</w:t>
      </w:r>
      <w:r w:rsidR="00F50ED4" w:rsidRPr="00F50ED4">
        <w:rPr>
          <w:rFonts w:ascii="Arial" w:hAnsi="Arial" w:cs="Arial"/>
          <w:caps/>
          <w:sz w:val="22"/>
          <w:szCs w:val="22"/>
        </w:rPr>
        <w:t xml:space="preserve"> </w:t>
      </w:r>
      <w:r w:rsidRPr="00F50ED4">
        <w:rPr>
          <w:rFonts w:ascii="Arial" w:hAnsi="Arial" w:cs="Arial"/>
          <w:sz w:val="22"/>
          <w:szCs w:val="22"/>
        </w:rPr>
        <w:t xml:space="preserve">do 10 dní od podpisu tejto </w:t>
      </w:r>
      <w:r w:rsidRPr="00F50ED4">
        <w:rPr>
          <w:rFonts w:ascii="Arial" w:hAnsi="Arial" w:cs="Arial"/>
          <w:caps/>
          <w:sz w:val="22"/>
          <w:szCs w:val="22"/>
        </w:rPr>
        <w:t>z</w:t>
      </w:r>
      <w:r w:rsidR="00F50ED4" w:rsidRPr="00F50ED4">
        <w:rPr>
          <w:rFonts w:ascii="Arial" w:hAnsi="Arial" w:cs="Arial"/>
          <w:sz w:val="22"/>
          <w:szCs w:val="22"/>
        </w:rPr>
        <w:t>mluvy</w:t>
      </w:r>
      <w:r w:rsidRPr="00F50ED4">
        <w:rPr>
          <w:rFonts w:ascii="Arial" w:hAnsi="Arial" w:cs="Arial"/>
          <w:sz w:val="22"/>
          <w:szCs w:val="22"/>
        </w:rPr>
        <w:t xml:space="preserve">. </w:t>
      </w:r>
    </w:p>
    <w:p w14:paraId="7C3F2E60" w14:textId="77777777" w:rsidR="00F50ED4" w:rsidRPr="00F50ED4" w:rsidRDefault="00F50ED4" w:rsidP="001463AF">
      <w:pPr>
        <w:keepNext/>
        <w:numPr>
          <w:ilvl w:val="0"/>
          <w:numId w:val="41"/>
        </w:numPr>
        <w:tabs>
          <w:tab w:val="clear" w:pos="360"/>
          <w:tab w:val="num" w:pos="567"/>
        </w:tabs>
        <w:spacing w:before="240"/>
        <w:ind w:left="567" w:hanging="567"/>
        <w:jc w:val="both"/>
        <w:rPr>
          <w:rFonts w:ascii="Arial" w:hAnsi="Arial" w:cs="Arial"/>
          <w:b/>
          <w:sz w:val="22"/>
          <w:szCs w:val="22"/>
        </w:rPr>
      </w:pPr>
      <w:r w:rsidRPr="00F50ED4">
        <w:rPr>
          <w:rFonts w:ascii="Arial" w:hAnsi="Arial" w:cs="Arial"/>
          <w:b/>
          <w:sz w:val="22"/>
          <w:szCs w:val="22"/>
        </w:rPr>
        <w:t>Prílohy</w:t>
      </w:r>
    </w:p>
    <w:p w14:paraId="5F633554" w14:textId="74A592D8" w:rsidR="004B3084" w:rsidRPr="001F0115" w:rsidRDefault="004B3084" w:rsidP="00C07D05">
      <w:pPr>
        <w:spacing w:before="240"/>
        <w:ind w:left="567"/>
        <w:jc w:val="both"/>
        <w:rPr>
          <w:rFonts w:ascii="Arial" w:hAnsi="Arial" w:cs="Arial"/>
          <w:sz w:val="22"/>
          <w:szCs w:val="22"/>
        </w:rPr>
      </w:pPr>
      <w:r w:rsidRPr="001F0115">
        <w:rPr>
          <w:rFonts w:ascii="Arial" w:hAnsi="Arial" w:cs="Arial"/>
          <w:sz w:val="22"/>
          <w:szCs w:val="22"/>
        </w:rPr>
        <w:t>Zmluvné strany</w:t>
      </w:r>
      <w:r w:rsidR="00F50ED4">
        <w:rPr>
          <w:rFonts w:ascii="Arial" w:hAnsi="Arial" w:cs="Arial"/>
          <w:sz w:val="22"/>
          <w:szCs w:val="22"/>
        </w:rPr>
        <w:t xml:space="preserve"> prehlasujú, že podpisom tejto Z</w:t>
      </w:r>
      <w:r w:rsidRPr="001F0115">
        <w:rPr>
          <w:rFonts w:ascii="Arial" w:hAnsi="Arial" w:cs="Arial"/>
          <w:sz w:val="22"/>
          <w:szCs w:val="22"/>
        </w:rPr>
        <w:t xml:space="preserve">mluvy prevzali aj nasledovné prílohy, ktoré sú neoddeliteľnou súčasťou tejto </w:t>
      </w:r>
      <w:r w:rsidR="00F50ED4">
        <w:rPr>
          <w:rFonts w:ascii="Arial" w:hAnsi="Arial" w:cs="Arial"/>
          <w:sz w:val="22"/>
          <w:szCs w:val="22"/>
        </w:rPr>
        <w:t>Z</w:t>
      </w:r>
      <w:r w:rsidRPr="001F0115">
        <w:rPr>
          <w:rFonts w:ascii="Arial" w:hAnsi="Arial" w:cs="Arial"/>
          <w:sz w:val="22"/>
          <w:szCs w:val="22"/>
        </w:rPr>
        <w:t>mluvy:</w:t>
      </w:r>
    </w:p>
    <w:p w14:paraId="5F633555" w14:textId="77777777" w:rsidR="004B3084" w:rsidRPr="001F0115" w:rsidRDefault="004B3084" w:rsidP="00EC7026"/>
    <w:p w14:paraId="3FCB4A86" w14:textId="77777777" w:rsidR="00C07D05" w:rsidRDefault="00DF7226" w:rsidP="00DF7226">
      <w:pPr>
        <w:tabs>
          <w:tab w:val="left" w:pos="2127"/>
        </w:tabs>
        <w:ind w:left="2127" w:hanging="1560"/>
        <w:jc w:val="both"/>
        <w:rPr>
          <w:rFonts w:ascii="Arial" w:hAnsi="Arial" w:cs="Arial"/>
          <w:sz w:val="22"/>
          <w:szCs w:val="22"/>
        </w:rPr>
      </w:pPr>
      <w:r w:rsidRPr="001F0115">
        <w:rPr>
          <w:rFonts w:ascii="Arial" w:hAnsi="Arial" w:cs="Arial"/>
          <w:sz w:val="22"/>
          <w:szCs w:val="22"/>
        </w:rPr>
        <w:t xml:space="preserve">Príloha č. 1    </w:t>
      </w:r>
      <w:r w:rsidRPr="001F0115">
        <w:rPr>
          <w:rFonts w:ascii="Arial" w:hAnsi="Arial" w:cs="Arial"/>
          <w:sz w:val="22"/>
          <w:szCs w:val="22"/>
        </w:rPr>
        <w:tab/>
      </w:r>
      <w:r w:rsidR="003B1407">
        <w:rPr>
          <w:rFonts w:ascii="Arial" w:hAnsi="Arial" w:cs="Arial"/>
          <w:sz w:val="22"/>
          <w:szCs w:val="22"/>
        </w:rPr>
        <w:t>Funkčná a technická špecifikácia</w:t>
      </w:r>
    </w:p>
    <w:p w14:paraId="7E391219" w14:textId="51A8B913" w:rsidR="00DF7226" w:rsidRPr="001F0115" w:rsidRDefault="00663C21" w:rsidP="00DF7226">
      <w:pPr>
        <w:tabs>
          <w:tab w:val="left" w:pos="2127"/>
        </w:tabs>
        <w:ind w:left="2127" w:hanging="1560"/>
        <w:jc w:val="both"/>
        <w:rPr>
          <w:rFonts w:ascii="Arial" w:hAnsi="Arial" w:cs="Arial"/>
          <w:sz w:val="22"/>
          <w:szCs w:val="22"/>
        </w:rPr>
      </w:pPr>
      <w:r>
        <w:rPr>
          <w:rFonts w:ascii="Arial" w:hAnsi="Arial" w:cs="Arial"/>
          <w:sz w:val="22"/>
          <w:szCs w:val="22"/>
        </w:rPr>
        <w:t>Príloha č. 2</w:t>
      </w:r>
      <w:r w:rsidR="00DF7226" w:rsidRPr="001F0115">
        <w:rPr>
          <w:rFonts w:ascii="Arial" w:hAnsi="Arial" w:cs="Arial"/>
          <w:sz w:val="22"/>
          <w:szCs w:val="22"/>
        </w:rPr>
        <w:tab/>
      </w:r>
      <w:r w:rsidR="00141E86">
        <w:rPr>
          <w:rFonts w:ascii="Arial" w:hAnsi="Arial" w:cs="Arial"/>
          <w:sz w:val="22"/>
          <w:szCs w:val="22"/>
        </w:rPr>
        <w:t>C</w:t>
      </w:r>
      <w:r w:rsidR="00141E86">
        <w:rPr>
          <w:rFonts w:ascii="Arial" w:hAnsi="Arial" w:cs="Arial"/>
          <w:sz w:val="22"/>
          <w:szCs w:val="22"/>
        </w:rPr>
        <w:t>enová špecifikácia</w:t>
      </w:r>
      <w:bookmarkStart w:id="17" w:name="_GoBack"/>
      <w:bookmarkEnd w:id="17"/>
    </w:p>
    <w:p w14:paraId="6E783A72" w14:textId="3B01641A" w:rsidR="00DF7226" w:rsidRPr="001F0115" w:rsidRDefault="00663C21" w:rsidP="00DF7226">
      <w:pPr>
        <w:tabs>
          <w:tab w:val="left" w:pos="2127"/>
        </w:tabs>
        <w:ind w:left="2127" w:hanging="1560"/>
        <w:jc w:val="both"/>
        <w:rPr>
          <w:rFonts w:ascii="Arial" w:hAnsi="Arial" w:cs="Arial"/>
          <w:sz w:val="22"/>
          <w:szCs w:val="22"/>
        </w:rPr>
      </w:pPr>
      <w:r>
        <w:rPr>
          <w:rFonts w:ascii="Arial" w:hAnsi="Arial" w:cs="Arial"/>
          <w:sz w:val="22"/>
          <w:szCs w:val="22"/>
        </w:rPr>
        <w:t>Príloha č. 3</w:t>
      </w:r>
      <w:r w:rsidR="00DF7226" w:rsidRPr="001F0115">
        <w:rPr>
          <w:rFonts w:ascii="Arial" w:hAnsi="Arial" w:cs="Arial"/>
          <w:sz w:val="22"/>
          <w:szCs w:val="22"/>
        </w:rPr>
        <w:t xml:space="preserve">    </w:t>
      </w:r>
      <w:r w:rsidR="00DF7226" w:rsidRPr="001F0115">
        <w:rPr>
          <w:rFonts w:ascii="Arial" w:hAnsi="Arial" w:cs="Arial"/>
          <w:sz w:val="22"/>
          <w:szCs w:val="22"/>
        </w:rPr>
        <w:tab/>
      </w:r>
      <w:r w:rsidR="003B1407">
        <w:rPr>
          <w:rFonts w:ascii="Arial" w:hAnsi="Arial" w:cs="Arial"/>
          <w:sz w:val="22"/>
          <w:szCs w:val="22"/>
        </w:rPr>
        <w:t>Zoznam subdodávateľov</w:t>
      </w:r>
    </w:p>
    <w:p w14:paraId="30780FF7" w14:textId="6B6927A2" w:rsidR="00B6024A" w:rsidRDefault="00B6024A"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4</w:t>
      </w:r>
      <w:r>
        <w:rPr>
          <w:rFonts w:ascii="Arial" w:hAnsi="Arial" w:cs="Arial"/>
          <w:sz w:val="22"/>
          <w:szCs w:val="22"/>
        </w:rPr>
        <w:tab/>
        <w:t>Vzor KNR</w:t>
      </w:r>
    </w:p>
    <w:p w14:paraId="5CC727AE" w14:textId="3C225D73" w:rsidR="00C07D05" w:rsidRDefault="00C07D05"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5</w:t>
      </w:r>
      <w:r>
        <w:rPr>
          <w:rFonts w:ascii="Arial" w:hAnsi="Arial" w:cs="Arial"/>
          <w:sz w:val="22"/>
          <w:szCs w:val="22"/>
        </w:rPr>
        <w:tab/>
        <w:t>Bezpečnostné politiky a opatrenia na zabezpečenie kybernetickej bezpečnosti</w:t>
      </w:r>
    </w:p>
    <w:p w14:paraId="4E9C8A2E" w14:textId="0D67D853" w:rsidR="00C07D05" w:rsidRDefault="00C07D05"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6</w:t>
      </w:r>
      <w:r>
        <w:rPr>
          <w:rFonts w:ascii="Arial" w:hAnsi="Arial" w:cs="Arial"/>
          <w:sz w:val="22"/>
          <w:szCs w:val="22"/>
        </w:rPr>
        <w:t xml:space="preserve"> </w:t>
      </w:r>
      <w:r>
        <w:rPr>
          <w:rFonts w:ascii="Arial" w:hAnsi="Arial" w:cs="Arial"/>
          <w:sz w:val="22"/>
          <w:szCs w:val="22"/>
        </w:rPr>
        <w:tab/>
        <w:t>Zoznam osôb s prístupom k informáciám</w:t>
      </w:r>
    </w:p>
    <w:p w14:paraId="75C33774" w14:textId="63E2AFEF" w:rsidR="00C07D05" w:rsidRDefault="00C07D05"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7</w:t>
      </w:r>
      <w:r>
        <w:rPr>
          <w:rFonts w:ascii="Arial" w:hAnsi="Arial" w:cs="Arial"/>
          <w:sz w:val="22"/>
          <w:szCs w:val="22"/>
        </w:rPr>
        <w:t xml:space="preserve"> </w:t>
      </w:r>
      <w:r>
        <w:rPr>
          <w:rFonts w:ascii="Arial" w:hAnsi="Arial" w:cs="Arial"/>
          <w:sz w:val="22"/>
          <w:szCs w:val="22"/>
        </w:rPr>
        <w:tab/>
        <w:t>Dohoda o zachovaní mlčanlivosti</w:t>
      </w:r>
    </w:p>
    <w:p w14:paraId="7E7154D0" w14:textId="0A843E1E" w:rsidR="00C07D05" w:rsidRDefault="00C07D05"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8</w:t>
      </w:r>
      <w:r>
        <w:rPr>
          <w:rFonts w:ascii="Arial" w:hAnsi="Arial" w:cs="Arial"/>
          <w:sz w:val="22"/>
          <w:szCs w:val="22"/>
        </w:rPr>
        <w:t xml:space="preserve"> </w:t>
      </w:r>
      <w:r>
        <w:rPr>
          <w:rFonts w:ascii="Arial" w:hAnsi="Arial" w:cs="Arial"/>
          <w:sz w:val="22"/>
          <w:szCs w:val="22"/>
        </w:rPr>
        <w:tab/>
        <w:t>Zmluva o pripojení externých subjektov</w:t>
      </w:r>
    </w:p>
    <w:p w14:paraId="35C268B7" w14:textId="0E4FB3A8" w:rsidR="00595B03" w:rsidRDefault="00595B03" w:rsidP="00DF7226">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9</w:t>
      </w:r>
      <w:r>
        <w:rPr>
          <w:rFonts w:ascii="Arial" w:hAnsi="Arial" w:cs="Arial"/>
          <w:sz w:val="22"/>
          <w:szCs w:val="22"/>
        </w:rPr>
        <w:tab/>
        <w:t>Zoznam Podporného softvéru Zhotoviteľa</w:t>
      </w:r>
    </w:p>
    <w:p w14:paraId="0D8305F0" w14:textId="22ABF4B2" w:rsidR="00595B03" w:rsidRDefault="00595B03" w:rsidP="00595B03">
      <w:pPr>
        <w:tabs>
          <w:tab w:val="left" w:pos="2127"/>
        </w:tabs>
        <w:ind w:left="2127" w:hanging="1560"/>
        <w:jc w:val="both"/>
        <w:rPr>
          <w:rFonts w:ascii="Arial" w:hAnsi="Arial" w:cs="Arial"/>
          <w:sz w:val="22"/>
          <w:szCs w:val="22"/>
        </w:rPr>
      </w:pPr>
      <w:r>
        <w:rPr>
          <w:rFonts w:ascii="Arial" w:hAnsi="Arial" w:cs="Arial"/>
          <w:sz w:val="22"/>
          <w:szCs w:val="22"/>
        </w:rPr>
        <w:t xml:space="preserve">Príloha č. </w:t>
      </w:r>
      <w:r w:rsidR="00505467">
        <w:rPr>
          <w:rFonts w:ascii="Arial" w:hAnsi="Arial" w:cs="Arial"/>
          <w:sz w:val="22"/>
          <w:szCs w:val="22"/>
        </w:rPr>
        <w:t>10</w:t>
      </w:r>
      <w:r>
        <w:rPr>
          <w:rFonts w:ascii="Arial" w:hAnsi="Arial" w:cs="Arial"/>
          <w:sz w:val="22"/>
          <w:szCs w:val="22"/>
        </w:rPr>
        <w:tab/>
        <w:t>Zoznam Podporného softvéru Objednávateľa</w:t>
      </w:r>
    </w:p>
    <w:p w14:paraId="708097EF" w14:textId="77777777" w:rsidR="00595B03" w:rsidRDefault="00595B03" w:rsidP="00DF7226">
      <w:pPr>
        <w:tabs>
          <w:tab w:val="left" w:pos="2127"/>
        </w:tabs>
        <w:ind w:left="2127" w:hanging="1560"/>
        <w:jc w:val="both"/>
        <w:rPr>
          <w:rFonts w:ascii="Arial" w:hAnsi="Arial" w:cs="Arial"/>
          <w:sz w:val="22"/>
          <w:szCs w:val="22"/>
        </w:rPr>
      </w:pPr>
    </w:p>
    <w:p w14:paraId="5F63355D" w14:textId="35115C61" w:rsidR="000D683D" w:rsidRPr="001F0115" w:rsidRDefault="00DF7226" w:rsidP="006C2E41">
      <w:pPr>
        <w:tabs>
          <w:tab w:val="left" w:pos="1843"/>
          <w:tab w:val="left" w:pos="2127"/>
        </w:tabs>
        <w:jc w:val="both"/>
        <w:rPr>
          <w:rFonts w:ascii="Arial" w:hAnsi="Arial" w:cs="Arial"/>
          <w:sz w:val="22"/>
          <w:szCs w:val="22"/>
        </w:rPr>
      </w:pPr>
      <w:r w:rsidRPr="001F0115">
        <w:rPr>
          <w:rFonts w:ascii="Arial" w:hAnsi="Arial" w:cs="Arial"/>
          <w:sz w:val="22"/>
          <w:szCs w:val="22"/>
        </w:rPr>
        <w:tab/>
      </w:r>
      <w:r w:rsidRPr="001F0115">
        <w:rPr>
          <w:rFonts w:ascii="Arial" w:hAnsi="Arial" w:cs="Arial"/>
          <w:sz w:val="22"/>
          <w:szCs w:val="22"/>
        </w:rPr>
        <w:tab/>
      </w:r>
      <w:r w:rsidRPr="001F0115">
        <w:rPr>
          <w:rFonts w:ascii="Arial" w:hAnsi="Arial" w:cs="Arial"/>
          <w:sz w:val="22"/>
          <w:szCs w:val="22"/>
        </w:rPr>
        <w:tab/>
      </w:r>
      <w:r w:rsidR="00166A88" w:rsidRPr="001F0115">
        <w:rPr>
          <w:rFonts w:ascii="Arial" w:hAnsi="Arial" w:cs="Arial"/>
          <w:sz w:val="22"/>
          <w:szCs w:val="22"/>
        </w:rPr>
        <w:t xml:space="preserve"> </w:t>
      </w: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87481C" w:rsidRPr="001F0115" w14:paraId="5F633562" w14:textId="77777777" w:rsidTr="00A242DC">
        <w:tc>
          <w:tcPr>
            <w:tcW w:w="4605" w:type="dxa"/>
          </w:tcPr>
          <w:p w14:paraId="1E3ACAB7" w14:textId="77777777" w:rsidR="0087481C" w:rsidRPr="001F0115" w:rsidRDefault="0087481C" w:rsidP="0087481C">
            <w:pPr>
              <w:rPr>
                <w:rFonts w:ascii="Arial" w:hAnsi="Arial" w:cs="Arial"/>
                <w:color w:val="000000"/>
                <w:sz w:val="22"/>
                <w:szCs w:val="22"/>
              </w:rPr>
            </w:pPr>
          </w:p>
          <w:p w14:paraId="5F63355F" w14:textId="507F8960" w:rsidR="0087481C" w:rsidRPr="001F0115" w:rsidRDefault="0087481C" w:rsidP="0087481C">
            <w:pPr>
              <w:ind w:left="426" w:hanging="426"/>
              <w:rPr>
                <w:rFonts w:ascii="Arial" w:hAnsi="Arial" w:cs="Arial"/>
                <w:color w:val="000000"/>
                <w:sz w:val="22"/>
                <w:szCs w:val="22"/>
              </w:rPr>
            </w:pPr>
            <w:r w:rsidRPr="001F0115">
              <w:rPr>
                <w:rFonts w:ascii="Arial" w:hAnsi="Arial" w:cs="Arial"/>
                <w:color w:val="000000"/>
                <w:sz w:val="22"/>
                <w:szCs w:val="22"/>
              </w:rPr>
              <w:t xml:space="preserve">V Bratislave, dňa:    </w:t>
            </w:r>
          </w:p>
        </w:tc>
        <w:tc>
          <w:tcPr>
            <w:tcW w:w="4605" w:type="dxa"/>
          </w:tcPr>
          <w:p w14:paraId="10E96A6A" w14:textId="77777777" w:rsidR="0087481C" w:rsidRPr="001F0115" w:rsidRDefault="0087481C" w:rsidP="0087481C">
            <w:pPr>
              <w:ind w:left="84" w:hanging="84"/>
              <w:rPr>
                <w:rFonts w:ascii="Arial" w:hAnsi="Arial" w:cs="Arial"/>
                <w:color w:val="000000"/>
                <w:sz w:val="22"/>
                <w:szCs w:val="22"/>
              </w:rPr>
            </w:pPr>
          </w:p>
          <w:p w14:paraId="5F633561" w14:textId="7F667F80" w:rsidR="0087481C" w:rsidRPr="001F0115" w:rsidRDefault="0087481C" w:rsidP="00663C21">
            <w:pPr>
              <w:rPr>
                <w:rFonts w:ascii="Arial" w:hAnsi="Arial" w:cs="Arial"/>
                <w:color w:val="000000"/>
                <w:sz w:val="22"/>
                <w:szCs w:val="22"/>
              </w:rPr>
            </w:pPr>
            <w:r w:rsidRPr="001F0115">
              <w:rPr>
                <w:rFonts w:ascii="Arial" w:hAnsi="Arial" w:cs="Arial"/>
                <w:color w:val="000000"/>
                <w:sz w:val="22"/>
                <w:szCs w:val="22"/>
              </w:rPr>
              <w:t xml:space="preserve">V </w:t>
            </w:r>
            <w:r w:rsidR="00663C21">
              <w:rPr>
                <w:rFonts w:ascii="Arial" w:hAnsi="Arial" w:cs="Arial"/>
                <w:color w:val="000000"/>
                <w:sz w:val="22"/>
                <w:szCs w:val="22"/>
              </w:rPr>
              <w:t>.............</w:t>
            </w:r>
            <w:r w:rsidRPr="001F0115">
              <w:rPr>
                <w:rFonts w:ascii="Arial" w:hAnsi="Arial" w:cs="Arial"/>
                <w:color w:val="000000"/>
                <w:sz w:val="22"/>
                <w:szCs w:val="22"/>
              </w:rPr>
              <w:t xml:space="preserve">, dňa:   </w:t>
            </w:r>
          </w:p>
        </w:tc>
      </w:tr>
      <w:tr w:rsidR="0087481C" w:rsidRPr="001F0115" w14:paraId="5F633567" w14:textId="77777777" w:rsidTr="00A242DC">
        <w:trPr>
          <w:trHeight w:val="687"/>
        </w:trPr>
        <w:tc>
          <w:tcPr>
            <w:tcW w:w="4605" w:type="dxa"/>
          </w:tcPr>
          <w:p w14:paraId="0FE91090" w14:textId="77777777" w:rsidR="0087481C" w:rsidRPr="001F0115" w:rsidRDefault="0087481C" w:rsidP="0087481C">
            <w:pPr>
              <w:rPr>
                <w:rFonts w:ascii="Arial" w:hAnsi="Arial" w:cs="Arial"/>
                <w:color w:val="000000"/>
                <w:sz w:val="22"/>
                <w:szCs w:val="22"/>
              </w:rPr>
            </w:pPr>
          </w:p>
          <w:p w14:paraId="5F633564" w14:textId="7B2D1876" w:rsidR="0087481C" w:rsidRPr="001F0115" w:rsidRDefault="0087481C" w:rsidP="0087481C">
            <w:pPr>
              <w:ind w:left="426" w:hanging="426"/>
              <w:rPr>
                <w:rFonts w:ascii="Arial" w:hAnsi="Arial" w:cs="Arial"/>
                <w:color w:val="000000"/>
                <w:sz w:val="22"/>
                <w:szCs w:val="22"/>
              </w:rPr>
            </w:pPr>
            <w:r w:rsidRPr="001F0115">
              <w:rPr>
                <w:rFonts w:ascii="Arial" w:hAnsi="Arial" w:cs="Arial"/>
                <w:color w:val="000000"/>
                <w:sz w:val="22"/>
                <w:szCs w:val="22"/>
              </w:rPr>
              <w:t>Objednávateľ:</w:t>
            </w:r>
          </w:p>
        </w:tc>
        <w:tc>
          <w:tcPr>
            <w:tcW w:w="4605" w:type="dxa"/>
          </w:tcPr>
          <w:p w14:paraId="68FC1590" w14:textId="77777777" w:rsidR="0087481C" w:rsidRPr="001F0115" w:rsidRDefault="0087481C" w:rsidP="0087481C">
            <w:pPr>
              <w:rPr>
                <w:rFonts w:ascii="Arial" w:hAnsi="Arial" w:cs="Arial"/>
                <w:color w:val="000000"/>
                <w:sz w:val="22"/>
                <w:szCs w:val="22"/>
              </w:rPr>
            </w:pPr>
          </w:p>
          <w:p w14:paraId="5F633566" w14:textId="29D4343E" w:rsidR="0087481C" w:rsidRPr="001F0115" w:rsidRDefault="0087481C" w:rsidP="0087481C">
            <w:pPr>
              <w:rPr>
                <w:rFonts w:ascii="Arial" w:hAnsi="Arial" w:cs="Arial"/>
                <w:color w:val="000000"/>
                <w:sz w:val="22"/>
                <w:szCs w:val="22"/>
              </w:rPr>
            </w:pPr>
            <w:r w:rsidRPr="001F0115">
              <w:rPr>
                <w:rFonts w:ascii="Arial" w:hAnsi="Arial" w:cs="Arial"/>
                <w:color w:val="000000"/>
                <w:sz w:val="22"/>
                <w:szCs w:val="22"/>
              </w:rPr>
              <w:t>Zhotoviteľ:</w:t>
            </w:r>
          </w:p>
        </w:tc>
      </w:tr>
      <w:tr w:rsidR="009F2581" w:rsidRPr="001F0115" w14:paraId="5F63356C" w14:textId="77777777" w:rsidTr="00A242DC">
        <w:trPr>
          <w:trHeight w:val="1085"/>
        </w:trPr>
        <w:tc>
          <w:tcPr>
            <w:tcW w:w="4605" w:type="dxa"/>
          </w:tcPr>
          <w:p w14:paraId="5F633569" w14:textId="30CE2968" w:rsidR="009F2581" w:rsidRPr="001F0115" w:rsidRDefault="009F2581" w:rsidP="001F0115">
            <w:pPr>
              <w:ind w:left="426" w:hanging="426"/>
              <w:rPr>
                <w:rFonts w:ascii="Arial" w:hAnsi="Arial" w:cs="Arial"/>
                <w:color w:val="000000"/>
                <w:sz w:val="22"/>
                <w:szCs w:val="22"/>
              </w:rPr>
            </w:pPr>
          </w:p>
        </w:tc>
        <w:tc>
          <w:tcPr>
            <w:tcW w:w="4605" w:type="dxa"/>
          </w:tcPr>
          <w:p w14:paraId="5F63356B" w14:textId="4A495427" w:rsidR="009F2581" w:rsidRPr="001F0115" w:rsidRDefault="009F2581" w:rsidP="009F2581">
            <w:pPr>
              <w:rPr>
                <w:rFonts w:ascii="Arial" w:hAnsi="Arial" w:cs="Arial"/>
                <w:color w:val="000000"/>
                <w:sz w:val="22"/>
                <w:szCs w:val="22"/>
              </w:rPr>
            </w:pPr>
          </w:p>
        </w:tc>
      </w:tr>
      <w:tr w:rsidR="009F2581" w:rsidRPr="006F6339" w14:paraId="5F633576" w14:textId="77777777" w:rsidTr="00A242DC">
        <w:trPr>
          <w:trHeight w:val="1387"/>
        </w:trPr>
        <w:tc>
          <w:tcPr>
            <w:tcW w:w="4605" w:type="dxa"/>
          </w:tcPr>
          <w:p w14:paraId="5F633572" w14:textId="7E4CDBA3" w:rsidR="009F2581" w:rsidRDefault="009F2581" w:rsidP="006C2E41">
            <w:pPr>
              <w:rPr>
                <w:rFonts w:ascii="Arial" w:hAnsi="Arial" w:cs="Arial"/>
                <w:color w:val="000000"/>
                <w:sz w:val="22"/>
                <w:szCs w:val="22"/>
              </w:rPr>
            </w:pPr>
          </w:p>
        </w:tc>
        <w:tc>
          <w:tcPr>
            <w:tcW w:w="4605" w:type="dxa"/>
          </w:tcPr>
          <w:p w14:paraId="5F633575" w14:textId="5DB3EAAA" w:rsidR="009F2581" w:rsidRDefault="009F2581" w:rsidP="009F2581">
            <w:pPr>
              <w:ind w:left="793" w:hanging="793"/>
              <w:rPr>
                <w:rFonts w:ascii="Arial" w:hAnsi="Arial" w:cs="Arial"/>
                <w:color w:val="000000"/>
                <w:sz w:val="22"/>
                <w:szCs w:val="22"/>
              </w:rPr>
            </w:pPr>
          </w:p>
        </w:tc>
      </w:tr>
    </w:tbl>
    <w:p w14:paraId="5F63357E" w14:textId="59DB9040" w:rsidR="00DB1F0B" w:rsidRDefault="00DB1F0B" w:rsidP="004E04EE">
      <w:pPr>
        <w:keepLines/>
        <w:tabs>
          <w:tab w:val="left" w:pos="2520"/>
        </w:tabs>
        <w:jc w:val="both"/>
        <w:rPr>
          <w:rFonts w:ascii="Arial" w:hAnsi="Arial" w:cs="Arial"/>
          <w:sz w:val="22"/>
          <w:szCs w:val="22"/>
        </w:rPr>
      </w:pPr>
    </w:p>
    <w:sectPr w:rsidR="00DB1F0B" w:rsidSect="001F0115">
      <w:headerReference w:type="default" r:id="rId12"/>
      <w:footerReference w:type="default" r:id="rId13"/>
      <w:type w:val="continuous"/>
      <w:pgSz w:w="11906" w:h="16838" w:code="9"/>
      <w:pgMar w:top="15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A6E3A" w14:textId="77777777" w:rsidR="0004088B" w:rsidRDefault="0004088B">
      <w:r>
        <w:separator/>
      </w:r>
    </w:p>
  </w:endnote>
  <w:endnote w:type="continuationSeparator" w:id="0">
    <w:p w14:paraId="340D8F63" w14:textId="77777777" w:rsidR="0004088B" w:rsidRDefault="0004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sig w:usb0="00000003" w:usb1="00000000" w:usb2="00000000" w:usb3="00000000" w:csb0="00000001" w:csb1="00000000"/>
  </w:font>
  <w:font w:name="HG Mincho Light J">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wE">
    <w:altName w:val="Courier New"/>
    <w:charset w:val="00"/>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0574"/>
      <w:docPartObj>
        <w:docPartGallery w:val="Page Numbers (Bottom of Page)"/>
        <w:docPartUnique/>
      </w:docPartObj>
    </w:sdtPr>
    <w:sdtContent>
      <w:p w14:paraId="5F633588" w14:textId="3560058B" w:rsidR="006C2E41" w:rsidRDefault="006C2E41">
        <w:pPr>
          <w:pStyle w:val="Pta"/>
          <w:jc w:val="center"/>
        </w:pPr>
        <w:r>
          <w:fldChar w:fldCharType="begin"/>
        </w:r>
        <w:r>
          <w:instrText>PAGE   \* MERGEFORMAT</w:instrText>
        </w:r>
        <w:r>
          <w:fldChar w:fldCharType="separate"/>
        </w:r>
        <w:r w:rsidR="00141E86" w:rsidRPr="00141E86">
          <w:rPr>
            <w:noProof/>
            <w:lang w:val="sk-SK"/>
          </w:rPr>
          <w:t>30</w:t>
        </w:r>
        <w:r>
          <w:fldChar w:fldCharType="end"/>
        </w:r>
      </w:p>
    </w:sdtContent>
  </w:sdt>
  <w:p w14:paraId="5F633589" w14:textId="77777777" w:rsidR="006C2E41" w:rsidRPr="0065727B" w:rsidRDefault="006C2E41">
    <w:pPr>
      <w:pStyle w:val="Pta"/>
      <w:ind w:right="360"/>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04136" w14:textId="77777777" w:rsidR="0004088B" w:rsidRDefault="0004088B">
      <w:r>
        <w:separator/>
      </w:r>
    </w:p>
  </w:footnote>
  <w:footnote w:type="continuationSeparator" w:id="0">
    <w:p w14:paraId="5D6E53EE" w14:textId="77777777" w:rsidR="0004088B" w:rsidRDefault="0004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7087" w14:textId="0F4AFFA9" w:rsidR="006C2E41" w:rsidRPr="003436D4" w:rsidRDefault="006C2E41">
    <w:pPr>
      <w:pStyle w:val="Hlavika"/>
      <w:rPr>
        <w:lang w:val="sk-SK"/>
      </w:rPr>
    </w:pPr>
    <w:r>
      <w:rPr>
        <w:lang w:val="sk-SK"/>
      </w:rPr>
      <w:t>278/20/EUS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8CCBAA0"/>
    <w:lvl w:ilvl="0">
      <w:start w:val="1"/>
      <w:numFmt w:val="decimal"/>
      <w:pStyle w:val="slovanzoznam2"/>
      <w:lvlText w:val="%1."/>
      <w:lvlJc w:val="left"/>
      <w:pPr>
        <w:tabs>
          <w:tab w:val="num" w:pos="643"/>
        </w:tabs>
        <w:ind w:left="643"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927"/>
        </w:tabs>
        <w:ind w:left="927" w:hanging="360"/>
      </w:pPr>
      <w:rPr>
        <w:sz w:val="22"/>
        <w:szCs w:val="22"/>
      </w:rPr>
    </w:lvl>
    <w:lvl w:ilvl="1">
      <w:start w:val="1"/>
      <w:numFmt w:val="decimal"/>
      <w:lvlText w:val="%1.%2"/>
      <w:lvlJc w:val="left"/>
      <w:pPr>
        <w:tabs>
          <w:tab w:val="num" w:pos="927"/>
        </w:tabs>
        <w:ind w:left="927" w:hanging="360"/>
      </w:pPr>
    </w:lvl>
    <w:lvl w:ilvl="2">
      <w:start w:val="1"/>
      <w:numFmt w:val="decimal"/>
      <w:lvlText w:val="%1.%2.%3"/>
      <w:lvlJc w:val="left"/>
      <w:pPr>
        <w:tabs>
          <w:tab w:val="num" w:pos="1644"/>
        </w:tabs>
        <w:ind w:left="1644" w:hanging="1077"/>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 w15:restartNumberingAfterBreak="0">
    <w:nsid w:val="0000001C"/>
    <w:multiLevelType w:val="singleLevel"/>
    <w:tmpl w:val="0000001C"/>
    <w:name w:val="WW8Num32"/>
    <w:lvl w:ilvl="0">
      <w:start w:val="1"/>
      <w:numFmt w:val="bullet"/>
      <w:lvlText w:val="-"/>
      <w:lvlJc w:val="left"/>
      <w:pPr>
        <w:tabs>
          <w:tab w:val="num" w:pos="0"/>
        </w:tabs>
        <w:ind w:left="720" w:hanging="360"/>
      </w:pPr>
      <w:rPr>
        <w:rFonts w:ascii="Arial Narrow" w:hAnsi="Arial Narrow" w:cs="Arial" w:hint="default"/>
        <w:sz w:val="22"/>
        <w:szCs w:val="22"/>
      </w:rPr>
    </w:lvl>
  </w:abstractNum>
  <w:abstractNum w:abstractNumId="3" w15:restartNumberingAfterBreak="0">
    <w:nsid w:val="010A156E"/>
    <w:multiLevelType w:val="hybridMultilevel"/>
    <w:tmpl w:val="286066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DC1F80"/>
    <w:multiLevelType w:val="hybridMultilevel"/>
    <w:tmpl w:val="419694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5A30077"/>
    <w:multiLevelType w:val="multilevel"/>
    <w:tmpl w:val="0B86691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91C2DD3"/>
    <w:multiLevelType w:val="multilevel"/>
    <w:tmpl w:val="1D523D9A"/>
    <w:name w:val="WW8Num15233222"/>
    <w:lvl w:ilvl="0">
      <w:start w:val="1"/>
      <w:numFmt w:val="decimal"/>
      <w:lvlText w:val="%1."/>
      <w:lvlJc w:val="left"/>
      <w:pPr>
        <w:tabs>
          <w:tab w:val="num" w:pos="567"/>
        </w:tabs>
        <w:ind w:left="567" w:hanging="567"/>
      </w:pPr>
      <w:rPr>
        <w:rFonts w:ascii="Arial" w:hAnsi="Arial" w:cs="Arial" w:hint="default"/>
        <w:b w:val="0"/>
        <w:i w:val="0"/>
        <w:sz w:val="22"/>
        <w:szCs w:val="22"/>
      </w:rPr>
    </w:lvl>
    <w:lvl w:ilvl="1">
      <w:start w:val="1"/>
      <w:numFmt w:val="decimal"/>
      <w:lvlText w:val="%1.%2."/>
      <w:lvlJc w:val="left"/>
      <w:pPr>
        <w:tabs>
          <w:tab w:val="num" w:pos="567"/>
        </w:tabs>
        <w:ind w:left="567" w:hanging="567"/>
      </w:pPr>
      <w:rPr>
        <w:rFonts w:ascii="Arial" w:hAnsi="Arial" w:cs="Arial" w:hint="default"/>
        <w:b w:val="0"/>
        <w:i w:val="0"/>
        <w:color w:val="auto"/>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86711B"/>
    <w:multiLevelType w:val="multilevel"/>
    <w:tmpl w:val="D97641C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0E7337D"/>
    <w:multiLevelType w:val="hybridMultilevel"/>
    <w:tmpl w:val="5B4042BC"/>
    <w:lvl w:ilvl="0" w:tplc="7F8476E6">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655387"/>
    <w:multiLevelType w:val="multilevel"/>
    <w:tmpl w:val="7DD244A0"/>
    <w:lvl w:ilvl="0">
      <w:start w:val="1"/>
      <w:numFmt w:val="decimal"/>
      <w:lvlText w:val="%1."/>
      <w:lvlJc w:val="left"/>
      <w:pPr>
        <w:ind w:left="720" w:hanging="360"/>
      </w:pPr>
    </w:lvl>
    <w:lvl w:ilvl="1">
      <w:start w:val="1"/>
      <w:numFmt w:val="lowerLetter"/>
      <w:isLgl/>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167254"/>
    <w:multiLevelType w:val="hybridMultilevel"/>
    <w:tmpl w:val="803E6FA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45073EF"/>
    <w:multiLevelType w:val="hybridMultilevel"/>
    <w:tmpl w:val="13AC343C"/>
    <w:lvl w:ilvl="0" w:tplc="F084BC2A">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15DD630A"/>
    <w:multiLevelType w:val="hybridMultilevel"/>
    <w:tmpl w:val="22BCF4FC"/>
    <w:lvl w:ilvl="0" w:tplc="041B000F">
      <w:start w:val="1"/>
      <w:numFmt w:val="decimal"/>
      <w:lvlText w:val="%1."/>
      <w:lvlJc w:val="left"/>
      <w:pPr>
        <w:ind w:left="720" w:hanging="360"/>
      </w:pPr>
      <w:rPr>
        <w:rFonts w:hint="default"/>
      </w:rPr>
    </w:lvl>
    <w:lvl w:ilvl="1" w:tplc="E7C64E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C472EA"/>
    <w:multiLevelType w:val="hybridMultilevel"/>
    <w:tmpl w:val="6FF22DD2"/>
    <w:lvl w:ilvl="0" w:tplc="FFFFFFFF">
      <w:start w:val="1"/>
      <w:numFmt w:val="decimal"/>
      <w:lvlText w:val="%1."/>
      <w:lvlJc w:val="left"/>
      <w:pPr>
        <w:tabs>
          <w:tab w:val="num" w:pos="720"/>
        </w:tabs>
        <w:ind w:left="720" w:hanging="360"/>
      </w:pPr>
      <w:rPr>
        <w:rFonts w:ascii="Arial" w:hAnsi="Arial" w:cs="Arial" w:hint="default"/>
        <w:b w:val="0"/>
        <w:sz w:val="22"/>
        <w:szCs w:val="22"/>
      </w:rPr>
    </w:lvl>
    <w:lvl w:ilvl="1" w:tplc="3EC80264">
      <w:numFmt w:val="bullet"/>
      <w:lvlText w:val="-"/>
      <w:lvlJc w:val="left"/>
      <w:pPr>
        <w:tabs>
          <w:tab w:val="num" w:pos="1440"/>
        </w:tabs>
        <w:ind w:left="1440" w:hanging="360"/>
      </w:pPr>
      <w:rPr>
        <w:rFonts w:ascii="Thorndale" w:eastAsia="Times New Roman" w:hAnsi="Thorndale" w:hint="default"/>
        <w:b w:val="0"/>
      </w:rPr>
    </w:lvl>
    <w:lvl w:ilvl="2" w:tplc="4FD4CEBE">
      <w:start w:val="1"/>
      <w:numFmt w:val="lowerLetter"/>
      <w:lvlText w:val="%3)"/>
      <w:lvlJc w:val="left"/>
      <w:pPr>
        <w:ind w:left="2340" w:hanging="360"/>
      </w:pPr>
      <w:rPr>
        <w:rFonts w:ascii="Arial" w:hAnsi="Arial" w:cs="Arial" w:hint="default"/>
        <w:sz w:val="22"/>
        <w:szCs w:val="22"/>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8E53067"/>
    <w:multiLevelType w:val="hybridMultilevel"/>
    <w:tmpl w:val="76004214"/>
    <w:lvl w:ilvl="0" w:tplc="6728EC5E">
      <w:start w:val="1"/>
      <w:numFmt w:val="lowerLetter"/>
      <w:lvlText w:val="%1."/>
      <w:lvlJc w:val="left"/>
      <w:pPr>
        <w:ind w:left="720" w:hanging="360"/>
      </w:pPr>
      <w:rPr>
        <w:rFonts w:ascii="Arial" w:hAnsi="Arial"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1A59A3"/>
    <w:multiLevelType w:val="multilevel"/>
    <w:tmpl w:val="DE724A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6B4E4A"/>
    <w:multiLevelType w:val="multilevel"/>
    <w:tmpl w:val="04464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22F70418"/>
    <w:multiLevelType w:val="multilevel"/>
    <w:tmpl w:val="6E3A33CC"/>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1288"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8" w15:restartNumberingAfterBreak="0">
    <w:nsid w:val="25E16A82"/>
    <w:multiLevelType w:val="hybridMultilevel"/>
    <w:tmpl w:val="99A8603E"/>
    <w:lvl w:ilvl="0" w:tplc="FFFFFFFF">
      <w:start w:val="1"/>
      <w:numFmt w:val="decimal"/>
      <w:pStyle w:val="tl1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77A21E0"/>
    <w:multiLevelType w:val="multilevel"/>
    <w:tmpl w:val="63808E38"/>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7."/>
      <w:lvlJc w:val="left"/>
      <w:pPr>
        <w:ind w:left="1800" w:hanging="1440"/>
      </w:pPr>
      <w:rPr>
        <w:rFonts w:ascii="Arial" w:eastAsia="Times New Roman" w:hAnsi="Arial" w:cs="Arial"/>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27122D"/>
    <w:multiLevelType w:val="hybridMultilevel"/>
    <w:tmpl w:val="58E262D8"/>
    <w:lvl w:ilvl="0" w:tplc="8EA03C4A">
      <w:numFmt w:val="bullet"/>
      <w:lvlText w:val="-"/>
      <w:lvlJc w:val="left"/>
      <w:pPr>
        <w:tabs>
          <w:tab w:val="num" w:pos="1260"/>
        </w:tabs>
        <w:ind w:left="1260" w:hanging="360"/>
      </w:pPr>
      <w:rPr>
        <w:rFonts w:ascii="Arial" w:eastAsia="Times New Roman" w:hAnsi="Arial" w:cs="Arial" w:hint="default"/>
        <w:b w:val="0"/>
      </w:rPr>
    </w:lvl>
    <w:lvl w:ilvl="1" w:tplc="ECB20150">
      <w:numFmt w:val="bullet"/>
      <w:lvlText w:val="-"/>
      <w:lvlJc w:val="left"/>
      <w:pPr>
        <w:tabs>
          <w:tab w:val="num" w:pos="1980"/>
        </w:tabs>
        <w:ind w:left="1980" w:hanging="360"/>
      </w:pPr>
      <w:rPr>
        <w:rFonts w:ascii="Arial" w:eastAsia="Times New Roman" w:hAnsi="Arial" w:cs="Arial" w:hint="default"/>
      </w:rPr>
    </w:lvl>
    <w:lvl w:ilvl="2" w:tplc="B62C65B6">
      <w:start w:val="1"/>
      <w:numFmt w:val="lowerLetter"/>
      <w:lvlText w:val="%3)"/>
      <w:lvlJc w:val="left"/>
      <w:pPr>
        <w:tabs>
          <w:tab w:val="num" w:pos="3210"/>
        </w:tabs>
        <w:ind w:left="3210" w:hanging="690"/>
      </w:pPr>
    </w:lvl>
    <w:lvl w:ilvl="3" w:tplc="041B000F">
      <w:start w:val="1"/>
      <w:numFmt w:val="decimal"/>
      <w:lvlText w:val="%4."/>
      <w:lvlJc w:val="left"/>
      <w:pPr>
        <w:tabs>
          <w:tab w:val="num" w:pos="3420"/>
        </w:tabs>
        <w:ind w:left="3420" w:hanging="360"/>
      </w:pPr>
    </w:lvl>
    <w:lvl w:ilvl="4" w:tplc="041B0019">
      <w:start w:val="1"/>
      <w:numFmt w:val="lowerLetter"/>
      <w:lvlText w:val="%5."/>
      <w:lvlJc w:val="left"/>
      <w:pPr>
        <w:tabs>
          <w:tab w:val="num" w:pos="4140"/>
        </w:tabs>
        <w:ind w:left="4140" w:hanging="360"/>
      </w:pPr>
    </w:lvl>
    <w:lvl w:ilvl="5" w:tplc="041B001B">
      <w:start w:val="1"/>
      <w:numFmt w:val="lowerRoman"/>
      <w:lvlText w:val="%6."/>
      <w:lvlJc w:val="right"/>
      <w:pPr>
        <w:tabs>
          <w:tab w:val="num" w:pos="4860"/>
        </w:tabs>
        <w:ind w:left="4860" w:hanging="180"/>
      </w:pPr>
    </w:lvl>
    <w:lvl w:ilvl="6" w:tplc="041B000F">
      <w:start w:val="1"/>
      <w:numFmt w:val="decimal"/>
      <w:lvlText w:val="%7."/>
      <w:lvlJc w:val="left"/>
      <w:pPr>
        <w:tabs>
          <w:tab w:val="num" w:pos="5580"/>
        </w:tabs>
        <w:ind w:left="5580" w:hanging="360"/>
      </w:pPr>
    </w:lvl>
    <w:lvl w:ilvl="7" w:tplc="041B0019">
      <w:start w:val="1"/>
      <w:numFmt w:val="lowerLetter"/>
      <w:lvlText w:val="%8."/>
      <w:lvlJc w:val="left"/>
      <w:pPr>
        <w:tabs>
          <w:tab w:val="num" w:pos="6300"/>
        </w:tabs>
        <w:ind w:left="6300" w:hanging="360"/>
      </w:pPr>
    </w:lvl>
    <w:lvl w:ilvl="8" w:tplc="041B001B">
      <w:start w:val="1"/>
      <w:numFmt w:val="lowerRoman"/>
      <w:lvlText w:val="%9."/>
      <w:lvlJc w:val="right"/>
      <w:pPr>
        <w:tabs>
          <w:tab w:val="num" w:pos="7020"/>
        </w:tabs>
        <w:ind w:left="7020" w:hanging="180"/>
      </w:pPr>
    </w:lvl>
  </w:abstractNum>
  <w:abstractNum w:abstractNumId="21" w15:restartNumberingAfterBreak="0">
    <w:nsid w:val="28BE2D47"/>
    <w:multiLevelType w:val="hybridMultilevel"/>
    <w:tmpl w:val="93E08A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8E3EED"/>
    <w:multiLevelType w:val="hybridMultilevel"/>
    <w:tmpl w:val="18C6D02A"/>
    <w:lvl w:ilvl="0" w:tplc="A844DD02">
      <w:start w:val="1"/>
      <w:numFmt w:val="decimal"/>
      <w:lvlText w:val="%1."/>
      <w:lvlJc w:val="left"/>
      <w:pPr>
        <w:tabs>
          <w:tab w:val="num" w:pos="720"/>
        </w:tabs>
        <w:ind w:left="720" w:hanging="360"/>
      </w:pPr>
      <w:rPr>
        <w:rFonts w:ascii="Arial" w:hAnsi="Arial" w:cs="Arial" w:hint="default"/>
      </w:rPr>
    </w:lvl>
    <w:lvl w:ilvl="1" w:tplc="3EC80264">
      <w:numFmt w:val="bullet"/>
      <w:lvlText w:val="-"/>
      <w:lvlJc w:val="left"/>
      <w:pPr>
        <w:tabs>
          <w:tab w:val="num" w:pos="1440"/>
        </w:tabs>
        <w:ind w:left="1440" w:hanging="360"/>
      </w:pPr>
      <w:rPr>
        <w:rFonts w:ascii="Thorndale" w:eastAsia="HG Mincho Light J" w:hAnsi="Thorndale" w:cs="Times New Roman" w:hint="default"/>
      </w:rPr>
    </w:lvl>
    <w:lvl w:ilvl="2" w:tplc="31B09ADC">
      <w:start w:val="1"/>
      <w:numFmt w:val="decimal"/>
      <w:lvlText w:val="%3."/>
      <w:lvlJc w:val="left"/>
      <w:pPr>
        <w:tabs>
          <w:tab w:val="num" w:pos="2340"/>
        </w:tabs>
        <w:ind w:left="2340" w:hanging="360"/>
      </w:pPr>
      <w:rPr>
        <w:b w:val="0"/>
        <w:i w:val="0"/>
      </w:rPr>
    </w:lvl>
    <w:lvl w:ilvl="3" w:tplc="90C07EE6">
      <w:start w:val="1"/>
      <w:numFmt w:val="lowerLetter"/>
      <w:lvlText w:val="%4)"/>
      <w:lvlJc w:val="left"/>
      <w:pPr>
        <w:ind w:left="2880" w:hanging="360"/>
      </w:pPr>
      <w:rPr>
        <w:rFonts w:hint="default"/>
      </w:rPr>
    </w:lvl>
    <w:lvl w:ilvl="4" w:tplc="4558C414" w:tentative="1">
      <w:start w:val="1"/>
      <w:numFmt w:val="lowerLetter"/>
      <w:lvlText w:val="%5."/>
      <w:lvlJc w:val="left"/>
      <w:pPr>
        <w:tabs>
          <w:tab w:val="num" w:pos="3600"/>
        </w:tabs>
        <w:ind w:left="3600" w:hanging="360"/>
      </w:pPr>
    </w:lvl>
    <w:lvl w:ilvl="5" w:tplc="A4A6E55A" w:tentative="1">
      <w:start w:val="1"/>
      <w:numFmt w:val="lowerRoman"/>
      <w:lvlText w:val="%6."/>
      <w:lvlJc w:val="right"/>
      <w:pPr>
        <w:tabs>
          <w:tab w:val="num" w:pos="4320"/>
        </w:tabs>
        <w:ind w:left="4320" w:hanging="180"/>
      </w:pPr>
    </w:lvl>
    <w:lvl w:ilvl="6" w:tplc="3EA800DC" w:tentative="1">
      <w:start w:val="1"/>
      <w:numFmt w:val="decimal"/>
      <w:lvlText w:val="%7."/>
      <w:lvlJc w:val="left"/>
      <w:pPr>
        <w:tabs>
          <w:tab w:val="num" w:pos="5040"/>
        </w:tabs>
        <w:ind w:left="5040" w:hanging="360"/>
      </w:pPr>
    </w:lvl>
    <w:lvl w:ilvl="7" w:tplc="41801AAE" w:tentative="1">
      <w:start w:val="1"/>
      <w:numFmt w:val="lowerLetter"/>
      <w:lvlText w:val="%8."/>
      <w:lvlJc w:val="left"/>
      <w:pPr>
        <w:tabs>
          <w:tab w:val="num" w:pos="5760"/>
        </w:tabs>
        <w:ind w:left="5760" w:hanging="360"/>
      </w:pPr>
    </w:lvl>
    <w:lvl w:ilvl="8" w:tplc="F62CA9CC" w:tentative="1">
      <w:start w:val="1"/>
      <w:numFmt w:val="lowerRoman"/>
      <w:lvlText w:val="%9."/>
      <w:lvlJc w:val="right"/>
      <w:pPr>
        <w:tabs>
          <w:tab w:val="num" w:pos="6480"/>
        </w:tabs>
        <w:ind w:left="6480" w:hanging="180"/>
      </w:pPr>
    </w:lvl>
  </w:abstractNum>
  <w:abstractNum w:abstractNumId="23" w15:restartNumberingAfterBreak="0">
    <w:nsid w:val="31CB6423"/>
    <w:multiLevelType w:val="hybridMultilevel"/>
    <w:tmpl w:val="C668FCA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31F969CD"/>
    <w:multiLevelType w:val="hybridMultilevel"/>
    <w:tmpl w:val="C0261DF2"/>
    <w:lvl w:ilvl="0" w:tplc="48B23956">
      <w:start w:val="1"/>
      <w:numFmt w:val="decimal"/>
      <w:lvlText w:val="%1."/>
      <w:lvlJc w:val="left"/>
      <w:pPr>
        <w:tabs>
          <w:tab w:val="num" w:pos="1287"/>
        </w:tabs>
        <w:ind w:left="1287" w:hanging="360"/>
      </w:pPr>
      <w:rPr>
        <w:rFonts w:ascii="Arial" w:eastAsia="Times New Roman" w:hAnsi="Arial" w:cs="Arial"/>
        <w:b w:val="0"/>
        <w:i w:val="0"/>
        <w:color w:val="000000"/>
        <w:sz w:val="22"/>
        <w:szCs w:val="22"/>
      </w:rPr>
    </w:lvl>
    <w:lvl w:ilvl="1" w:tplc="FFFFFFFF">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5" w15:restartNumberingAfterBreak="0">
    <w:nsid w:val="33417298"/>
    <w:multiLevelType w:val="hybridMultilevel"/>
    <w:tmpl w:val="F1444F5E"/>
    <w:lvl w:ilvl="0" w:tplc="B7F602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2C5A12"/>
    <w:multiLevelType w:val="multilevel"/>
    <w:tmpl w:val="7A74523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1D595F"/>
    <w:multiLevelType w:val="hybridMultilevel"/>
    <w:tmpl w:val="F34E7982"/>
    <w:lvl w:ilvl="0" w:tplc="041B0017">
      <w:start w:val="1"/>
      <w:numFmt w:val="lowerLetter"/>
      <w:lvlText w:val="%1)"/>
      <w:lvlJc w:val="left"/>
      <w:pPr>
        <w:ind w:left="135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AC18A5"/>
    <w:multiLevelType w:val="hybridMultilevel"/>
    <w:tmpl w:val="F34E79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CA1A3F"/>
    <w:multiLevelType w:val="hybridMultilevel"/>
    <w:tmpl w:val="447CB570"/>
    <w:lvl w:ilvl="0" w:tplc="041B0017">
      <w:start w:val="1"/>
      <w:numFmt w:val="lowerLetter"/>
      <w:lvlText w:val="%1)"/>
      <w:lvlJc w:val="left"/>
      <w:pPr>
        <w:ind w:left="1648" w:hanging="360"/>
      </w:pPr>
    </w:lvl>
    <w:lvl w:ilvl="1" w:tplc="041B0017">
      <w:start w:val="1"/>
      <w:numFmt w:val="lowerLetter"/>
      <w:lvlText w:val="%2)"/>
      <w:lvlJc w:val="left"/>
      <w:pPr>
        <w:ind w:left="1069" w:hanging="360"/>
      </w:pPr>
    </w:lvl>
    <w:lvl w:ilvl="2" w:tplc="041B001B">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30" w15:restartNumberingAfterBreak="0">
    <w:nsid w:val="434D16B1"/>
    <w:multiLevelType w:val="hybridMultilevel"/>
    <w:tmpl w:val="B6F4480E"/>
    <w:lvl w:ilvl="0" w:tplc="B130FDD8">
      <w:start w:val="1"/>
      <w:numFmt w:val="lowerLetter"/>
      <w:lvlText w:val="%1)"/>
      <w:lvlJc w:val="left"/>
      <w:pPr>
        <w:ind w:left="1429" w:hanging="360"/>
      </w:pPr>
      <w:rPr>
        <w:rFonts w:ascii="Arial" w:eastAsia="Times New Roman" w:hAnsi="Arial" w:cs="Arial"/>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46AF5EA0"/>
    <w:multiLevelType w:val="hybridMultilevel"/>
    <w:tmpl w:val="ADE26C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32068D"/>
    <w:multiLevelType w:val="hybridMultilevel"/>
    <w:tmpl w:val="E068A42C"/>
    <w:lvl w:ilvl="0" w:tplc="BAE689B6">
      <w:start w:val="1"/>
      <w:numFmt w:val="lowerLetter"/>
      <w:lvlText w:val="%1)"/>
      <w:lvlJc w:val="left"/>
      <w:pPr>
        <w:ind w:left="1440" w:hanging="360"/>
      </w:pPr>
      <w:rPr>
        <w:rFonts w:ascii="Arial" w:eastAsia="Times New Roman" w:hAnsi="Arial" w:cs="Arial"/>
      </w:rPr>
    </w:lvl>
    <w:lvl w:ilvl="1" w:tplc="041B0019" w:tentative="1">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47C232DA"/>
    <w:multiLevelType w:val="hybridMultilevel"/>
    <w:tmpl w:val="3482D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EB3543"/>
    <w:multiLevelType w:val="hybridMultilevel"/>
    <w:tmpl w:val="6AA006C0"/>
    <w:lvl w:ilvl="0" w:tplc="D0E440A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49E067A7"/>
    <w:multiLevelType w:val="hybridMultilevel"/>
    <w:tmpl w:val="748ED52A"/>
    <w:lvl w:ilvl="0" w:tplc="FCCA93FC">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A304EB2"/>
    <w:multiLevelType w:val="hybridMultilevel"/>
    <w:tmpl w:val="F34E7982"/>
    <w:lvl w:ilvl="0" w:tplc="041B0017">
      <w:start w:val="1"/>
      <w:numFmt w:val="lowerLetter"/>
      <w:lvlText w:val="%1)"/>
      <w:lvlJc w:val="left"/>
      <w:pPr>
        <w:ind w:left="135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B222AEF"/>
    <w:multiLevelType w:val="hybridMultilevel"/>
    <w:tmpl w:val="78D88C26"/>
    <w:lvl w:ilvl="0" w:tplc="041B000F">
      <w:start w:val="1"/>
      <w:numFmt w:val="decimal"/>
      <w:lvlText w:val="%1."/>
      <w:lvlJc w:val="left"/>
      <w:pPr>
        <w:tabs>
          <w:tab w:val="num" w:pos="1260"/>
        </w:tabs>
        <w:ind w:left="1260" w:hanging="360"/>
      </w:pPr>
    </w:lvl>
    <w:lvl w:ilvl="1" w:tplc="0FC40E6A">
      <w:start w:val="1"/>
      <w:numFmt w:val="lowerLetter"/>
      <w:lvlText w:val="%2)"/>
      <w:lvlJc w:val="left"/>
      <w:pPr>
        <w:tabs>
          <w:tab w:val="num" w:pos="1980"/>
        </w:tabs>
        <w:ind w:left="1980" w:hanging="360"/>
      </w:pPr>
      <w:rPr>
        <w:rFonts w:ascii="Arial" w:eastAsia="Times New Roman" w:hAnsi="Arial" w:cs="Arial"/>
      </w:rPr>
    </w:lvl>
    <w:lvl w:ilvl="2" w:tplc="041B001B">
      <w:start w:val="1"/>
      <w:numFmt w:val="lowerRoman"/>
      <w:lvlText w:val="%3."/>
      <w:lvlJc w:val="right"/>
      <w:pPr>
        <w:tabs>
          <w:tab w:val="num" w:pos="2700"/>
        </w:tabs>
        <w:ind w:left="2700" w:hanging="180"/>
      </w:pPr>
    </w:lvl>
    <w:lvl w:ilvl="3" w:tplc="041B000F">
      <w:start w:val="1"/>
      <w:numFmt w:val="decimal"/>
      <w:lvlText w:val="%4."/>
      <w:lvlJc w:val="left"/>
      <w:pPr>
        <w:tabs>
          <w:tab w:val="num" w:pos="3420"/>
        </w:tabs>
        <w:ind w:left="3420" w:hanging="360"/>
      </w:pPr>
    </w:lvl>
    <w:lvl w:ilvl="4" w:tplc="041B0019">
      <w:start w:val="1"/>
      <w:numFmt w:val="lowerLetter"/>
      <w:lvlText w:val="%5."/>
      <w:lvlJc w:val="left"/>
      <w:pPr>
        <w:tabs>
          <w:tab w:val="num" w:pos="4140"/>
        </w:tabs>
        <w:ind w:left="4140" w:hanging="360"/>
      </w:pPr>
    </w:lvl>
    <w:lvl w:ilvl="5" w:tplc="041B001B">
      <w:start w:val="1"/>
      <w:numFmt w:val="lowerRoman"/>
      <w:lvlText w:val="%6."/>
      <w:lvlJc w:val="right"/>
      <w:pPr>
        <w:tabs>
          <w:tab w:val="num" w:pos="4860"/>
        </w:tabs>
        <w:ind w:left="4860" w:hanging="180"/>
      </w:pPr>
    </w:lvl>
    <w:lvl w:ilvl="6" w:tplc="041B000F">
      <w:start w:val="1"/>
      <w:numFmt w:val="decimal"/>
      <w:lvlText w:val="%7."/>
      <w:lvlJc w:val="left"/>
      <w:pPr>
        <w:tabs>
          <w:tab w:val="num" w:pos="5580"/>
        </w:tabs>
        <w:ind w:left="5580" w:hanging="360"/>
      </w:pPr>
    </w:lvl>
    <w:lvl w:ilvl="7" w:tplc="041B0019">
      <w:start w:val="1"/>
      <w:numFmt w:val="lowerLetter"/>
      <w:lvlText w:val="%8."/>
      <w:lvlJc w:val="left"/>
      <w:pPr>
        <w:tabs>
          <w:tab w:val="num" w:pos="6300"/>
        </w:tabs>
        <w:ind w:left="6300" w:hanging="360"/>
      </w:pPr>
    </w:lvl>
    <w:lvl w:ilvl="8" w:tplc="041B001B">
      <w:start w:val="1"/>
      <w:numFmt w:val="lowerRoman"/>
      <w:lvlText w:val="%9."/>
      <w:lvlJc w:val="right"/>
      <w:pPr>
        <w:tabs>
          <w:tab w:val="num" w:pos="7020"/>
        </w:tabs>
        <w:ind w:left="7020" w:hanging="180"/>
      </w:pPr>
    </w:lvl>
  </w:abstractNum>
  <w:abstractNum w:abstractNumId="38" w15:restartNumberingAfterBreak="0">
    <w:nsid w:val="4B78753F"/>
    <w:multiLevelType w:val="hybridMultilevel"/>
    <w:tmpl w:val="6204CE4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4DBC629A"/>
    <w:multiLevelType w:val="hybridMultilevel"/>
    <w:tmpl w:val="9C9C93BC"/>
    <w:lvl w:ilvl="0" w:tplc="0B309158">
      <w:start w:val="1"/>
      <w:numFmt w:val="decimal"/>
      <w:lvlText w:val="%1."/>
      <w:lvlJc w:val="left"/>
      <w:pPr>
        <w:ind w:left="4613" w:hanging="360"/>
      </w:pPr>
      <w:rPr>
        <w:rFonts w:hint="default"/>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892E5E"/>
    <w:multiLevelType w:val="hybridMultilevel"/>
    <w:tmpl w:val="696827D0"/>
    <w:lvl w:ilvl="0" w:tplc="268E8E10">
      <w:start w:val="4"/>
      <w:numFmt w:val="decimal"/>
      <w:pStyle w:val="tl1"/>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15:restartNumberingAfterBreak="0">
    <w:nsid w:val="508073DF"/>
    <w:multiLevelType w:val="hybridMultilevel"/>
    <w:tmpl w:val="5D145700"/>
    <w:lvl w:ilvl="0" w:tplc="BBD44CE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78A8156">
      <w:start w:val="3"/>
      <w:numFmt w:val="decimal"/>
      <w:lvlText w:val="%4."/>
      <w:lvlJc w:val="left"/>
      <w:pPr>
        <w:ind w:left="2880" w:hanging="360"/>
      </w:pPr>
      <w:rPr>
        <w:rFonts w:hint="default"/>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1864A57"/>
    <w:multiLevelType w:val="hybridMultilevel"/>
    <w:tmpl w:val="81F88B3C"/>
    <w:lvl w:ilvl="0" w:tplc="8EA03C4A">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3263198"/>
    <w:multiLevelType w:val="multilevel"/>
    <w:tmpl w:val="8374A07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583A6A85"/>
    <w:multiLevelType w:val="multilevel"/>
    <w:tmpl w:val="555AB95E"/>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15:restartNumberingAfterBreak="0">
    <w:nsid w:val="58F57600"/>
    <w:multiLevelType w:val="hybridMultilevel"/>
    <w:tmpl w:val="DC984E4A"/>
    <w:lvl w:ilvl="0" w:tplc="EBC0CFF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6" w15:restartNumberingAfterBreak="0">
    <w:nsid w:val="5A5071D6"/>
    <w:multiLevelType w:val="hybridMultilevel"/>
    <w:tmpl w:val="B7E2E3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B5C1129"/>
    <w:multiLevelType w:val="hybridMultilevel"/>
    <w:tmpl w:val="E63C103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B690B92"/>
    <w:multiLevelType w:val="multilevel"/>
    <w:tmpl w:val="0308B99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9651DE"/>
    <w:multiLevelType w:val="hybridMultilevel"/>
    <w:tmpl w:val="F34E79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6C37BC"/>
    <w:multiLevelType w:val="hybridMultilevel"/>
    <w:tmpl w:val="D17C17E6"/>
    <w:lvl w:ilvl="0" w:tplc="041B0017">
      <w:start w:val="1"/>
      <w:numFmt w:val="lowerLetter"/>
      <w:lvlText w:val="%1)"/>
      <w:lvlJc w:val="left"/>
      <w:pPr>
        <w:tabs>
          <w:tab w:val="num" w:pos="900"/>
        </w:tabs>
        <w:ind w:left="900" w:hanging="360"/>
      </w:pPr>
      <w:rPr>
        <w:color w:val="auto"/>
      </w:rPr>
    </w:lvl>
    <w:lvl w:ilvl="1" w:tplc="041B0019">
      <w:start w:val="1"/>
      <w:numFmt w:val="decimal"/>
      <w:lvlText w:val="%2."/>
      <w:lvlJc w:val="left"/>
      <w:pPr>
        <w:tabs>
          <w:tab w:val="num" w:pos="1980"/>
        </w:tabs>
        <w:ind w:left="1980" w:hanging="360"/>
      </w:pPr>
      <w:rPr>
        <w:rFonts w:cs="Times New Roman"/>
      </w:rPr>
    </w:lvl>
    <w:lvl w:ilvl="2" w:tplc="041B001B">
      <w:start w:val="1"/>
      <w:numFmt w:val="decimal"/>
      <w:lvlText w:val="%3."/>
      <w:lvlJc w:val="left"/>
      <w:pPr>
        <w:tabs>
          <w:tab w:val="num" w:pos="2700"/>
        </w:tabs>
        <w:ind w:left="2700" w:hanging="360"/>
      </w:pPr>
      <w:rPr>
        <w:rFonts w:cs="Times New Roman"/>
      </w:rPr>
    </w:lvl>
    <w:lvl w:ilvl="3" w:tplc="041B000F">
      <w:start w:val="1"/>
      <w:numFmt w:val="decimal"/>
      <w:lvlText w:val="%4."/>
      <w:lvlJc w:val="left"/>
      <w:pPr>
        <w:tabs>
          <w:tab w:val="num" w:pos="3420"/>
        </w:tabs>
        <w:ind w:left="3420" w:hanging="360"/>
      </w:pPr>
      <w:rPr>
        <w:rFonts w:cs="Times New Roman"/>
      </w:rPr>
    </w:lvl>
    <w:lvl w:ilvl="4" w:tplc="041B0019">
      <w:start w:val="1"/>
      <w:numFmt w:val="decimal"/>
      <w:lvlText w:val="%5."/>
      <w:lvlJc w:val="left"/>
      <w:pPr>
        <w:tabs>
          <w:tab w:val="num" w:pos="4140"/>
        </w:tabs>
        <w:ind w:left="4140" w:hanging="360"/>
      </w:pPr>
      <w:rPr>
        <w:rFonts w:cs="Times New Roman"/>
      </w:rPr>
    </w:lvl>
    <w:lvl w:ilvl="5" w:tplc="041B001B">
      <w:start w:val="1"/>
      <w:numFmt w:val="decimal"/>
      <w:lvlText w:val="%6."/>
      <w:lvlJc w:val="left"/>
      <w:pPr>
        <w:tabs>
          <w:tab w:val="num" w:pos="4860"/>
        </w:tabs>
        <w:ind w:left="4860" w:hanging="360"/>
      </w:pPr>
      <w:rPr>
        <w:rFonts w:cs="Times New Roman"/>
      </w:rPr>
    </w:lvl>
    <w:lvl w:ilvl="6" w:tplc="041B000F">
      <w:start w:val="1"/>
      <w:numFmt w:val="decimal"/>
      <w:lvlText w:val="%7."/>
      <w:lvlJc w:val="left"/>
      <w:pPr>
        <w:tabs>
          <w:tab w:val="num" w:pos="5580"/>
        </w:tabs>
        <w:ind w:left="5580" w:hanging="360"/>
      </w:pPr>
      <w:rPr>
        <w:rFonts w:cs="Times New Roman"/>
      </w:rPr>
    </w:lvl>
    <w:lvl w:ilvl="7" w:tplc="041B0019">
      <w:start w:val="1"/>
      <w:numFmt w:val="decimal"/>
      <w:lvlText w:val="%8."/>
      <w:lvlJc w:val="left"/>
      <w:pPr>
        <w:tabs>
          <w:tab w:val="num" w:pos="6300"/>
        </w:tabs>
        <w:ind w:left="6300" w:hanging="360"/>
      </w:pPr>
      <w:rPr>
        <w:rFonts w:cs="Times New Roman"/>
      </w:rPr>
    </w:lvl>
    <w:lvl w:ilvl="8" w:tplc="041B001B">
      <w:start w:val="1"/>
      <w:numFmt w:val="decimal"/>
      <w:lvlText w:val="%9."/>
      <w:lvlJc w:val="left"/>
      <w:pPr>
        <w:tabs>
          <w:tab w:val="num" w:pos="7020"/>
        </w:tabs>
        <w:ind w:left="7020" w:hanging="360"/>
      </w:pPr>
      <w:rPr>
        <w:rFonts w:cs="Times New Roman"/>
      </w:rPr>
    </w:lvl>
  </w:abstractNum>
  <w:abstractNum w:abstractNumId="51" w15:restartNumberingAfterBreak="0">
    <w:nsid w:val="6018526D"/>
    <w:multiLevelType w:val="hybridMultilevel"/>
    <w:tmpl w:val="CFC0844C"/>
    <w:lvl w:ilvl="0" w:tplc="3D52EA0E">
      <w:start w:val="1"/>
      <w:numFmt w:val="decimal"/>
      <w:pStyle w:val="OdsekCislo"/>
      <w:lvlText w:val="%1."/>
      <w:lvlJc w:val="left"/>
      <w:pPr>
        <w:ind w:left="360"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0BD0097"/>
    <w:multiLevelType w:val="multilevel"/>
    <w:tmpl w:val="29C281B6"/>
    <w:numStyleLink w:val="111111"/>
  </w:abstractNum>
  <w:abstractNum w:abstractNumId="53" w15:restartNumberingAfterBreak="0">
    <w:nsid w:val="62132BC8"/>
    <w:multiLevelType w:val="multilevel"/>
    <w:tmpl w:val="FD6E09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5780AA4"/>
    <w:multiLevelType w:val="hybridMultilevel"/>
    <w:tmpl w:val="87D46B00"/>
    <w:lvl w:ilvl="0" w:tplc="638685E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67B970CE"/>
    <w:multiLevelType w:val="multilevel"/>
    <w:tmpl w:val="71788FAE"/>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56" w15:restartNumberingAfterBreak="0">
    <w:nsid w:val="68B06C54"/>
    <w:multiLevelType w:val="hybridMultilevel"/>
    <w:tmpl w:val="8CF89320"/>
    <w:lvl w:ilvl="0" w:tplc="36360CD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7" w15:restartNumberingAfterBreak="0">
    <w:nsid w:val="68BC5475"/>
    <w:multiLevelType w:val="hybridMultilevel"/>
    <w:tmpl w:val="BADAE30A"/>
    <w:lvl w:ilvl="0" w:tplc="041B000F">
      <w:start w:val="1"/>
      <w:numFmt w:val="decimal"/>
      <w:lvlText w:val="%1."/>
      <w:lvlJc w:val="left"/>
      <w:pPr>
        <w:tabs>
          <w:tab w:val="num" w:pos="720"/>
        </w:tabs>
        <w:ind w:left="720" w:hanging="360"/>
      </w:pPr>
      <w:rPr>
        <w:rFonts w:cs="Times New Roman"/>
      </w:rPr>
    </w:lvl>
    <w:lvl w:ilvl="1" w:tplc="7D2A4202">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90C38CF"/>
    <w:multiLevelType w:val="hybridMultilevel"/>
    <w:tmpl w:val="F1085410"/>
    <w:lvl w:ilvl="0" w:tplc="3BF6A6E0">
      <w:start w:val="1"/>
      <w:numFmt w:val="decimal"/>
      <w:lvlText w:val="%1."/>
      <w:lvlJc w:val="left"/>
      <w:pPr>
        <w:ind w:left="720" w:hanging="360"/>
      </w:pPr>
      <w:rPr>
        <w:rFonts w:ascii="Arial" w:hAnsi="Arial" w:cs="Arial" w:hint="default"/>
        <w:sz w:val="22"/>
        <w:szCs w:val="22"/>
      </w:rPr>
    </w:lvl>
    <w:lvl w:ilvl="1" w:tplc="A4024D1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D70AAA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AE52A4F"/>
    <w:multiLevelType w:val="hybridMultilevel"/>
    <w:tmpl w:val="B21EC314"/>
    <w:lvl w:ilvl="0" w:tplc="8EA03C4A">
      <w:numFmt w:val="bullet"/>
      <w:lvlText w:val="-"/>
      <w:lvlJc w:val="left"/>
      <w:pPr>
        <w:ind w:left="720" w:hanging="360"/>
      </w:pPr>
      <w:rPr>
        <w:rFonts w:ascii="Arial" w:eastAsia="Times New Roman"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B4A3E91"/>
    <w:multiLevelType w:val="multilevel"/>
    <w:tmpl w:val="29C281B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2149"/>
        </w:tabs>
        <w:ind w:left="2149" w:hanging="93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6DD02223"/>
    <w:multiLevelType w:val="hybridMultilevel"/>
    <w:tmpl w:val="674A0720"/>
    <w:lvl w:ilvl="0" w:tplc="90B6246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729176CA"/>
    <w:multiLevelType w:val="multilevel"/>
    <w:tmpl w:val="C46E6150"/>
    <w:lvl w:ilvl="0">
      <w:start w:val="2"/>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3374622"/>
    <w:multiLevelType w:val="hybridMultilevel"/>
    <w:tmpl w:val="6F34C126"/>
    <w:lvl w:ilvl="0" w:tplc="926CA226">
      <w:start w:val="2"/>
      <w:numFmt w:val="upperRoman"/>
      <w:lvlText w:val="Článok %1."/>
      <w:lvlJc w:val="left"/>
      <w:pPr>
        <w:tabs>
          <w:tab w:val="num" w:pos="4680"/>
        </w:tabs>
        <w:ind w:left="4680" w:hanging="360"/>
      </w:pPr>
      <w:rPr>
        <w:rFonts w:ascii="Arial" w:hAnsi="Arial" w:hint="default"/>
      </w:rPr>
    </w:lvl>
    <w:lvl w:ilvl="1" w:tplc="DA4C125A">
      <w:start w:val="1"/>
      <w:numFmt w:val="bullet"/>
      <w:lvlText w:val=""/>
      <w:lvlJc w:val="left"/>
      <w:pPr>
        <w:tabs>
          <w:tab w:val="num" w:pos="543"/>
        </w:tabs>
        <w:ind w:left="543" w:hanging="363"/>
      </w:pPr>
      <w:rPr>
        <w:rFonts w:ascii="Symbol" w:hAnsi="Symbol" w:hint="default"/>
      </w:rPr>
    </w:lvl>
    <w:lvl w:ilvl="2" w:tplc="041B0017">
      <w:start w:val="1"/>
      <w:numFmt w:val="lowerLetter"/>
      <w:lvlText w:val="%3)"/>
      <w:lvlJc w:val="left"/>
      <w:pPr>
        <w:tabs>
          <w:tab w:val="num" w:pos="1440"/>
        </w:tabs>
        <w:ind w:left="1440" w:hanging="360"/>
      </w:pPr>
      <w:rPr>
        <w:rFonts w:hint="default"/>
      </w:rPr>
    </w:lvl>
    <w:lvl w:ilvl="3" w:tplc="1C6CC5AC">
      <w:start w:val="2"/>
      <w:numFmt w:val="bullet"/>
      <w:lvlText w:val="-"/>
      <w:lvlJc w:val="left"/>
      <w:pPr>
        <w:tabs>
          <w:tab w:val="num" w:pos="1980"/>
        </w:tabs>
        <w:ind w:left="1980" w:hanging="360"/>
      </w:pPr>
      <w:rPr>
        <w:rFonts w:ascii="Courier New" w:hAnsi="Courier New" w:hint="default"/>
      </w:rPr>
    </w:lvl>
    <w:lvl w:ilvl="4" w:tplc="A97210D2">
      <w:start w:val="1"/>
      <w:numFmt w:val="bullet"/>
      <w:lvlText w:val=""/>
      <w:lvlJc w:val="left"/>
      <w:pPr>
        <w:tabs>
          <w:tab w:val="num" w:pos="2700"/>
        </w:tabs>
        <w:ind w:left="2700" w:hanging="360"/>
      </w:pPr>
      <w:rPr>
        <w:rFonts w:ascii="Symbol" w:hAnsi="Symbol" w:hint="default"/>
      </w:rPr>
    </w:lvl>
    <w:lvl w:ilvl="5" w:tplc="041B001B" w:tentative="1">
      <w:start w:val="1"/>
      <w:numFmt w:val="lowerRoman"/>
      <w:lvlText w:val="%6."/>
      <w:lvlJc w:val="right"/>
      <w:pPr>
        <w:tabs>
          <w:tab w:val="num" w:pos="3420"/>
        </w:tabs>
        <w:ind w:left="3420" w:hanging="180"/>
      </w:pPr>
    </w:lvl>
    <w:lvl w:ilvl="6" w:tplc="041B000F" w:tentative="1">
      <w:start w:val="1"/>
      <w:numFmt w:val="decimal"/>
      <w:lvlText w:val="%7."/>
      <w:lvlJc w:val="left"/>
      <w:pPr>
        <w:tabs>
          <w:tab w:val="num" w:pos="4140"/>
        </w:tabs>
        <w:ind w:left="4140" w:hanging="360"/>
      </w:pPr>
    </w:lvl>
    <w:lvl w:ilvl="7" w:tplc="041B0019" w:tentative="1">
      <w:start w:val="1"/>
      <w:numFmt w:val="lowerLetter"/>
      <w:lvlText w:val="%8."/>
      <w:lvlJc w:val="left"/>
      <w:pPr>
        <w:tabs>
          <w:tab w:val="num" w:pos="4860"/>
        </w:tabs>
        <w:ind w:left="4860" w:hanging="360"/>
      </w:pPr>
    </w:lvl>
    <w:lvl w:ilvl="8" w:tplc="041B001B" w:tentative="1">
      <w:start w:val="1"/>
      <w:numFmt w:val="lowerRoman"/>
      <w:lvlText w:val="%9."/>
      <w:lvlJc w:val="right"/>
      <w:pPr>
        <w:tabs>
          <w:tab w:val="num" w:pos="5580"/>
        </w:tabs>
        <w:ind w:left="5580" w:hanging="180"/>
      </w:pPr>
    </w:lvl>
  </w:abstractNum>
  <w:abstractNum w:abstractNumId="64" w15:restartNumberingAfterBreak="0">
    <w:nsid w:val="739871C0"/>
    <w:multiLevelType w:val="hybridMultilevel"/>
    <w:tmpl w:val="616CDC9C"/>
    <w:lvl w:ilvl="0" w:tplc="8EA03C4A">
      <w:numFmt w:val="bullet"/>
      <w:lvlText w:val="-"/>
      <w:lvlJc w:val="left"/>
      <w:pPr>
        <w:ind w:left="1080" w:hanging="360"/>
      </w:pPr>
      <w:rPr>
        <w:rFonts w:ascii="Arial" w:eastAsia="Times New Roman" w:hAnsi="Arial" w:cs="Arial"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7750072E"/>
    <w:multiLevelType w:val="multilevel"/>
    <w:tmpl w:val="5BFA112E"/>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6" w15:restartNumberingAfterBreak="0">
    <w:nsid w:val="77956607"/>
    <w:multiLevelType w:val="multilevel"/>
    <w:tmpl w:val="CDEA2CE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7B36DCB"/>
    <w:multiLevelType w:val="multilevel"/>
    <w:tmpl w:val="29C281B6"/>
    <w:numStyleLink w:val="111111"/>
  </w:abstractNum>
  <w:abstractNum w:abstractNumId="68" w15:restartNumberingAfterBreak="0">
    <w:nsid w:val="78867C53"/>
    <w:multiLevelType w:val="multilevel"/>
    <w:tmpl w:val="AD1CBB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C255A96"/>
    <w:multiLevelType w:val="multilevel"/>
    <w:tmpl w:val="7E62F866"/>
    <w:lvl w:ilvl="0">
      <w:start w:val="1"/>
      <w:numFmt w:val="decimal"/>
      <w:lvlText w:val="%1."/>
      <w:lvlJc w:val="left"/>
      <w:pPr>
        <w:ind w:left="720" w:hanging="360"/>
      </w:pPr>
      <w:rPr>
        <w:rFonts w:ascii="Arial" w:eastAsia="Times New Roman"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7CC97E8E"/>
    <w:multiLevelType w:val="multilevel"/>
    <w:tmpl w:val="E28CCD62"/>
    <w:lvl w:ilvl="0">
      <w:start w:val="1"/>
      <w:numFmt w:val="decimal"/>
      <w:lvlText w:val="%1."/>
      <w:lvlJc w:val="left"/>
      <w:pPr>
        <w:ind w:left="720" w:hanging="360"/>
      </w:pPr>
      <w:rPr>
        <w:rFonts w:ascii="Arial" w:hAnsi="Arial" w:cs="Arial" w:hint="default"/>
      </w:rPr>
    </w:lvl>
    <w:lvl w:ilvl="1">
      <w:start w:val="1"/>
      <w:numFmt w:val="lowerLetter"/>
      <w:isLgl/>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E8E7430"/>
    <w:multiLevelType w:val="hybridMultilevel"/>
    <w:tmpl w:val="A942B776"/>
    <w:lvl w:ilvl="0" w:tplc="F31C0756">
      <w:start w:val="2"/>
      <w:numFmt w:val="bullet"/>
      <w:lvlText w:val="-"/>
      <w:lvlJc w:val="left"/>
      <w:pPr>
        <w:ind w:left="1146" w:hanging="360"/>
      </w:pPr>
      <w:rPr>
        <w:rFonts w:ascii="Arial" w:eastAsia="Times New Roman" w:hAnsi="Arial" w:cs="Arial" w:hint="default"/>
        <w:b w:val="0"/>
      </w:rPr>
    </w:lvl>
    <w:lvl w:ilvl="1" w:tplc="010ED662">
      <w:start w:val="50"/>
      <w:numFmt w:val="bullet"/>
      <w:lvlText w:val="-"/>
      <w:lvlJc w:val="left"/>
      <w:pPr>
        <w:ind w:left="928" w:hanging="360"/>
      </w:pPr>
      <w:rPr>
        <w:rFonts w:ascii="MS Reference Sans Serif" w:eastAsia="Times New Roman" w:hAnsi="MS Reference Sans Serif" w:cs="Times New Roman" w:hint="default"/>
      </w:rPr>
    </w:lvl>
    <w:lvl w:ilvl="2" w:tplc="041B0005">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2" w15:restartNumberingAfterBreak="0">
    <w:nsid w:val="7F344FE9"/>
    <w:multiLevelType w:val="hybridMultilevel"/>
    <w:tmpl w:val="ED78A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40"/>
  </w:num>
  <w:num w:numId="3">
    <w:abstractNumId w:val="39"/>
  </w:num>
  <w:num w:numId="4">
    <w:abstractNumId w:val="60"/>
  </w:num>
  <w:num w:numId="5">
    <w:abstractNumId w:val="41"/>
  </w:num>
  <w:num w:numId="6">
    <w:abstractNumId w:val="35"/>
  </w:num>
  <w:num w:numId="7">
    <w:abstractNumId w:val="45"/>
  </w:num>
  <w:num w:numId="8">
    <w:abstractNumId w:val="54"/>
  </w:num>
  <w:num w:numId="9">
    <w:abstractNumId w:val="24"/>
  </w:num>
  <w:num w:numId="10">
    <w:abstractNumId w:val="14"/>
  </w:num>
  <w:num w:numId="11">
    <w:abstractNumId w:val="0"/>
  </w:num>
  <w:num w:numId="1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num>
  <w:num w:numId="14">
    <w:abstractNumId w:val="53"/>
  </w:num>
  <w:num w:numId="15">
    <w:abstractNumId w:val="70"/>
  </w:num>
  <w:num w:numId="16">
    <w:abstractNumId w:val="9"/>
  </w:num>
  <w:num w:numId="17">
    <w:abstractNumId w:val="17"/>
  </w:num>
  <w:num w:numId="18">
    <w:abstractNumId w:val="51"/>
  </w:num>
  <w:num w:numId="19">
    <w:abstractNumId w:val="22"/>
  </w:num>
  <w:num w:numId="20">
    <w:abstractNumId w:val="50"/>
  </w:num>
  <w:num w:numId="21">
    <w:abstractNumId w:val="34"/>
  </w:num>
  <w:num w:numId="22">
    <w:abstractNumId w:val="46"/>
  </w:num>
  <w:num w:numId="23">
    <w:abstractNumId w:val="30"/>
  </w:num>
  <w:num w:numId="24">
    <w:abstractNumId w:val="32"/>
  </w:num>
  <w:num w:numId="25">
    <w:abstractNumId w:val="55"/>
  </w:num>
  <w:num w:numId="26">
    <w:abstractNumId w:val="72"/>
  </w:num>
  <w:num w:numId="27">
    <w:abstractNumId w:val="49"/>
  </w:num>
  <w:num w:numId="28">
    <w:abstractNumId w:val="5"/>
  </w:num>
  <w:num w:numId="29">
    <w:abstractNumId w:val="25"/>
  </w:num>
  <w:num w:numId="30">
    <w:abstractNumId w:val="44"/>
  </w:num>
  <w:num w:numId="31">
    <w:abstractNumId w:val="7"/>
  </w:num>
  <w:num w:numId="32">
    <w:abstractNumId w:val="57"/>
  </w:num>
  <w:num w:numId="33">
    <w:abstractNumId w:val="62"/>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9"/>
  </w:num>
  <w:num w:numId="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63"/>
  </w:num>
  <w:num w:numId="40">
    <w:abstractNumId w:val="67"/>
    <w:lvlOverride w:ilvl="0">
      <w:lvl w:ilvl="0">
        <w:start w:val="1"/>
        <w:numFmt w:val="decimal"/>
        <w:lvlText w:val="%1."/>
        <w:lvlJc w:val="left"/>
        <w:pPr>
          <w:tabs>
            <w:tab w:val="num" w:pos="360"/>
          </w:tabs>
          <w:ind w:left="360" w:hanging="360"/>
        </w:pPr>
      </w:lvl>
    </w:lvlOverride>
  </w:num>
  <w:num w:numId="41">
    <w:abstractNumId w:val="52"/>
    <w:lvlOverride w:ilvl="0">
      <w:lvl w:ilvl="0">
        <w:start w:val="1"/>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709"/>
          </w:tabs>
          <w:ind w:left="709" w:hanging="709"/>
        </w:pPr>
      </w:lvl>
    </w:lvlOverride>
  </w:num>
  <w:num w:numId="42">
    <w:abstractNumId w:val="68"/>
  </w:num>
  <w:num w:numId="43">
    <w:abstractNumId w:val="26"/>
  </w:num>
  <w:num w:numId="44">
    <w:abstractNumId w:val="15"/>
  </w:num>
  <w:num w:numId="45">
    <w:abstractNumId w:val="48"/>
  </w:num>
  <w:num w:numId="46">
    <w:abstractNumId w:val="66"/>
  </w:num>
  <w:num w:numId="47">
    <w:abstractNumId w:val="36"/>
  </w:num>
  <w:num w:numId="48">
    <w:abstractNumId w:val="28"/>
  </w:num>
  <w:num w:numId="49">
    <w:abstractNumId w:val="27"/>
  </w:num>
  <w:num w:numId="50">
    <w:abstractNumId w:val="11"/>
  </w:num>
  <w:num w:numId="51">
    <w:abstractNumId w:val="59"/>
  </w:num>
  <w:num w:numId="52">
    <w:abstractNumId w:val="13"/>
  </w:num>
  <w:num w:numId="53">
    <w:abstractNumId w:val="58"/>
  </w:num>
  <w:num w:numId="54">
    <w:abstractNumId w:val="12"/>
  </w:num>
  <w:num w:numId="55">
    <w:abstractNumId w:val="29"/>
  </w:num>
  <w:num w:numId="56">
    <w:abstractNumId w:val="69"/>
  </w:num>
  <w:num w:numId="57">
    <w:abstractNumId w:val="61"/>
  </w:num>
  <w:num w:numId="58">
    <w:abstractNumId w:val="31"/>
  </w:num>
  <w:num w:numId="59">
    <w:abstractNumId w:val="33"/>
  </w:num>
  <w:num w:numId="60">
    <w:abstractNumId w:val="65"/>
  </w:num>
  <w:num w:numId="61">
    <w:abstractNumId w:val="16"/>
  </w:num>
  <w:num w:numId="62">
    <w:abstractNumId w:val="21"/>
  </w:num>
  <w:num w:numId="63">
    <w:abstractNumId w:val="38"/>
  </w:num>
  <w:num w:numId="64">
    <w:abstractNumId w:val="8"/>
  </w:num>
  <w:num w:numId="65">
    <w:abstractNumId w:val="47"/>
  </w:num>
  <w:num w:numId="66">
    <w:abstractNumId w:val="10"/>
  </w:num>
  <w:num w:numId="67">
    <w:abstractNumId w:val="56"/>
  </w:num>
  <w:num w:numId="68">
    <w:abstractNumId w:val="20"/>
  </w:num>
  <w:num w:numId="69">
    <w:abstractNumId w:val="42"/>
  </w:num>
  <w:num w:numId="70">
    <w:abstractNumId w:val="64"/>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3"/>
  </w:num>
  <w:num w:numId="96">
    <w:abstractNumId w:val="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2E"/>
    <w:rsid w:val="00000677"/>
    <w:rsid w:val="00000CBB"/>
    <w:rsid w:val="00000E03"/>
    <w:rsid w:val="00000ED8"/>
    <w:rsid w:val="00001BC9"/>
    <w:rsid w:val="000020D7"/>
    <w:rsid w:val="000039CB"/>
    <w:rsid w:val="00003A1A"/>
    <w:rsid w:val="00004478"/>
    <w:rsid w:val="000053ED"/>
    <w:rsid w:val="00007617"/>
    <w:rsid w:val="00010EF8"/>
    <w:rsid w:val="000114E3"/>
    <w:rsid w:val="00011829"/>
    <w:rsid w:val="000132FA"/>
    <w:rsid w:val="000159E9"/>
    <w:rsid w:val="00016717"/>
    <w:rsid w:val="0001720E"/>
    <w:rsid w:val="00017CC2"/>
    <w:rsid w:val="00020146"/>
    <w:rsid w:val="0002079B"/>
    <w:rsid w:val="00020AC1"/>
    <w:rsid w:val="000214AF"/>
    <w:rsid w:val="0002254A"/>
    <w:rsid w:val="0002378B"/>
    <w:rsid w:val="000240A4"/>
    <w:rsid w:val="000245A7"/>
    <w:rsid w:val="00030477"/>
    <w:rsid w:val="000307D7"/>
    <w:rsid w:val="00030F5B"/>
    <w:rsid w:val="00031E86"/>
    <w:rsid w:val="0003257E"/>
    <w:rsid w:val="00032606"/>
    <w:rsid w:val="00033564"/>
    <w:rsid w:val="000338CD"/>
    <w:rsid w:val="00034FCE"/>
    <w:rsid w:val="000359F2"/>
    <w:rsid w:val="00037000"/>
    <w:rsid w:val="00037012"/>
    <w:rsid w:val="00037C71"/>
    <w:rsid w:val="00040318"/>
    <w:rsid w:val="0004088B"/>
    <w:rsid w:val="00040D61"/>
    <w:rsid w:val="000433DD"/>
    <w:rsid w:val="00043923"/>
    <w:rsid w:val="00045A81"/>
    <w:rsid w:val="000465AF"/>
    <w:rsid w:val="000504E7"/>
    <w:rsid w:val="00050FF3"/>
    <w:rsid w:val="00050FFD"/>
    <w:rsid w:val="00051251"/>
    <w:rsid w:val="000512F0"/>
    <w:rsid w:val="00051676"/>
    <w:rsid w:val="00052B2F"/>
    <w:rsid w:val="00052BEA"/>
    <w:rsid w:val="00053824"/>
    <w:rsid w:val="000540C9"/>
    <w:rsid w:val="00054EB9"/>
    <w:rsid w:val="00057AE7"/>
    <w:rsid w:val="00060509"/>
    <w:rsid w:val="00060F7A"/>
    <w:rsid w:val="000630BF"/>
    <w:rsid w:val="000636FA"/>
    <w:rsid w:val="00063885"/>
    <w:rsid w:val="00064F3D"/>
    <w:rsid w:val="000652AA"/>
    <w:rsid w:val="00065323"/>
    <w:rsid w:val="00065A26"/>
    <w:rsid w:val="00065A8B"/>
    <w:rsid w:val="00065DF5"/>
    <w:rsid w:val="00066961"/>
    <w:rsid w:val="00066CD4"/>
    <w:rsid w:val="00067B4C"/>
    <w:rsid w:val="000708B8"/>
    <w:rsid w:val="000712D7"/>
    <w:rsid w:val="00073B66"/>
    <w:rsid w:val="00073D46"/>
    <w:rsid w:val="0007505F"/>
    <w:rsid w:val="00075614"/>
    <w:rsid w:val="00075F32"/>
    <w:rsid w:val="00076919"/>
    <w:rsid w:val="000771CE"/>
    <w:rsid w:val="00077ECE"/>
    <w:rsid w:val="000805FD"/>
    <w:rsid w:val="00080968"/>
    <w:rsid w:val="00080DE5"/>
    <w:rsid w:val="0008154A"/>
    <w:rsid w:val="00082417"/>
    <w:rsid w:val="00082FC7"/>
    <w:rsid w:val="00084D38"/>
    <w:rsid w:val="000855C6"/>
    <w:rsid w:val="0008592E"/>
    <w:rsid w:val="00087310"/>
    <w:rsid w:val="000876F0"/>
    <w:rsid w:val="00090593"/>
    <w:rsid w:val="0009105E"/>
    <w:rsid w:val="000943A6"/>
    <w:rsid w:val="00095E20"/>
    <w:rsid w:val="00096E87"/>
    <w:rsid w:val="00096FAC"/>
    <w:rsid w:val="00097891"/>
    <w:rsid w:val="00097E58"/>
    <w:rsid w:val="000A005A"/>
    <w:rsid w:val="000A0C73"/>
    <w:rsid w:val="000A1AA6"/>
    <w:rsid w:val="000A1EA5"/>
    <w:rsid w:val="000A218D"/>
    <w:rsid w:val="000A3565"/>
    <w:rsid w:val="000A3794"/>
    <w:rsid w:val="000A514E"/>
    <w:rsid w:val="000A6C9E"/>
    <w:rsid w:val="000A6DF3"/>
    <w:rsid w:val="000B1E4C"/>
    <w:rsid w:val="000B388B"/>
    <w:rsid w:val="000B3F76"/>
    <w:rsid w:val="000B4A4C"/>
    <w:rsid w:val="000B4EE9"/>
    <w:rsid w:val="000B4FAF"/>
    <w:rsid w:val="000B55CD"/>
    <w:rsid w:val="000B7A1A"/>
    <w:rsid w:val="000B7A78"/>
    <w:rsid w:val="000C1B03"/>
    <w:rsid w:val="000C1D50"/>
    <w:rsid w:val="000C28AF"/>
    <w:rsid w:val="000C2E66"/>
    <w:rsid w:val="000C338D"/>
    <w:rsid w:val="000C38D7"/>
    <w:rsid w:val="000C5CC8"/>
    <w:rsid w:val="000C680B"/>
    <w:rsid w:val="000C6966"/>
    <w:rsid w:val="000C7413"/>
    <w:rsid w:val="000C7F08"/>
    <w:rsid w:val="000D05F8"/>
    <w:rsid w:val="000D1655"/>
    <w:rsid w:val="000D1A25"/>
    <w:rsid w:val="000D3918"/>
    <w:rsid w:val="000D3DAA"/>
    <w:rsid w:val="000D4B34"/>
    <w:rsid w:val="000D4FAC"/>
    <w:rsid w:val="000D620C"/>
    <w:rsid w:val="000D683D"/>
    <w:rsid w:val="000D716F"/>
    <w:rsid w:val="000D7FEB"/>
    <w:rsid w:val="000E036C"/>
    <w:rsid w:val="000E0D21"/>
    <w:rsid w:val="000E1046"/>
    <w:rsid w:val="000E19BB"/>
    <w:rsid w:val="000E1A1A"/>
    <w:rsid w:val="000E2205"/>
    <w:rsid w:val="000E2725"/>
    <w:rsid w:val="000E2F32"/>
    <w:rsid w:val="000E312F"/>
    <w:rsid w:val="000E34A2"/>
    <w:rsid w:val="000E4B00"/>
    <w:rsid w:val="000E4B41"/>
    <w:rsid w:val="000E5CA0"/>
    <w:rsid w:val="000E661D"/>
    <w:rsid w:val="000E663A"/>
    <w:rsid w:val="000E6AED"/>
    <w:rsid w:val="000F0647"/>
    <w:rsid w:val="000F08E4"/>
    <w:rsid w:val="000F0F1C"/>
    <w:rsid w:val="000F2402"/>
    <w:rsid w:val="000F2822"/>
    <w:rsid w:val="000F33C7"/>
    <w:rsid w:val="000F3DBD"/>
    <w:rsid w:val="000F42FE"/>
    <w:rsid w:val="000F6762"/>
    <w:rsid w:val="000F6F46"/>
    <w:rsid w:val="000F6FB4"/>
    <w:rsid w:val="000F76E1"/>
    <w:rsid w:val="000F7E12"/>
    <w:rsid w:val="0010141D"/>
    <w:rsid w:val="001016FE"/>
    <w:rsid w:val="00101768"/>
    <w:rsid w:val="001031C6"/>
    <w:rsid w:val="00103BCD"/>
    <w:rsid w:val="00104105"/>
    <w:rsid w:val="00104F45"/>
    <w:rsid w:val="00105A8C"/>
    <w:rsid w:val="00105CF8"/>
    <w:rsid w:val="00105F36"/>
    <w:rsid w:val="0010657B"/>
    <w:rsid w:val="00107313"/>
    <w:rsid w:val="00110B33"/>
    <w:rsid w:val="001117F5"/>
    <w:rsid w:val="001127B4"/>
    <w:rsid w:val="0011281C"/>
    <w:rsid w:val="00112A64"/>
    <w:rsid w:val="00112DE2"/>
    <w:rsid w:val="0011488C"/>
    <w:rsid w:val="00114A78"/>
    <w:rsid w:val="00117674"/>
    <w:rsid w:val="00117CC3"/>
    <w:rsid w:val="001205E4"/>
    <w:rsid w:val="0012086E"/>
    <w:rsid w:val="00120E25"/>
    <w:rsid w:val="00121D90"/>
    <w:rsid w:val="00122546"/>
    <w:rsid w:val="00122733"/>
    <w:rsid w:val="00123A08"/>
    <w:rsid w:val="00123F36"/>
    <w:rsid w:val="00124641"/>
    <w:rsid w:val="00125BD0"/>
    <w:rsid w:val="00126996"/>
    <w:rsid w:val="001272C9"/>
    <w:rsid w:val="0012795C"/>
    <w:rsid w:val="0013024E"/>
    <w:rsid w:val="00130CF0"/>
    <w:rsid w:val="0013107E"/>
    <w:rsid w:val="0013124D"/>
    <w:rsid w:val="00131A66"/>
    <w:rsid w:val="00132155"/>
    <w:rsid w:val="001327A8"/>
    <w:rsid w:val="001334B2"/>
    <w:rsid w:val="001336A2"/>
    <w:rsid w:val="00133C91"/>
    <w:rsid w:val="00133FE2"/>
    <w:rsid w:val="001357C1"/>
    <w:rsid w:val="00135921"/>
    <w:rsid w:val="0013739D"/>
    <w:rsid w:val="00137F40"/>
    <w:rsid w:val="00137F7D"/>
    <w:rsid w:val="001406F6"/>
    <w:rsid w:val="00141148"/>
    <w:rsid w:val="00141179"/>
    <w:rsid w:val="00141885"/>
    <w:rsid w:val="00141E86"/>
    <w:rsid w:val="001422FC"/>
    <w:rsid w:val="0014436F"/>
    <w:rsid w:val="00146316"/>
    <w:rsid w:val="001463AF"/>
    <w:rsid w:val="00146943"/>
    <w:rsid w:val="00146CD2"/>
    <w:rsid w:val="00146D31"/>
    <w:rsid w:val="00146D87"/>
    <w:rsid w:val="0014754A"/>
    <w:rsid w:val="0014767D"/>
    <w:rsid w:val="001505E0"/>
    <w:rsid w:val="0015098B"/>
    <w:rsid w:val="001511EA"/>
    <w:rsid w:val="0015125D"/>
    <w:rsid w:val="001519A8"/>
    <w:rsid w:val="00151B26"/>
    <w:rsid w:val="001520C9"/>
    <w:rsid w:val="001528D8"/>
    <w:rsid w:val="001532A3"/>
    <w:rsid w:val="00155F9B"/>
    <w:rsid w:val="0015635B"/>
    <w:rsid w:val="00156B32"/>
    <w:rsid w:val="0015717B"/>
    <w:rsid w:val="00160768"/>
    <w:rsid w:val="00160793"/>
    <w:rsid w:val="0016116D"/>
    <w:rsid w:val="001613AC"/>
    <w:rsid w:val="001618F7"/>
    <w:rsid w:val="00161967"/>
    <w:rsid w:val="00162F37"/>
    <w:rsid w:val="0016403E"/>
    <w:rsid w:val="00164187"/>
    <w:rsid w:val="001647ED"/>
    <w:rsid w:val="00164E25"/>
    <w:rsid w:val="0016544C"/>
    <w:rsid w:val="0016588A"/>
    <w:rsid w:val="00166A88"/>
    <w:rsid w:val="00170793"/>
    <w:rsid w:val="001710D1"/>
    <w:rsid w:val="001716A1"/>
    <w:rsid w:val="00171C24"/>
    <w:rsid w:val="00172592"/>
    <w:rsid w:val="00172824"/>
    <w:rsid w:val="00172D49"/>
    <w:rsid w:val="00172F61"/>
    <w:rsid w:val="001752A5"/>
    <w:rsid w:val="00176627"/>
    <w:rsid w:val="0017679A"/>
    <w:rsid w:val="00177C09"/>
    <w:rsid w:val="00177E4C"/>
    <w:rsid w:val="0018013D"/>
    <w:rsid w:val="0018031C"/>
    <w:rsid w:val="00180AFD"/>
    <w:rsid w:val="001817CF"/>
    <w:rsid w:val="00182F5A"/>
    <w:rsid w:val="00184E67"/>
    <w:rsid w:val="00184F40"/>
    <w:rsid w:val="00186FCC"/>
    <w:rsid w:val="0018719C"/>
    <w:rsid w:val="001874CB"/>
    <w:rsid w:val="00187E97"/>
    <w:rsid w:val="00191DB8"/>
    <w:rsid w:val="00192799"/>
    <w:rsid w:val="00193B09"/>
    <w:rsid w:val="001948A6"/>
    <w:rsid w:val="00194C1F"/>
    <w:rsid w:val="001961CF"/>
    <w:rsid w:val="00196E83"/>
    <w:rsid w:val="0019746D"/>
    <w:rsid w:val="00197496"/>
    <w:rsid w:val="00197B88"/>
    <w:rsid w:val="001A1373"/>
    <w:rsid w:val="001A1AAA"/>
    <w:rsid w:val="001A248B"/>
    <w:rsid w:val="001A2F9E"/>
    <w:rsid w:val="001A3266"/>
    <w:rsid w:val="001A3796"/>
    <w:rsid w:val="001A3A55"/>
    <w:rsid w:val="001A4172"/>
    <w:rsid w:val="001A4604"/>
    <w:rsid w:val="001A5D4F"/>
    <w:rsid w:val="001A6552"/>
    <w:rsid w:val="001B00B7"/>
    <w:rsid w:val="001B05DC"/>
    <w:rsid w:val="001B12A5"/>
    <w:rsid w:val="001B1B12"/>
    <w:rsid w:val="001B4E22"/>
    <w:rsid w:val="001B5AEA"/>
    <w:rsid w:val="001B67E8"/>
    <w:rsid w:val="001C0195"/>
    <w:rsid w:val="001C0258"/>
    <w:rsid w:val="001C13DA"/>
    <w:rsid w:val="001C1F9D"/>
    <w:rsid w:val="001C2338"/>
    <w:rsid w:val="001C3054"/>
    <w:rsid w:val="001C3B5A"/>
    <w:rsid w:val="001C437D"/>
    <w:rsid w:val="001C50E6"/>
    <w:rsid w:val="001C56CC"/>
    <w:rsid w:val="001C58C4"/>
    <w:rsid w:val="001C6D7F"/>
    <w:rsid w:val="001C707A"/>
    <w:rsid w:val="001C7E4E"/>
    <w:rsid w:val="001D0341"/>
    <w:rsid w:val="001D0592"/>
    <w:rsid w:val="001D17BB"/>
    <w:rsid w:val="001D1829"/>
    <w:rsid w:val="001D2454"/>
    <w:rsid w:val="001D2B56"/>
    <w:rsid w:val="001D46EC"/>
    <w:rsid w:val="001D4FE7"/>
    <w:rsid w:val="001D5559"/>
    <w:rsid w:val="001D5F82"/>
    <w:rsid w:val="001D62AE"/>
    <w:rsid w:val="001D6DB0"/>
    <w:rsid w:val="001D7336"/>
    <w:rsid w:val="001D7906"/>
    <w:rsid w:val="001E0AFF"/>
    <w:rsid w:val="001E118E"/>
    <w:rsid w:val="001E11B7"/>
    <w:rsid w:val="001E1597"/>
    <w:rsid w:val="001E1E02"/>
    <w:rsid w:val="001E2A11"/>
    <w:rsid w:val="001E340B"/>
    <w:rsid w:val="001E4B8C"/>
    <w:rsid w:val="001E6860"/>
    <w:rsid w:val="001E7D55"/>
    <w:rsid w:val="001E7FED"/>
    <w:rsid w:val="001F0115"/>
    <w:rsid w:val="001F0F4C"/>
    <w:rsid w:val="001F1618"/>
    <w:rsid w:val="001F342E"/>
    <w:rsid w:val="001F4DE5"/>
    <w:rsid w:val="001F58C9"/>
    <w:rsid w:val="001F5E81"/>
    <w:rsid w:val="001F62BD"/>
    <w:rsid w:val="001F6672"/>
    <w:rsid w:val="00200D45"/>
    <w:rsid w:val="00200EB3"/>
    <w:rsid w:val="00200F93"/>
    <w:rsid w:val="002013FF"/>
    <w:rsid w:val="00202571"/>
    <w:rsid w:val="00202CC7"/>
    <w:rsid w:val="00203CA3"/>
    <w:rsid w:val="002041A2"/>
    <w:rsid w:val="0020539B"/>
    <w:rsid w:val="0020578E"/>
    <w:rsid w:val="00206765"/>
    <w:rsid w:val="002079DF"/>
    <w:rsid w:val="0021150C"/>
    <w:rsid w:val="00212628"/>
    <w:rsid w:val="00213912"/>
    <w:rsid w:val="00213E5A"/>
    <w:rsid w:val="00216852"/>
    <w:rsid w:val="00217303"/>
    <w:rsid w:val="00217625"/>
    <w:rsid w:val="00221AB4"/>
    <w:rsid w:val="00221C61"/>
    <w:rsid w:val="00223CDB"/>
    <w:rsid w:val="002249E0"/>
    <w:rsid w:val="00225226"/>
    <w:rsid w:val="0023287E"/>
    <w:rsid w:val="00233368"/>
    <w:rsid w:val="0023392A"/>
    <w:rsid w:val="0023406E"/>
    <w:rsid w:val="0023412D"/>
    <w:rsid w:val="002359E5"/>
    <w:rsid w:val="00236946"/>
    <w:rsid w:val="00236AA4"/>
    <w:rsid w:val="00236C00"/>
    <w:rsid w:val="002373BC"/>
    <w:rsid w:val="00237869"/>
    <w:rsid w:val="0023797B"/>
    <w:rsid w:val="00237B78"/>
    <w:rsid w:val="00240398"/>
    <w:rsid w:val="00240C4A"/>
    <w:rsid w:val="00241039"/>
    <w:rsid w:val="0024193A"/>
    <w:rsid w:val="00241CF6"/>
    <w:rsid w:val="00241DF9"/>
    <w:rsid w:val="00241FD5"/>
    <w:rsid w:val="00245DF9"/>
    <w:rsid w:val="00245E75"/>
    <w:rsid w:val="00245E91"/>
    <w:rsid w:val="002467E0"/>
    <w:rsid w:val="00247B3E"/>
    <w:rsid w:val="00251F56"/>
    <w:rsid w:val="00252B47"/>
    <w:rsid w:val="00253936"/>
    <w:rsid w:val="00253A20"/>
    <w:rsid w:val="00253BED"/>
    <w:rsid w:val="00255E7D"/>
    <w:rsid w:val="00256066"/>
    <w:rsid w:val="00257214"/>
    <w:rsid w:val="00257E95"/>
    <w:rsid w:val="00261FB9"/>
    <w:rsid w:val="0026204E"/>
    <w:rsid w:val="00262CF1"/>
    <w:rsid w:val="00264894"/>
    <w:rsid w:val="002665B2"/>
    <w:rsid w:val="002666A9"/>
    <w:rsid w:val="0026799E"/>
    <w:rsid w:val="00267E75"/>
    <w:rsid w:val="00270936"/>
    <w:rsid w:val="002721B6"/>
    <w:rsid w:val="0027222C"/>
    <w:rsid w:val="00272E8D"/>
    <w:rsid w:val="00273AA6"/>
    <w:rsid w:val="00273B79"/>
    <w:rsid w:val="00273F6A"/>
    <w:rsid w:val="002745BE"/>
    <w:rsid w:val="00274B0D"/>
    <w:rsid w:val="00274C14"/>
    <w:rsid w:val="00276D3F"/>
    <w:rsid w:val="0027758F"/>
    <w:rsid w:val="0027771D"/>
    <w:rsid w:val="002804AA"/>
    <w:rsid w:val="002814CF"/>
    <w:rsid w:val="00282FB8"/>
    <w:rsid w:val="00284B11"/>
    <w:rsid w:val="00284BDB"/>
    <w:rsid w:val="00290872"/>
    <w:rsid w:val="0029282A"/>
    <w:rsid w:val="00292D65"/>
    <w:rsid w:val="00293187"/>
    <w:rsid w:val="00294194"/>
    <w:rsid w:val="00295646"/>
    <w:rsid w:val="00295EDC"/>
    <w:rsid w:val="00296348"/>
    <w:rsid w:val="002974F9"/>
    <w:rsid w:val="0029751F"/>
    <w:rsid w:val="002A0598"/>
    <w:rsid w:val="002A0AEF"/>
    <w:rsid w:val="002A447B"/>
    <w:rsid w:val="002A44E4"/>
    <w:rsid w:val="002A45FB"/>
    <w:rsid w:val="002A4681"/>
    <w:rsid w:val="002A4F11"/>
    <w:rsid w:val="002A521A"/>
    <w:rsid w:val="002A564A"/>
    <w:rsid w:val="002A6208"/>
    <w:rsid w:val="002A688C"/>
    <w:rsid w:val="002A72F4"/>
    <w:rsid w:val="002B0FB3"/>
    <w:rsid w:val="002B1715"/>
    <w:rsid w:val="002B2858"/>
    <w:rsid w:val="002B39E4"/>
    <w:rsid w:val="002B484B"/>
    <w:rsid w:val="002B48FA"/>
    <w:rsid w:val="002B4A63"/>
    <w:rsid w:val="002B54C3"/>
    <w:rsid w:val="002B5853"/>
    <w:rsid w:val="002B6328"/>
    <w:rsid w:val="002B7080"/>
    <w:rsid w:val="002B750B"/>
    <w:rsid w:val="002C08C6"/>
    <w:rsid w:val="002C140D"/>
    <w:rsid w:val="002C1A8D"/>
    <w:rsid w:val="002C2558"/>
    <w:rsid w:val="002C4A61"/>
    <w:rsid w:val="002C5598"/>
    <w:rsid w:val="002C675E"/>
    <w:rsid w:val="002C75D5"/>
    <w:rsid w:val="002C79BE"/>
    <w:rsid w:val="002C7AD8"/>
    <w:rsid w:val="002D0429"/>
    <w:rsid w:val="002D0439"/>
    <w:rsid w:val="002D0BA2"/>
    <w:rsid w:val="002D1B09"/>
    <w:rsid w:val="002D22DA"/>
    <w:rsid w:val="002D26C2"/>
    <w:rsid w:val="002D275F"/>
    <w:rsid w:val="002D2B05"/>
    <w:rsid w:val="002D39C4"/>
    <w:rsid w:val="002D3DF8"/>
    <w:rsid w:val="002D4056"/>
    <w:rsid w:val="002D4194"/>
    <w:rsid w:val="002D5AAF"/>
    <w:rsid w:val="002D6394"/>
    <w:rsid w:val="002D74F9"/>
    <w:rsid w:val="002D7679"/>
    <w:rsid w:val="002E0438"/>
    <w:rsid w:val="002E052B"/>
    <w:rsid w:val="002E0F24"/>
    <w:rsid w:val="002E1A01"/>
    <w:rsid w:val="002E2C25"/>
    <w:rsid w:val="002E3CDA"/>
    <w:rsid w:val="002E429F"/>
    <w:rsid w:val="002E515D"/>
    <w:rsid w:val="002E57FB"/>
    <w:rsid w:val="002E5D43"/>
    <w:rsid w:val="002E5EFC"/>
    <w:rsid w:val="002E6D9C"/>
    <w:rsid w:val="002E7202"/>
    <w:rsid w:val="002E7723"/>
    <w:rsid w:val="002E7DCF"/>
    <w:rsid w:val="002F01D7"/>
    <w:rsid w:val="002F0895"/>
    <w:rsid w:val="002F0B99"/>
    <w:rsid w:val="002F1822"/>
    <w:rsid w:val="002F1EAE"/>
    <w:rsid w:val="002F45FE"/>
    <w:rsid w:val="002F4668"/>
    <w:rsid w:val="002F580E"/>
    <w:rsid w:val="002F6B21"/>
    <w:rsid w:val="002F73FB"/>
    <w:rsid w:val="002F795E"/>
    <w:rsid w:val="0030056E"/>
    <w:rsid w:val="00300FAD"/>
    <w:rsid w:val="00301998"/>
    <w:rsid w:val="003069E1"/>
    <w:rsid w:val="0030750D"/>
    <w:rsid w:val="00307A50"/>
    <w:rsid w:val="00307B17"/>
    <w:rsid w:val="0031236F"/>
    <w:rsid w:val="00312D62"/>
    <w:rsid w:val="00312EE1"/>
    <w:rsid w:val="00315AF6"/>
    <w:rsid w:val="00315C83"/>
    <w:rsid w:val="003167E9"/>
    <w:rsid w:val="00316E68"/>
    <w:rsid w:val="00320E79"/>
    <w:rsid w:val="003212AF"/>
    <w:rsid w:val="00321B7D"/>
    <w:rsid w:val="00321BF0"/>
    <w:rsid w:val="0032205F"/>
    <w:rsid w:val="00322D06"/>
    <w:rsid w:val="003240BC"/>
    <w:rsid w:val="00326335"/>
    <w:rsid w:val="003264A3"/>
    <w:rsid w:val="003264B8"/>
    <w:rsid w:val="00330D08"/>
    <w:rsid w:val="00331731"/>
    <w:rsid w:val="00332C00"/>
    <w:rsid w:val="003335A8"/>
    <w:rsid w:val="00337145"/>
    <w:rsid w:val="00337917"/>
    <w:rsid w:val="00340508"/>
    <w:rsid w:val="003407C4"/>
    <w:rsid w:val="003416B1"/>
    <w:rsid w:val="00341914"/>
    <w:rsid w:val="00341E6B"/>
    <w:rsid w:val="00341F29"/>
    <w:rsid w:val="00342F3A"/>
    <w:rsid w:val="003436D4"/>
    <w:rsid w:val="003439DA"/>
    <w:rsid w:val="00343CAA"/>
    <w:rsid w:val="00344948"/>
    <w:rsid w:val="003449CC"/>
    <w:rsid w:val="00344D62"/>
    <w:rsid w:val="003459F4"/>
    <w:rsid w:val="003479F0"/>
    <w:rsid w:val="00347E83"/>
    <w:rsid w:val="0035005B"/>
    <w:rsid w:val="00350628"/>
    <w:rsid w:val="00350AB1"/>
    <w:rsid w:val="00352CF6"/>
    <w:rsid w:val="00353D84"/>
    <w:rsid w:val="00354099"/>
    <w:rsid w:val="00355573"/>
    <w:rsid w:val="003556B0"/>
    <w:rsid w:val="003575AE"/>
    <w:rsid w:val="00357D79"/>
    <w:rsid w:val="00360010"/>
    <w:rsid w:val="00361DE9"/>
    <w:rsid w:val="003627FD"/>
    <w:rsid w:val="003628BA"/>
    <w:rsid w:val="00362955"/>
    <w:rsid w:val="0036486B"/>
    <w:rsid w:val="003652A5"/>
    <w:rsid w:val="00365A9E"/>
    <w:rsid w:val="00365AF3"/>
    <w:rsid w:val="00365F11"/>
    <w:rsid w:val="00366222"/>
    <w:rsid w:val="00366CD2"/>
    <w:rsid w:val="00370FEE"/>
    <w:rsid w:val="003711D5"/>
    <w:rsid w:val="00371258"/>
    <w:rsid w:val="00371879"/>
    <w:rsid w:val="0037196F"/>
    <w:rsid w:val="00371B4A"/>
    <w:rsid w:val="00371BEA"/>
    <w:rsid w:val="00371E29"/>
    <w:rsid w:val="0037227C"/>
    <w:rsid w:val="00372F68"/>
    <w:rsid w:val="00374F38"/>
    <w:rsid w:val="003757CC"/>
    <w:rsid w:val="00375D65"/>
    <w:rsid w:val="00376BAB"/>
    <w:rsid w:val="00380732"/>
    <w:rsid w:val="00380CBD"/>
    <w:rsid w:val="00380EE0"/>
    <w:rsid w:val="00380F31"/>
    <w:rsid w:val="0038172A"/>
    <w:rsid w:val="003824EC"/>
    <w:rsid w:val="0038257C"/>
    <w:rsid w:val="0038268D"/>
    <w:rsid w:val="0038314F"/>
    <w:rsid w:val="003857AD"/>
    <w:rsid w:val="00386083"/>
    <w:rsid w:val="00386A6B"/>
    <w:rsid w:val="0039091B"/>
    <w:rsid w:val="0039131A"/>
    <w:rsid w:val="00391798"/>
    <w:rsid w:val="00392BB8"/>
    <w:rsid w:val="00394C26"/>
    <w:rsid w:val="0039561B"/>
    <w:rsid w:val="003958E0"/>
    <w:rsid w:val="00395AAA"/>
    <w:rsid w:val="0039691F"/>
    <w:rsid w:val="003975D7"/>
    <w:rsid w:val="00397D23"/>
    <w:rsid w:val="003A1686"/>
    <w:rsid w:val="003A2871"/>
    <w:rsid w:val="003A2DDA"/>
    <w:rsid w:val="003A2DE1"/>
    <w:rsid w:val="003A32C5"/>
    <w:rsid w:val="003A4E5F"/>
    <w:rsid w:val="003A68DE"/>
    <w:rsid w:val="003A71CC"/>
    <w:rsid w:val="003A755E"/>
    <w:rsid w:val="003B0BF0"/>
    <w:rsid w:val="003B1407"/>
    <w:rsid w:val="003B2FD2"/>
    <w:rsid w:val="003B3216"/>
    <w:rsid w:val="003B3BC0"/>
    <w:rsid w:val="003B4557"/>
    <w:rsid w:val="003B5D65"/>
    <w:rsid w:val="003B6FA4"/>
    <w:rsid w:val="003B7FC2"/>
    <w:rsid w:val="003C0E4E"/>
    <w:rsid w:val="003C10DF"/>
    <w:rsid w:val="003C1AAD"/>
    <w:rsid w:val="003C1F3F"/>
    <w:rsid w:val="003C22F6"/>
    <w:rsid w:val="003C39EA"/>
    <w:rsid w:val="003C74E4"/>
    <w:rsid w:val="003D085A"/>
    <w:rsid w:val="003D1B7D"/>
    <w:rsid w:val="003D27C8"/>
    <w:rsid w:val="003D2AC3"/>
    <w:rsid w:val="003D39B2"/>
    <w:rsid w:val="003D3B86"/>
    <w:rsid w:val="003D3C33"/>
    <w:rsid w:val="003D3F99"/>
    <w:rsid w:val="003D614B"/>
    <w:rsid w:val="003D6472"/>
    <w:rsid w:val="003D7206"/>
    <w:rsid w:val="003D7454"/>
    <w:rsid w:val="003D74A0"/>
    <w:rsid w:val="003E25A1"/>
    <w:rsid w:val="003E260C"/>
    <w:rsid w:val="003E2ECC"/>
    <w:rsid w:val="003E3340"/>
    <w:rsid w:val="003E3B6A"/>
    <w:rsid w:val="003E3E33"/>
    <w:rsid w:val="003E50CE"/>
    <w:rsid w:val="003E57C1"/>
    <w:rsid w:val="003E78B7"/>
    <w:rsid w:val="003E7CA4"/>
    <w:rsid w:val="003F0486"/>
    <w:rsid w:val="003F1F41"/>
    <w:rsid w:val="003F283E"/>
    <w:rsid w:val="003F3310"/>
    <w:rsid w:val="003F3422"/>
    <w:rsid w:val="003F384D"/>
    <w:rsid w:val="003F4FB6"/>
    <w:rsid w:val="003F63D2"/>
    <w:rsid w:val="003F677C"/>
    <w:rsid w:val="003F6E54"/>
    <w:rsid w:val="003F72BE"/>
    <w:rsid w:val="00400B11"/>
    <w:rsid w:val="004010D3"/>
    <w:rsid w:val="0040258B"/>
    <w:rsid w:val="00402E0F"/>
    <w:rsid w:val="00404BB0"/>
    <w:rsid w:val="004050CB"/>
    <w:rsid w:val="0040574D"/>
    <w:rsid w:val="004065B1"/>
    <w:rsid w:val="0040684A"/>
    <w:rsid w:val="00407D64"/>
    <w:rsid w:val="0041126A"/>
    <w:rsid w:val="00411BD0"/>
    <w:rsid w:val="00412119"/>
    <w:rsid w:val="00412EDE"/>
    <w:rsid w:val="0041371F"/>
    <w:rsid w:val="004139B7"/>
    <w:rsid w:val="004168B7"/>
    <w:rsid w:val="00416A7C"/>
    <w:rsid w:val="00417503"/>
    <w:rsid w:val="004179A9"/>
    <w:rsid w:val="00417DE5"/>
    <w:rsid w:val="004200DE"/>
    <w:rsid w:val="00420207"/>
    <w:rsid w:val="00420E12"/>
    <w:rsid w:val="004218EB"/>
    <w:rsid w:val="00422BA3"/>
    <w:rsid w:val="00422E18"/>
    <w:rsid w:val="00424386"/>
    <w:rsid w:val="0042673D"/>
    <w:rsid w:val="004272FC"/>
    <w:rsid w:val="004277FB"/>
    <w:rsid w:val="00427A3E"/>
    <w:rsid w:val="00430622"/>
    <w:rsid w:val="00430F92"/>
    <w:rsid w:val="00431207"/>
    <w:rsid w:val="004314E0"/>
    <w:rsid w:val="0043157F"/>
    <w:rsid w:val="004315CE"/>
    <w:rsid w:val="00431B38"/>
    <w:rsid w:val="00431C1F"/>
    <w:rsid w:val="004349E6"/>
    <w:rsid w:val="004353FB"/>
    <w:rsid w:val="00436461"/>
    <w:rsid w:val="00441213"/>
    <w:rsid w:val="0044161D"/>
    <w:rsid w:val="00441882"/>
    <w:rsid w:val="00441F62"/>
    <w:rsid w:val="0044209D"/>
    <w:rsid w:val="004430AE"/>
    <w:rsid w:val="0044355E"/>
    <w:rsid w:val="00443962"/>
    <w:rsid w:val="00443DC9"/>
    <w:rsid w:val="00443FC5"/>
    <w:rsid w:val="004440A2"/>
    <w:rsid w:val="0044443D"/>
    <w:rsid w:val="00445BE6"/>
    <w:rsid w:val="00446754"/>
    <w:rsid w:val="00446DBE"/>
    <w:rsid w:val="00447011"/>
    <w:rsid w:val="00447A1A"/>
    <w:rsid w:val="00447DDE"/>
    <w:rsid w:val="00450A71"/>
    <w:rsid w:val="00450CE3"/>
    <w:rsid w:val="00451122"/>
    <w:rsid w:val="00451343"/>
    <w:rsid w:val="00452020"/>
    <w:rsid w:val="00452091"/>
    <w:rsid w:val="004522C2"/>
    <w:rsid w:val="00452594"/>
    <w:rsid w:val="004537BE"/>
    <w:rsid w:val="00454A3B"/>
    <w:rsid w:val="00455974"/>
    <w:rsid w:val="00456539"/>
    <w:rsid w:val="004566D0"/>
    <w:rsid w:val="00456728"/>
    <w:rsid w:val="004569DA"/>
    <w:rsid w:val="00456DB7"/>
    <w:rsid w:val="004603FD"/>
    <w:rsid w:val="00460E8A"/>
    <w:rsid w:val="00461331"/>
    <w:rsid w:val="00461F6F"/>
    <w:rsid w:val="00462CFB"/>
    <w:rsid w:val="00462FF2"/>
    <w:rsid w:val="00463065"/>
    <w:rsid w:val="00463D20"/>
    <w:rsid w:val="00464D77"/>
    <w:rsid w:val="004656D5"/>
    <w:rsid w:val="004670EA"/>
    <w:rsid w:val="004678BF"/>
    <w:rsid w:val="00470769"/>
    <w:rsid w:val="00470B6B"/>
    <w:rsid w:val="00472929"/>
    <w:rsid w:val="00473059"/>
    <w:rsid w:val="00474952"/>
    <w:rsid w:val="00474F34"/>
    <w:rsid w:val="004750A8"/>
    <w:rsid w:val="00475599"/>
    <w:rsid w:val="00476B13"/>
    <w:rsid w:val="0048012F"/>
    <w:rsid w:val="004803DB"/>
    <w:rsid w:val="00480EB3"/>
    <w:rsid w:val="0048111B"/>
    <w:rsid w:val="004813A3"/>
    <w:rsid w:val="00482283"/>
    <w:rsid w:val="0048292A"/>
    <w:rsid w:val="00482CCB"/>
    <w:rsid w:val="004834DC"/>
    <w:rsid w:val="0048597E"/>
    <w:rsid w:val="004870B2"/>
    <w:rsid w:val="00487175"/>
    <w:rsid w:val="004872B7"/>
    <w:rsid w:val="00487D7C"/>
    <w:rsid w:val="00491A5F"/>
    <w:rsid w:val="00491B1C"/>
    <w:rsid w:val="004923EC"/>
    <w:rsid w:val="0049380D"/>
    <w:rsid w:val="00493E8E"/>
    <w:rsid w:val="0049404C"/>
    <w:rsid w:val="0049443A"/>
    <w:rsid w:val="004945B1"/>
    <w:rsid w:val="00494E73"/>
    <w:rsid w:val="00495957"/>
    <w:rsid w:val="004968DD"/>
    <w:rsid w:val="00497A36"/>
    <w:rsid w:val="004A0260"/>
    <w:rsid w:val="004A03C9"/>
    <w:rsid w:val="004A0630"/>
    <w:rsid w:val="004A0A55"/>
    <w:rsid w:val="004A2B2A"/>
    <w:rsid w:val="004A2C8F"/>
    <w:rsid w:val="004A2E92"/>
    <w:rsid w:val="004A325E"/>
    <w:rsid w:val="004A4806"/>
    <w:rsid w:val="004A4D77"/>
    <w:rsid w:val="004A5436"/>
    <w:rsid w:val="004A6A03"/>
    <w:rsid w:val="004A7432"/>
    <w:rsid w:val="004A75B4"/>
    <w:rsid w:val="004A7C55"/>
    <w:rsid w:val="004B0F39"/>
    <w:rsid w:val="004B11AC"/>
    <w:rsid w:val="004B152D"/>
    <w:rsid w:val="004B16CF"/>
    <w:rsid w:val="004B1FBF"/>
    <w:rsid w:val="004B20CB"/>
    <w:rsid w:val="004B26B3"/>
    <w:rsid w:val="004B3084"/>
    <w:rsid w:val="004B3E88"/>
    <w:rsid w:val="004B4E44"/>
    <w:rsid w:val="004B5223"/>
    <w:rsid w:val="004B5512"/>
    <w:rsid w:val="004B6000"/>
    <w:rsid w:val="004B6FD7"/>
    <w:rsid w:val="004B7418"/>
    <w:rsid w:val="004B7B98"/>
    <w:rsid w:val="004C06E7"/>
    <w:rsid w:val="004C129C"/>
    <w:rsid w:val="004C1496"/>
    <w:rsid w:val="004C165F"/>
    <w:rsid w:val="004C286A"/>
    <w:rsid w:val="004C2C2E"/>
    <w:rsid w:val="004C490A"/>
    <w:rsid w:val="004C50A6"/>
    <w:rsid w:val="004C572D"/>
    <w:rsid w:val="004C77D1"/>
    <w:rsid w:val="004C7FBD"/>
    <w:rsid w:val="004D1051"/>
    <w:rsid w:val="004D1B53"/>
    <w:rsid w:val="004D2B23"/>
    <w:rsid w:val="004D2FFC"/>
    <w:rsid w:val="004D40C8"/>
    <w:rsid w:val="004D579F"/>
    <w:rsid w:val="004D5DCC"/>
    <w:rsid w:val="004D635F"/>
    <w:rsid w:val="004D76A5"/>
    <w:rsid w:val="004E036C"/>
    <w:rsid w:val="004E04EE"/>
    <w:rsid w:val="004E135B"/>
    <w:rsid w:val="004E27FF"/>
    <w:rsid w:val="004E346F"/>
    <w:rsid w:val="004E3A1E"/>
    <w:rsid w:val="004E3B49"/>
    <w:rsid w:val="004E3E01"/>
    <w:rsid w:val="004E40D7"/>
    <w:rsid w:val="004E500F"/>
    <w:rsid w:val="004E5074"/>
    <w:rsid w:val="004E517D"/>
    <w:rsid w:val="004E649B"/>
    <w:rsid w:val="004E7257"/>
    <w:rsid w:val="004F0566"/>
    <w:rsid w:val="004F0CB8"/>
    <w:rsid w:val="004F3049"/>
    <w:rsid w:val="004F3D19"/>
    <w:rsid w:val="004F4D67"/>
    <w:rsid w:val="004F505C"/>
    <w:rsid w:val="004F64D4"/>
    <w:rsid w:val="004F7715"/>
    <w:rsid w:val="00500F34"/>
    <w:rsid w:val="005010AA"/>
    <w:rsid w:val="0050211C"/>
    <w:rsid w:val="0050225C"/>
    <w:rsid w:val="00504357"/>
    <w:rsid w:val="0050435D"/>
    <w:rsid w:val="00505467"/>
    <w:rsid w:val="005057D3"/>
    <w:rsid w:val="005063A8"/>
    <w:rsid w:val="0050659C"/>
    <w:rsid w:val="00506868"/>
    <w:rsid w:val="00507DC2"/>
    <w:rsid w:val="00507EF6"/>
    <w:rsid w:val="00510245"/>
    <w:rsid w:val="00514761"/>
    <w:rsid w:val="00515CE5"/>
    <w:rsid w:val="00515E01"/>
    <w:rsid w:val="00515E9A"/>
    <w:rsid w:val="00516644"/>
    <w:rsid w:val="005208C0"/>
    <w:rsid w:val="005209BA"/>
    <w:rsid w:val="00520DB2"/>
    <w:rsid w:val="00520E18"/>
    <w:rsid w:val="0052251B"/>
    <w:rsid w:val="005229B8"/>
    <w:rsid w:val="00522FD8"/>
    <w:rsid w:val="0052391E"/>
    <w:rsid w:val="005239D5"/>
    <w:rsid w:val="00523F06"/>
    <w:rsid w:val="005245BC"/>
    <w:rsid w:val="00524BA2"/>
    <w:rsid w:val="00525902"/>
    <w:rsid w:val="00526071"/>
    <w:rsid w:val="0052759B"/>
    <w:rsid w:val="00527B78"/>
    <w:rsid w:val="00530041"/>
    <w:rsid w:val="00530220"/>
    <w:rsid w:val="00530EB7"/>
    <w:rsid w:val="00530ECF"/>
    <w:rsid w:val="00530FFF"/>
    <w:rsid w:val="00532F36"/>
    <w:rsid w:val="00533535"/>
    <w:rsid w:val="0053490E"/>
    <w:rsid w:val="00535A30"/>
    <w:rsid w:val="00537CAB"/>
    <w:rsid w:val="00537F91"/>
    <w:rsid w:val="00540AF4"/>
    <w:rsid w:val="00540F89"/>
    <w:rsid w:val="0054157C"/>
    <w:rsid w:val="0054229D"/>
    <w:rsid w:val="00542AA9"/>
    <w:rsid w:val="005440B5"/>
    <w:rsid w:val="00544E2D"/>
    <w:rsid w:val="0054569E"/>
    <w:rsid w:val="00545AF8"/>
    <w:rsid w:val="00546D16"/>
    <w:rsid w:val="00550FE9"/>
    <w:rsid w:val="00551725"/>
    <w:rsid w:val="00551AFA"/>
    <w:rsid w:val="0055342D"/>
    <w:rsid w:val="00553A5E"/>
    <w:rsid w:val="00555C58"/>
    <w:rsid w:val="0055680D"/>
    <w:rsid w:val="005569AB"/>
    <w:rsid w:val="00557F8F"/>
    <w:rsid w:val="00560666"/>
    <w:rsid w:val="00560680"/>
    <w:rsid w:val="00561E81"/>
    <w:rsid w:val="0056287D"/>
    <w:rsid w:val="00564BFA"/>
    <w:rsid w:val="00565C89"/>
    <w:rsid w:val="00567648"/>
    <w:rsid w:val="0056787B"/>
    <w:rsid w:val="005704E8"/>
    <w:rsid w:val="00570628"/>
    <w:rsid w:val="00571DD7"/>
    <w:rsid w:val="00571F92"/>
    <w:rsid w:val="005725F2"/>
    <w:rsid w:val="00573024"/>
    <w:rsid w:val="0057325C"/>
    <w:rsid w:val="00575367"/>
    <w:rsid w:val="00575765"/>
    <w:rsid w:val="00575CF0"/>
    <w:rsid w:val="00576205"/>
    <w:rsid w:val="00576CFC"/>
    <w:rsid w:val="00577664"/>
    <w:rsid w:val="005777E6"/>
    <w:rsid w:val="00577A82"/>
    <w:rsid w:val="005809EB"/>
    <w:rsid w:val="00580E4F"/>
    <w:rsid w:val="00580F7A"/>
    <w:rsid w:val="00581237"/>
    <w:rsid w:val="0058156D"/>
    <w:rsid w:val="00581A70"/>
    <w:rsid w:val="00582142"/>
    <w:rsid w:val="00584917"/>
    <w:rsid w:val="005852CE"/>
    <w:rsid w:val="00585319"/>
    <w:rsid w:val="00585B6F"/>
    <w:rsid w:val="00585D32"/>
    <w:rsid w:val="00586561"/>
    <w:rsid w:val="00586D72"/>
    <w:rsid w:val="00587C97"/>
    <w:rsid w:val="005904D3"/>
    <w:rsid w:val="00592BBA"/>
    <w:rsid w:val="00594DB7"/>
    <w:rsid w:val="005952C2"/>
    <w:rsid w:val="00595B03"/>
    <w:rsid w:val="005A03CD"/>
    <w:rsid w:val="005A0C83"/>
    <w:rsid w:val="005A2663"/>
    <w:rsid w:val="005A2B85"/>
    <w:rsid w:val="005A2F99"/>
    <w:rsid w:val="005A4DB1"/>
    <w:rsid w:val="005A5156"/>
    <w:rsid w:val="005A5AC0"/>
    <w:rsid w:val="005A5D5D"/>
    <w:rsid w:val="005A6A8F"/>
    <w:rsid w:val="005A70FF"/>
    <w:rsid w:val="005A71B3"/>
    <w:rsid w:val="005A7635"/>
    <w:rsid w:val="005A7B9A"/>
    <w:rsid w:val="005B0F01"/>
    <w:rsid w:val="005B1599"/>
    <w:rsid w:val="005B20CB"/>
    <w:rsid w:val="005B48CF"/>
    <w:rsid w:val="005B59EC"/>
    <w:rsid w:val="005B5A3A"/>
    <w:rsid w:val="005B6C18"/>
    <w:rsid w:val="005B7036"/>
    <w:rsid w:val="005B7AF4"/>
    <w:rsid w:val="005C120D"/>
    <w:rsid w:val="005C168D"/>
    <w:rsid w:val="005C19F7"/>
    <w:rsid w:val="005C1A28"/>
    <w:rsid w:val="005C1E81"/>
    <w:rsid w:val="005C2135"/>
    <w:rsid w:val="005C294C"/>
    <w:rsid w:val="005C39A4"/>
    <w:rsid w:val="005C3E31"/>
    <w:rsid w:val="005C4DF6"/>
    <w:rsid w:val="005C4E53"/>
    <w:rsid w:val="005C631F"/>
    <w:rsid w:val="005C6369"/>
    <w:rsid w:val="005C6E68"/>
    <w:rsid w:val="005C7109"/>
    <w:rsid w:val="005C7553"/>
    <w:rsid w:val="005C7A7D"/>
    <w:rsid w:val="005D060D"/>
    <w:rsid w:val="005D1288"/>
    <w:rsid w:val="005D18BD"/>
    <w:rsid w:val="005D1E61"/>
    <w:rsid w:val="005D1E88"/>
    <w:rsid w:val="005D36A1"/>
    <w:rsid w:val="005D6FF4"/>
    <w:rsid w:val="005D7A1E"/>
    <w:rsid w:val="005D7EA3"/>
    <w:rsid w:val="005E0047"/>
    <w:rsid w:val="005E0547"/>
    <w:rsid w:val="005E0E39"/>
    <w:rsid w:val="005E13C3"/>
    <w:rsid w:val="005E16F4"/>
    <w:rsid w:val="005E2498"/>
    <w:rsid w:val="005E2E2C"/>
    <w:rsid w:val="005E53F6"/>
    <w:rsid w:val="005E56EB"/>
    <w:rsid w:val="005E59E1"/>
    <w:rsid w:val="005E5DBE"/>
    <w:rsid w:val="005E5DE9"/>
    <w:rsid w:val="005E5FF7"/>
    <w:rsid w:val="005E6941"/>
    <w:rsid w:val="005E6A13"/>
    <w:rsid w:val="005E7B09"/>
    <w:rsid w:val="005F0320"/>
    <w:rsid w:val="005F03FF"/>
    <w:rsid w:val="005F04A2"/>
    <w:rsid w:val="005F2ADE"/>
    <w:rsid w:val="005F2DB1"/>
    <w:rsid w:val="005F3789"/>
    <w:rsid w:val="005F3FC0"/>
    <w:rsid w:val="005F5330"/>
    <w:rsid w:val="005F5B39"/>
    <w:rsid w:val="006001B4"/>
    <w:rsid w:val="0060071B"/>
    <w:rsid w:val="0060128F"/>
    <w:rsid w:val="0060165D"/>
    <w:rsid w:val="00601EC5"/>
    <w:rsid w:val="00602310"/>
    <w:rsid w:val="00602F3A"/>
    <w:rsid w:val="006030F9"/>
    <w:rsid w:val="006032C4"/>
    <w:rsid w:val="006033D2"/>
    <w:rsid w:val="00603F1C"/>
    <w:rsid w:val="00604162"/>
    <w:rsid w:val="00604853"/>
    <w:rsid w:val="00604D43"/>
    <w:rsid w:val="00604D8C"/>
    <w:rsid w:val="006063CE"/>
    <w:rsid w:val="00607CA4"/>
    <w:rsid w:val="006111FA"/>
    <w:rsid w:val="00611258"/>
    <w:rsid w:val="00611593"/>
    <w:rsid w:val="00612041"/>
    <w:rsid w:val="00612682"/>
    <w:rsid w:val="00612AC0"/>
    <w:rsid w:val="00613EB8"/>
    <w:rsid w:val="00614821"/>
    <w:rsid w:val="00614942"/>
    <w:rsid w:val="006149A7"/>
    <w:rsid w:val="0061555C"/>
    <w:rsid w:val="006158C3"/>
    <w:rsid w:val="00615EBC"/>
    <w:rsid w:val="00616052"/>
    <w:rsid w:val="00616538"/>
    <w:rsid w:val="006173D4"/>
    <w:rsid w:val="00617467"/>
    <w:rsid w:val="006213D5"/>
    <w:rsid w:val="00621447"/>
    <w:rsid w:val="00621449"/>
    <w:rsid w:val="0062155D"/>
    <w:rsid w:val="00621A3A"/>
    <w:rsid w:val="00622F3C"/>
    <w:rsid w:val="006240B6"/>
    <w:rsid w:val="0062745D"/>
    <w:rsid w:val="00627AE3"/>
    <w:rsid w:val="00627C11"/>
    <w:rsid w:val="00630351"/>
    <w:rsid w:val="006308F0"/>
    <w:rsid w:val="00630A81"/>
    <w:rsid w:val="00630C52"/>
    <w:rsid w:val="00634BB7"/>
    <w:rsid w:val="006350D1"/>
    <w:rsid w:val="00635CD8"/>
    <w:rsid w:val="0063691D"/>
    <w:rsid w:val="00636B94"/>
    <w:rsid w:val="0063764C"/>
    <w:rsid w:val="00637DF9"/>
    <w:rsid w:val="00640367"/>
    <w:rsid w:val="00641161"/>
    <w:rsid w:val="00641EF8"/>
    <w:rsid w:val="00644107"/>
    <w:rsid w:val="0064489A"/>
    <w:rsid w:val="006452D7"/>
    <w:rsid w:val="00645370"/>
    <w:rsid w:val="0064635A"/>
    <w:rsid w:val="00646D72"/>
    <w:rsid w:val="0064776B"/>
    <w:rsid w:val="006513BE"/>
    <w:rsid w:val="00653228"/>
    <w:rsid w:val="00653A9F"/>
    <w:rsid w:val="00655283"/>
    <w:rsid w:val="00655E85"/>
    <w:rsid w:val="0065727B"/>
    <w:rsid w:val="00657D0E"/>
    <w:rsid w:val="006611E2"/>
    <w:rsid w:val="00662FCC"/>
    <w:rsid w:val="006633C9"/>
    <w:rsid w:val="00663541"/>
    <w:rsid w:val="00663C21"/>
    <w:rsid w:val="0066416B"/>
    <w:rsid w:val="00666A89"/>
    <w:rsid w:val="00667B12"/>
    <w:rsid w:val="0067073F"/>
    <w:rsid w:val="006712CC"/>
    <w:rsid w:val="00671830"/>
    <w:rsid w:val="00671ADD"/>
    <w:rsid w:val="00671D27"/>
    <w:rsid w:val="006722A7"/>
    <w:rsid w:val="006723D0"/>
    <w:rsid w:val="00672CD1"/>
    <w:rsid w:val="00672D96"/>
    <w:rsid w:val="0067370C"/>
    <w:rsid w:val="0067488F"/>
    <w:rsid w:val="00674CA2"/>
    <w:rsid w:val="00674D5B"/>
    <w:rsid w:val="0067559F"/>
    <w:rsid w:val="00675933"/>
    <w:rsid w:val="006762C8"/>
    <w:rsid w:val="0067666F"/>
    <w:rsid w:val="00676F2F"/>
    <w:rsid w:val="00677A92"/>
    <w:rsid w:val="00677EFE"/>
    <w:rsid w:val="00677F99"/>
    <w:rsid w:val="00680088"/>
    <w:rsid w:val="00680198"/>
    <w:rsid w:val="00680DF4"/>
    <w:rsid w:val="0068104E"/>
    <w:rsid w:val="0068149C"/>
    <w:rsid w:val="0068353F"/>
    <w:rsid w:val="0068359D"/>
    <w:rsid w:val="00683895"/>
    <w:rsid w:val="0068393B"/>
    <w:rsid w:val="0068537F"/>
    <w:rsid w:val="00685905"/>
    <w:rsid w:val="00687B72"/>
    <w:rsid w:val="006916E1"/>
    <w:rsid w:val="00692232"/>
    <w:rsid w:val="006925C6"/>
    <w:rsid w:val="0069430E"/>
    <w:rsid w:val="00694EA8"/>
    <w:rsid w:val="00695DCA"/>
    <w:rsid w:val="0069636D"/>
    <w:rsid w:val="006A016C"/>
    <w:rsid w:val="006A0209"/>
    <w:rsid w:val="006A042B"/>
    <w:rsid w:val="006A1040"/>
    <w:rsid w:val="006A12F8"/>
    <w:rsid w:val="006A3A05"/>
    <w:rsid w:val="006A4986"/>
    <w:rsid w:val="006A617D"/>
    <w:rsid w:val="006A7029"/>
    <w:rsid w:val="006A740E"/>
    <w:rsid w:val="006B1094"/>
    <w:rsid w:val="006B14FE"/>
    <w:rsid w:val="006B1A42"/>
    <w:rsid w:val="006B2275"/>
    <w:rsid w:val="006B27E1"/>
    <w:rsid w:val="006B3D50"/>
    <w:rsid w:val="006B4730"/>
    <w:rsid w:val="006B4882"/>
    <w:rsid w:val="006B5F4C"/>
    <w:rsid w:val="006B648B"/>
    <w:rsid w:val="006B6B4B"/>
    <w:rsid w:val="006B6FD7"/>
    <w:rsid w:val="006C2680"/>
    <w:rsid w:val="006C28CB"/>
    <w:rsid w:val="006C2E41"/>
    <w:rsid w:val="006C34E7"/>
    <w:rsid w:val="006C44B5"/>
    <w:rsid w:val="006C5745"/>
    <w:rsid w:val="006C5912"/>
    <w:rsid w:val="006C648F"/>
    <w:rsid w:val="006C7CC0"/>
    <w:rsid w:val="006D115C"/>
    <w:rsid w:val="006D2F9E"/>
    <w:rsid w:val="006D41C9"/>
    <w:rsid w:val="006D48BF"/>
    <w:rsid w:val="006D5E23"/>
    <w:rsid w:val="006E07E9"/>
    <w:rsid w:val="006E1B44"/>
    <w:rsid w:val="006E1D01"/>
    <w:rsid w:val="006E4820"/>
    <w:rsid w:val="006E5583"/>
    <w:rsid w:val="006E5DFD"/>
    <w:rsid w:val="006E696B"/>
    <w:rsid w:val="006E7C7A"/>
    <w:rsid w:val="006F1012"/>
    <w:rsid w:val="006F1B02"/>
    <w:rsid w:val="006F2273"/>
    <w:rsid w:val="006F2A51"/>
    <w:rsid w:val="006F2DA5"/>
    <w:rsid w:val="006F3885"/>
    <w:rsid w:val="006F3A2A"/>
    <w:rsid w:val="006F3A6B"/>
    <w:rsid w:val="006F420B"/>
    <w:rsid w:val="006F53A4"/>
    <w:rsid w:val="006F6289"/>
    <w:rsid w:val="006F7B78"/>
    <w:rsid w:val="00700371"/>
    <w:rsid w:val="00701B97"/>
    <w:rsid w:val="0070346C"/>
    <w:rsid w:val="007036C3"/>
    <w:rsid w:val="007042A0"/>
    <w:rsid w:val="0070580C"/>
    <w:rsid w:val="00705853"/>
    <w:rsid w:val="0070625C"/>
    <w:rsid w:val="00706C15"/>
    <w:rsid w:val="00706DEA"/>
    <w:rsid w:val="00706E60"/>
    <w:rsid w:val="00706EFF"/>
    <w:rsid w:val="00707D99"/>
    <w:rsid w:val="0071092C"/>
    <w:rsid w:val="00710981"/>
    <w:rsid w:val="00710BAD"/>
    <w:rsid w:val="00711407"/>
    <w:rsid w:val="007115FB"/>
    <w:rsid w:val="00712983"/>
    <w:rsid w:val="00712DE3"/>
    <w:rsid w:val="007131D9"/>
    <w:rsid w:val="007141D5"/>
    <w:rsid w:val="007143D1"/>
    <w:rsid w:val="007149B4"/>
    <w:rsid w:val="0071589B"/>
    <w:rsid w:val="00716C2A"/>
    <w:rsid w:val="00717285"/>
    <w:rsid w:val="00717F3D"/>
    <w:rsid w:val="0072065E"/>
    <w:rsid w:val="00722D4A"/>
    <w:rsid w:val="00723961"/>
    <w:rsid w:val="0072510D"/>
    <w:rsid w:val="00725707"/>
    <w:rsid w:val="0072646C"/>
    <w:rsid w:val="00726853"/>
    <w:rsid w:val="00726DDA"/>
    <w:rsid w:val="0073073A"/>
    <w:rsid w:val="00730869"/>
    <w:rsid w:val="00730DB4"/>
    <w:rsid w:val="00730EFB"/>
    <w:rsid w:val="0073180B"/>
    <w:rsid w:val="0073517A"/>
    <w:rsid w:val="0073616B"/>
    <w:rsid w:val="00737ADB"/>
    <w:rsid w:val="007401A8"/>
    <w:rsid w:val="007409B4"/>
    <w:rsid w:val="007417B3"/>
    <w:rsid w:val="00742411"/>
    <w:rsid w:val="0074790A"/>
    <w:rsid w:val="007511BA"/>
    <w:rsid w:val="007525C4"/>
    <w:rsid w:val="00752B6B"/>
    <w:rsid w:val="00753426"/>
    <w:rsid w:val="0075360B"/>
    <w:rsid w:val="007541EF"/>
    <w:rsid w:val="00755D17"/>
    <w:rsid w:val="007561FB"/>
    <w:rsid w:val="007569A2"/>
    <w:rsid w:val="00756E81"/>
    <w:rsid w:val="007574E5"/>
    <w:rsid w:val="007579BD"/>
    <w:rsid w:val="0076136E"/>
    <w:rsid w:val="00761CC5"/>
    <w:rsid w:val="00762526"/>
    <w:rsid w:val="00762FE6"/>
    <w:rsid w:val="0076303C"/>
    <w:rsid w:val="007631A9"/>
    <w:rsid w:val="0076411C"/>
    <w:rsid w:val="00764B40"/>
    <w:rsid w:val="00765053"/>
    <w:rsid w:val="00766C0C"/>
    <w:rsid w:val="007700B2"/>
    <w:rsid w:val="00770E30"/>
    <w:rsid w:val="00771E20"/>
    <w:rsid w:val="007721AA"/>
    <w:rsid w:val="007726BF"/>
    <w:rsid w:val="00772765"/>
    <w:rsid w:val="00772860"/>
    <w:rsid w:val="00773748"/>
    <w:rsid w:val="00773DAF"/>
    <w:rsid w:val="007759A6"/>
    <w:rsid w:val="00775EF9"/>
    <w:rsid w:val="00776DD2"/>
    <w:rsid w:val="0078003E"/>
    <w:rsid w:val="0078118E"/>
    <w:rsid w:val="007818D4"/>
    <w:rsid w:val="00782A9E"/>
    <w:rsid w:val="007849E8"/>
    <w:rsid w:val="0078624D"/>
    <w:rsid w:val="00786671"/>
    <w:rsid w:val="00786942"/>
    <w:rsid w:val="00786F96"/>
    <w:rsid w:val="007877A3"/>
    <w:rsid w:val="00787A3E"/>
    <w:rsid w:val="00787B63"/>
    <w:rsid w:val="00792579"/>
    <w:rsid w:val="00794631"/>
    <w:rsid w:val="00797196"/>
    <w:rsid w:val="007A1603"/>
    <w:rsid w:val="007A1BC8"/>
    <w:rsid w:val="007A3EB3"/>
    <w:rsid w:val="007A4CF2"/>
    <w:rsid w:val="007A5E53"/>
    <w:rsid w:val="007A775A"/>
    <w:rsid w:val="007A79C4"/>
    <w:rsid w:val="007A7AF7"/>
    <w:rsid w:val="007B0147"/>
    <w:rsid w:val="007B0742"/>
    <w:rsid w:val="007B0FB5"/>
    <w:rsid w:val="007B1601"/>
    <w:rsid w:val="007B2EE3"/>
    <w:rsid w:val="007B3ABE"/>
    <w:rsid w:val="007B59E9"/>
    <w:rsid w:val="007B5A67"/>
    <w:rsid w:val="007B672B"/>
    <w:rsid w:val="007B7392"/>
    <w:rsid w:val="007B7BE9"/>
    <w:rsid w:val="007B7E9E"/>
    <w:rsid w:val="007C0D66"/>
    <w:rsid w:val="007C2831"/>
    <w:rsid w:val="007C4022"/>
    <w:rsid w:val="007C4677"/>
    <w:rsid w:val="007C5530"/>
    <w:rsid w:val="007C65D2"/>
    <w:rsid w:val="007C6EF7"/>
    <w:rsid w:val="007D2CAF"/>
    <w:rsid w:val="007D52AC"/>
    <w:rsid w:val="007D6762"/>
    <w:rsid w:val="007D6D40"/>
    <w:rsid w:val="007E01F7"/>
    <w:rsid w:val="007E0FEC"/>
    <w:rsid w:val="007E2010"/>
    <w:rsid w:val="007E38B1"/>
    <w:rsid w:val="007E507D"/>
    <w:rsid w:val="007E5B86"/>
    <w:rsid w:val="007E5D1C"/>
    <w:rsid w:val="007F062F"/>
    <w:rsid w:val="007F16F5"/>
    <w:rsid w:val="007F190D"/>
    <w:rsid w:val="007F1B14"/>
    <w:rsid w:val="007F2C3F"/>
    <w:rsid w:val="007F3309"/>
    <w:rsid w:val="007F3FC3"/>
    <w:rsid w:val="007F44A9"/>
    <w:rsid w:val="007F58CA"/>
    <w:rsid w:val="007F5F20"/>
    <w:rsid w:val="007F5FAC"/>
    <w:rsid w:val="007F68EE"/>
    <w:rsid w:val="0080082B"/>
    <w:rsid w:val="00800F80"/>
    <w:rsid w:val="00801CD4"/>
    <w:rsid w:val="00802665"/>
    <w:rsid w:val="008029EF"/>
    <w:rsid w:val="00802EE7"/>
    <w:rsid w:val="008048C0"/>
    <w:rsid w:val="0080500C"/>
    <w:rsid w:val="00805352"/>
    <w:rsid w:val="008068B8"/>
    <w:rsid w:val="008074D9"/>
    <w:rsid w:val="00807DE5"/>
    <w:rsid w:val="00807E56"/>
    <w:rsid w:val="00807F1C"/>
    <w:rsid w:val="008102D9"/>
    <w:rsid w:val="00810DC4"/>
    <w:rsid w:val="00810F4E"/>
    <w:rsid w:val="00812CE2"/>
    <w:rsid w:val="00812FF0"/>
    <w:rsid w:val="00813274"/>
    <w:rsid w:val="00813729"/>
    <w:rsid w:val="00813F7F"/>
    <w:rsid w:val="00814384"/>
    <w:rsid w:val="00814E20"/>
    <w:rsid w:val="00816AAE"/>
    <w:rsid w:val="00817EB8"/>
    <w:rsid w:val="00817ED0"/>
    <w:rsid w:val="00821664"/>
    <w:rsid w:val="00822B1C"/>
    <w:rsid w:val="00823CAF"/>
    <w:rsid w:val="00823FC7"/>
    <w:rsid w:val="008240FE"/>
    <w:rsid w:val="008252FE"/>
    <w:rsid w:val="00825E0D"/>
    <w:rsid w:val="00827507"/>
    <w:rsid w:val="00827720"/>
    <w:rsid w:val="0083044E"/>
    <w:rsid w:val="0083076B"/>
    <w:rsid w:val="00831195"/>
    <w:rsid w:val="008320C9"/>
    <w:rsid w:val="00832412"/>
    <w:rsid w:val="00832724"/>
    <w:rsid w:val="0083313B"/>
    <w:rsid w:val="0083327A"/>
    <w:rsid w:val="008350D0"/>
    <w:rsid w:val="00836539"/>
    <w:rsid w:val="00836A5B"/>
    <w:rsid w:val="00836BFF"/>
    <w:rsid w:val="00836C94"/>
    <w:rsid w:val="008377EC"/>
    <w:rsid w:val="00840827"/>
    <w:rsid w:val="0084130A"/>
    <w:rsid w:val="00841FB7"/>
    <w:rsid w:val="00842E28"/>
    <w:rsid w:val="008431F1"/>
    <w:rsid w:val="008433BF"/>
    <w:rsid w:val="00844798"/>
    <w:rsid w:val="00844A9D"/>
    <w:rsid w:val="00845011"/>
    <w:rsid w:val="00845E4E"/>
    <w:rsid w:val="0084660C"/>
    <w:rsid w:val="00846BF6"/>
    <w:rsid w:val="00846F76"/>
    <w:rsid w:val="00847A39"/>
    <w:rsid w:val="00850515"/>
    <w:rsid w:val="00851E04"/>
    <w:rsid w:val="00851EE6"/>
    <w:rsid w:val="0085291F"/>
    <w:rsid w:val="00852AC6"/>
    <w:rsid w:val="0085408A"/>
    <w:rsid w:val="00854CBF"/>
    <w:rsid w:val="008555EF"/>
    <w:rsid w:val="008561EA"/>
    <w:rsid w:val="008569A0"/>
    <w:rsid w:val="008572A0"/>
    <w:rsid w:val="00857BB8"/>
    <w:rsid w:val="008617BD"/>
    <w:rsid w:val="00861A3F"/>
    <w:rsid w:val="0086249E"/>
    <w:rsid w:val="00863906"/>
    <w:rsid w:val="00864833"/>
    <w:rsid w:val="008654A8"/>
    <w:rsid w:val="00865CDF"/>
    <w:rsid w:val="00865D15"/>
    <w:rsid w:val="00866210"/>
    <w:rsid w:val="00867368"/>
    <w:rsid w:val="008677D9"/>
    <w:rsid w:val="00867977"/>
    <w:rsid w:val="008709D0"/>
    <w:rsid w:val="00870F12"/>
    <w:rsid w:val="0087160D"/>
    <w:rsid w:val="00871691"/>
    <w:rsid w:val="00871A1A"/>
    <w:rsid w:val="00873B65"/>
    <w:rsid w:val="0087481C"/>
    <w:rsid w:val="00874B4A"/>
    <w:rsid w:val="00875AAF"/>
    <w:rsid w:val="00877C8A"/>
    <w:rsid w:val="00877DAC"/>
    <w:rsid w:val="0088014C"/>
    <w:rsid w:val="00880AFE"/>
    <w:rsid w:val="00881A1B"/>
    <w:rsid w:val="00881F57"/>
    <w:rsid w:val="00882075"/>
    <w:rsid w:val="00882190"/>
    <w:rsid w:val="0088344A"/>
    <w:rsid w:val="00884590"/>
    <w:rsid w:val="00885801"/>
    <w:rsid w:val="00885FC4"/>
    <w:rsid w:val="008876F4"/>
    <w:rsid w:val="0088798A"/>
    <w:rsid w:val="00887E56"/>
    <w:rsid w:val="00891026"/>
    <w:rsid w:val="008923E2"/>
    <w:rsid w:val="008961AD"/>
    <w:rsid w:val="008968D7"/>
    <w:rsid w:val="00896922"/>
    <w:rsid w:val="00896B6B"/>
    <w:rsid w:val="00896C43"/>
    <w:rsid w:val="008A0032"/>
    <w:rsid w:val="008A1C7D"/>
    <w:rsid w:val="008A2913"/>
    <w:rsid w:val="008A2AF5"/>
    <w:rsid w:val="008A4625"/>
    <w:rsid w:val="008A4836"/>
    <w:rsid w:val="008A6ADC"/>
    <w:rsid w:val="008A6FD1"/>
    <w:rsid w:val="008A7398"/>
    <w:rsid w:val="008A7F32"/>
    <w:rsid w:val="008B09C4"/>
    <w:rsid w:val="008B2FD3"/>
    <w:rsid w:val="008B3F99"/>
    <w:rsid w:val="008B41A3"/>
    <w:rsid w:val="008B525E"/>
    <w:rsid w:val="008B7CF3"/>
    <w:rsid w:val="008C09F4"/>
    <w:rsid w:val="008C0FA9"/>
    <w:rsid w:val="008C22C2"/>
    <w:rsid w:val="008C2C01"/>
    <w:rsid w:val="008C2CE9"/>
    <w:rsid w:val="008C3DB8"/>
    <w:rsid w:val="008C3ECD"/>
    <w:rsid w:val="008C47B3"/>
    <w:rsid w:val="008C6357"/>
    <w:rsid w:val="008C6408"/>
    <w:rsid w:val="008C6BC3"/>
    <w:rsid w:val="008C70F6"/>
    <w:rsid w:val="008C724E"/>
    <w:rsid w:val="008D0D07"/>
    <w:rsid w:val="008D1467"/>
    <w:rsid w:val="008D1556"/>
    <w:rsid w:val="008D1DBB"/>
    <w:rsid w:val="008D28DE"/>
    <w:rsid w:val="008D31A9"/>
    <w:rsid w:val="008D3476"/>
    <w:rsid w:val="008D59F5"/>
    <w:rsid w:val="008D61A9"/>
    <w:rsid w:val="008D6EC4"/>
    <w:rsid w:val="008E042B"/>
    <w:rsid w:val="008E22CC"/>
    <w:rsid w:val="008E22D5"/>
    <w:rsid w:val="008E2A93"/>
    <w:rsid w:val="008E3845"/>
    <w:rsid w:val="008E51D9"/>
    <w:rsid w:val="008E56BE"/>
    <w:rsid w:val="008E659C"/>
    <w:rsid w:val="008E74A5"/>
    <w:rsid w:val="008E75A9"/>
    <w:rsid w:val="008E77E0"/>
    <w:rsid w:val="008E7980"/>
    <w:rsid w:val="008E7DFD"/>
    <w:rsid w:val="008F1564"/>
    <w:rsid w:val="008F2234"/>
    <w:rsid w:val="008F26DC"/>
    <w:rsid w:val="008F4F1A"/>
    <w:rsid w:val="008F51FA"/>
    <w:rsid w:val="008F68BA"/>
    <w:rsid w:val="00901EA7"/>
    <w:rsid w:val="00902999"/>
    <w:rsid w:val="009048D1"/>
    <w:rsid w:val="00904DF8"/>
    <w:rsid w:val="0090535A"/>
    <w:rsid w:val="00905369"/>
    <w:rsid w:val="00905B5D"/>
    <w:rsid w:val="0090641B"/>
    <w:rsid w:val="009076F5"/>
    <w:rsid w:val="009079A5"/>
    <w:rsid w:val="00911E35"/>
    <w:rsid w:val="00915994"/>
    <w:rsid w:val="00915C07"/>
    <w:rsid w:val="00920124"/>
    <w:rsid w:val="009201B3"/>
    <w:rsid w:val="00920630"/>
    <w:rsid w:val="00920774"/>
    <w:rsid w:val="00921898"/>
    <w:rsid w:val="0092284C"/>
    <w:rsid w:val="00922A02"/>
    <w:rsid w:val="00922B08"/>
    <w:rsid w:val="00924D2C"/>
    <w:rsid w:val="00925814"/>
    <w:rsid w:val="0092584F"/>
    <w:rsid w:val="00925A31"/>
    <w:rsid w:val="00926A9E"/>
    <w:rsid w:val="00927A6B"/>
    <w:rsid w:val="00930043"/>
    <w:rsid w:val="009313FF"/>
    <w:rsid w:val="0093152D"/>
    <w:rsid w:val="00932755"/>
    <w:rsid w:val="00933C42"/>
    <w:rsid w:val="00934B37"/>
    <w:rsid w:val="009353ED"/>
    <w:rsid w:val="00935F5E"/>
    <w:rsid w:val="0093682D"/>
    <w:rsid w:val="00936B1D"/>
    <w:rsid w:val="009408A4"/>
    <w:rsid w:val="00940FE5"/>
    <w:rsid w:val="00941228"/>
    <w:rsid w:val="00941AE0"/>
    <w:rsid w:val="0094271F"/>
    <w:rsid w:val="00943F34"/>
    <w:rsid w:val="009441E7"/>
    <w:rsid w:val="009442CF"/>
    <w:rsid w:val="00944686"/>
    <w:rsid w:val="00944B92"/>
    <w:rsid w:val="0094575E"/>
    <w:rsid w:val="00945C01"/>
    <w:rsid w:val="0095062E"/>
    <w:rsid w:val="009508A0"/>
    <w:rsid w:val="00951A32"/>
    <w:rsid w:val="0095275F"/>
    <w:rsid w:val="0095280D"/>
    <w:rsid w:val="00953BB3"/>
    <w:rsid w:val="00953EF9"/>
    <w:rsid w:val="00955149"/>
    <w:rsid w:val="009552F1"/>
    <w:rsid w:val="00955BC3"/>
    <w:rsid w:val="00955D49"/>
    <w:rsid w:val="00955EC2"/>
    <w:rsid w:val="00956355"/>
    <w:rsid w:val="00956560"/>
    <w:rsid w:val="00956D1F"/>
    <w:rsid w:val="00956E33"/>
    <w:rsid w:val="009618D8"/>
    <w:rsid w:val="00961C03"/>
    <w:rsid w:val="009620A9"/>
    <w:rsid w:val="009637AD"/>
    <w:rsid w:val="00963B4C"/>
    <w:rsid w:val="00964480"/>
    <w:rsid w:val="0096611D"/>
    <w:rsid w:val="00966190"/>
    <w:rsid w:val="00966908"/>
    <w:rsid w:val="00966C48"/>
    <w:rsid w:val="00966ECE"/>
    <w:rsid w:val="00970715"/>
    <w:rsid w:val="00970951"/>
    <w:rsid w:val="00973B20"/>
    <w:rsid w:val="00973B79"/>
    <w:rsid w:val="00973F75"/>
    <w:rsid w:val="0097494A"/>
    <w:rsid w:val="009756B6"/>
    <w:rsid w:val="009766E9"/>
    <w:rsid w:val="009768CC"/>
    <w:rsid w:val="00977207"/>
    <w:rsid w:val="009779E6"/>
    <w:rsid w:val="00977F44"/>
    <w:rsid w:val="009808AA"/>
    <w:rsid w:val="00980AE7"/>
    <w:rsid w:val="00981729"/>
    <w:rsid w:val="009821B3"/>
    <w:rsid w:val="009823BA"/>
    <w:rsid w:val="00982531"/>
    <w:rsid w:val="00982E9F"/>
    <w:rsid w:val="009832A0"/>
    <w:rsid w:val="009840D9"/>
    <w:rsid w:val="009866E6"/>
    <w:rsid w:val="00987E6B"/>
    <w:rsid w:val="00991033"/>
    <w:rsid w:val="00991130"/>
    <w:rsid w:val="009922FD"/>
    <w:rsid w:val="00992F0B"/>
    <w:rsid w:val="009940B0"/>
    <w:rsid w:val="0099453D"/>
    <w:rsid w:val="00994B6B"/>
    <w:rsid w:val="0099551F"/>
    <w:rsid w:val="009970D7"/>
    <w:rsid w:val="0099728C"/>
    <w:rsid w:val="009974A3"/>
    <w:rsid w:val="00997882"/>
    <w:rsid w:val="009A1C10"/>
    <w:rsid w:val="009A2295"/>
    <w:rsid w:val="009A28A9"/>
    <w:rsid w:val="009A368D"/>
    <w:rsid w:val="009A43B3"/>
    <w:rsid w:val="009A4419"/>
    <w:rsid w:val="009A46B6"/>
    <w:rsid w:val="009A5808"/>
    <w:rsid w:val="009A5EFA"/>
    <w:rsid w:val="009A76BE"/>
    <w:rsid w:val="009A79E9"/>
    <w:rsid w:val="009A7FDF"/>
    <w:rsid w:val="009B05DC"/>
    <w:rsid w:val="009B1C09"/>
    <w:rsid w:val="009B2AD3"/>
    <w:rsid w:val="009B3527"/>
    <w:rsid w:val="009B438F"/>
    <w:rsid w:val="009B4B3E"/>
    <w:rsid w:val="009B5052"/>
    <w:rsid w:val="009B5848"/>
    <w:rsid w:val="009B6C4A"/>
    <w:rsid w:val="009C0635"/>
    <w:rsid w:val="009C1365"/>
    <w:rsid w:val="009C1F6C"/>
    <w:rsid w:val="009C1FD5"/>
    <w:rsid w:val="009C20CA"/>
    <w:rsid w:val="009C2601"/>
    <w:rsid w:val="009C2D11"/>
    <w:rsid w:val="009C3021"/>
    <w:rsid w:val="009C3522"/>
    <w:rsid w:val="009C3AF8"/>
    <w:rsid w:val="009C501A"/>
    <w:rsid w:val="009C5A5B"/>
    <w:rsid w:val="009C792B"/>
    <w:rsid w:val="009D09F5"/>
    <w:rsid w:val="009D1328"/>
    <w:rsid w:val="009D22C6"/>
    <w:rsid w:val="009D2770"/>
    <w:rsid w:val="009D2CDD"/>
    <w:rsid w:val="009D3101"/>
    <w:rsid w:val="009D3971"/>
    <w:rsid w:val="009D4053"/>
    <w:rsid w:val="009D5D80"/>
    <w:rsid w:val="009D6FCF"/>
    <w:rsid w:val="009E00C2"/>
    <w:rsid w:val="009E0D3C"/>
    <w:rsid w:val="009E211D"/>
    <w:rsid w:val="009E3F0E"/>
    <w:rsid w:val="009E4610"/>
    <w:rsid w:val="009E51D7"/>
    <w:rsid w:val="009E5EB2"/>
    <w:rsid w:val="009E7356"/>
    <w:rsid w:val="009F010E"/>
    <w:rsid w:val="009F0373"/>
    <w:rsid w:val="009F051B"/>
    <w:rsid w:val="009F0C2F"/>
    <w:rsid w:val="009F2581"/>
    <w:rsid w:val="009F3D4F"/>
    <w:rsid w:val="009F48C6"/>
    <w:rsid w:val="009F4988"/>
    <w:rsid w:val="009F50F4"/>
    <w:rsid w:val="009F555B"/>
    <w:rsid w:val="009F59D9"/>
    <w:rsid w:val="009F6714"/>
    <w:rsid w:val="009F67CA"/>
    <w:rsid w:val="009F6ABC"/>
    <w:rsid w:val="009F6D94"/>
    <w:rsid w:val="009F72FB"/>
    <w:rsid w:val="009F7D5D"/>
    <w:rsid w:val="009F7DCE"/>
    <w:rsid w:val="00A0168D"/>
    <w:rsid w:val="00A01B1B"/>
    <w:rsid w:val="00A01C53"/>
    <w:rsid w:val="00A02284"/>
    <w:rsid w:val="00A04A16"/>
    <w:rsid w:val="00A04F76"/>
    <w:rsid w:val="00A0539A"/>
    <w:rsid w:val="00A05ED1"/>
    <w:rsid w:val="00A07639"/>
    <w:rsid w:val="00A10520"/>
    <w:rsid w:val="00A1065E"/>
    <w:rsid w:val="00A10D63"/>
    <w:rsid w:val="00A10DAF"/>
    <w:rsid w:val="00A11633"/>
    <w:rsid w:val="00A123A6"/>
    <w:rsid w:val="00A12601"/>
    <w:rsid w:val="00A12D44"/>
    <w:rsid w:val="00A1319D"/>
    <w:rsid w:val="00A13E2D"/>
    <w:rsid w:val="00A14430"/>
    <w:rsid w:val="00A14B33"/>
    <w:rsid w:val="00A14DD0"/>
    <w:rsid w:val="00A15C17"/>
    <w:rsid w:val="00A17DA6"/>
    <w:rsid w:val="00A2134B"/>
    <w:rsid w:val="00A21752"/>
    <w:rsid w:val="00A21B5F"/>
    <w:rsid w:val="00A22224"/>
    <w:rsid w:val="00A2242E"/>
    <w:rsid w:val="00A22D95"/>
    <w:rsid w:val="00A23052"/>
    <w:rsid w:val="00A23337"/>
    <w:rsid w:val="00A23416"/>
    <w:rsid w:val="00A23464"/>
    <w:rsid w:val="00A242DC"/>
    <w:rsid w:val="00A246AF"/>
    <w:rsid w:val="00A2485F"/>
    <w:rsid w:val="00A26459"/>
    <w:rsid w:val="00A2657F"/>
    <w:rsid w:val="00A26FD5"/>
    <w:rsid w:val="00A27709"/>
    <w:rsid w:val="00A30AC3"/>
    <w:rsid w:val="00A30C02"/>
    <w:rsid w:val="00A31202"/>
    <w:rsid w:val="00A31271"/>
    <w:rsid w:val="00A32E60"/>
    <w:rsid w:val="00A331FC"/>
    <w:rsid w:val="00A34586"/>
    <w:rsid w:val="00A34D2B"/>
    <w:rsid w:val="00A35265"/>
    <w:rsid w:val="00A35E6F"/>
    <w:rsid w:val="00A36408"/>
    <w:rsid w:val="00A371EF"/>
    <w:rsid w:val="00A4048B"/>
    <w:rsid w:val="00A40C4B"/>
    <w:rsid w:val="00A4137B"/>
    <w:rsid w:val="00A41C24"/>
    <w:rsid w:val="00A434CE"/>
    <w:rsid w:val="00A43B3C"/>
    <w:rsid w:val="00A45563"/>
    <w:rsid w:val="00A46338"/>
    <w:rsid w:val="00A464EB"/>
    <w:rsid w:val="00A468EC"/>
    <w:rsid w:val="00A46EB4"/>
    <w:rsid w:val="00A47D54"/>
    <w:rsid w:val="00A47D71"/>
    <w:rsid w:val="00A50365"/>
    <w:rsid w:val="00A507C8"/>
    <w:rsid w:val="00A5130B"/>
    <w:rsid w:val="00A51A23"/>
    <w:rsid w:val="00A51B93"/>
    <w:rsid w:val="00A52449"/>
    <w:rsid w:val="00A5248A"/>
    <w:rsid w:val="00A52F4C"/>
    <w:rsid w:val="00A53D47"/>
    <w:rsid w:val="00A54181"/>
    <w:rsid w:val="00A54470"/>
    <w:rsid w:val="00A54B8F"/>
    <w:rsid w:val="00A55CD7"/>
    <w:rsid w:val="00A57C20"/>
    <w:rsid w:val="00A57E1B"/>
    <w:rsid w:val="00A61BC0"/>
    <w:rsid w:val="00A62627"/>
    <w:rsid w:val="00A631D5"/>
    <w:rsid w:val="00A63334"/>
    <w:rsid w:val="00A64556"/>
    <w:rsid w:val="00A65236"/>
    <w:rsid w:val="00A65804"/>
    <w:rsid w:val="00A65DD5"/>
    <w:rsid w:val="00A66BDD"/>
    <w:rsid w:val="00A671D9"/>
    <w:rsid w:val="00A672CA"/>
    <w:rsid w:val="00A672D6"/>
    <w:rsid w:val="00A67FB3"/>
    <w:rsid w:val="00A702D3"/>
    <w:rsid w:val="00A705AC"/>
    <w:rsid w:val="00A70AA6"/>
    <w:rsid w:val="00A70BFE"/>
    <w:rsid w:val="00A71677"/>
    <w:rsid w:val="00A7283E"/>
    <w:rsid w:val="00A72A62"/>
    <w:rsid w:val="00A72DCD"/>
    <w:rsid w:val="00A76BC7"/>
    <w:rsid w:val="00A76DD3"/>
    <w:rsid w:val="00A803BD"/>
    <w:rsid w:val="00A818BC"/>
    <w:rsid w:val="00A82B5C"/>
    <w:rsid w:val="00A833B7"/>
    <w:rsid w:val="00A835DC"/>
    <w:rsid w:val="00A838DE"/>
    <w:rsid w:val="00A86A69"/>
    <w:rsid w:val="00A87759"/>
    <w:rsid w:val="00A87D1E"/>
    <w:rsid w:val="00A900CE"/>
    <w:rsid w:val="00A90316"/>
    <w:rsid w:val="00A90C04"/>
    <w:rsid w:val="00A90E8C"/>
    <w:rsid w:val="00A91643"/>
    <w:rsid w:val="00A91952"/>
    <w:rsid w:val="00A924DA"/>
    <w:rsid w:val="00A96868"/>
    <w:rsid w:val="00A96F34"/>
    <w:rsid w:val="00A9707B"/>
    <w:rsid w:val="00A970A1"/>
    <w:rsid w:val="00AA2190"/>
    <w:rsid w:val="00AA24E2"/>
    <w:rsid w:val="00AA2B29"/>
    <w:rsid w:val="00AA387C"/>
    <w:rsid w:val="00AA39F2"/>
    <w:rsid w:val="00AA5CF5"/>
    <w:rsid w:val="00AA67C8"/>
    <w:rsid w:val="00AA76DE"/>
    <w:rsid w:val="00AA7CBD"/>
    <w:rsid w:val="00AA7CCA"/>
    <w:rsid w:val="00AB03E7"/>
    <w:rsid w:val="00AB06A4"/>
    <w:rsid w:val="00AB13BC"/>
    <w:rsid w:val="00AB2BF9"/>
    <w:rsid w:val="00AB2CA6"/>
    <w:rsid w:val="00AB301E"/>
    <w:rsid w:val="00AB36C7"/>
    <w:rsid w:val="00AB67F4"/>
    <w:rsid w:val="00AB78A6"/>
    <w:rsid w:val="00AB79BB"/>
    <w:rsid w:val="00AC129D"/>
    <w:rsid w:val="00AC1955"/>
    <w:rsid w:val="00AC298F"/>
    <w:rsid w:val="00AC317F"/>
    <w:rsid w:val="00AC3A2F"/>
    <w:rsid w:val="00AC3DC7"/>
    <w:rsid w:val="00AC3DF9"/>
    <w:rsid w:val="00AC4110"/>
    <w:rsid w:val="00AC47ED"/>
    <w:rsid w:val="00AC54B6"/>
    <w:rsid w:val="00AC5E67"/>
    <w:rsid w:val="00AC6AC5"/>
    <w:rsid w:val="00AC7F54"/>
    <w:rsid w:val="00AD3A01"/>
    <w:rsid w:val="00AD44CB"/>
    <w:rsid w:val="00AD5C91"/>
    <w:rsid w:val="00AD648F"/>
    <w:rsid w:val="00AD69D0"/>
    <w:rsid w:val="00AD7345"/>
    <w:rsid w:val="00AD772F"/>
    <w:rsid w:val="00AE0D46"/>
    <w:rsid w:val="00AE0FFC"/>
    <w:rsid w:val="00AE1F4E"/>
    <w:rsid w:val="00AE20BB"/>
    <w:rsid w:val="00AE2A13"/>
    <w:rsid w:val="00AE3090"/>
    <w:rsid w:val="00AE39CF"/>
    <w:rsid w:val="00AE3A1B"/>
    <w:rsid w:val="00AE4BED"/>
    <w:rsid w:val="00AE5957"/>
    <w:rsid w:val="00AE5BDC"/>
    <w:rsid w:val="00AE66F3"/>
    <w:rsid w:val="00AE6997"/>
    <w:rsid w:val="00AE7DF0"/>
    <w:rsid w:val="00AF1865"/>
    <w:rsid w:val="00AF1ADF"/>
    <w:rsid w:val="00AF26FC"/>
    <w:rsid w:val="00AF31FC"/>
    <w:rsid w:val="00AF3378"/>
    <w:rsid w:val="00AF3A41"/>
    <w:rsid w:val="00AF3ACE"/>
    <w:rsid w:val="00AF5D5D"/>
    <w:rsid w:val="00AF5FAF"/>
    <w:rsid w:val="00AF606B"/>
    <w:rsid w:val="00AF7761"/>
    <w:rsid w:val="00AF77E3"/>
    <w:rsid w:val="00AF7B6D"/>
    <w:rsid w:val="00B00A00"/>
    <w:rsid w:val="00B00F2A"/>
    <w:rsid w:val="00B016D4"/>
    <w:rsid w:val="00B019DA"/>
    <w:rsid w:val="00B01DB5"/>
    <w:rsid w:val="00B02221"/>
    <w:rsid w:val="00B0343A"/>
    <w:rsid w:val="00B0378E"/>
    <w:rsid w:val="00B03944"/>
    <w:rsid w:val="00B03D65"/>
    <w:rsid w:val="00B04368"/>
    <w:rsid w:val="00B04666"/>
    <w:rsid w:val="00B0476D"/>
    <w:rsid w:val="00B04966"/>
    <w:rsid w:val="00B04A43"/>
    <w:rsid w:val="00B054EF"/>
    <w:rsid w:val="00B06D3D"/>
    <w:rsid w:val="00B0700A"/>
    <w:rsid w:val="00B074BC"/>
    <w:rsid w:val="00B076EE"/>
    <w:rsid w:val="00B078AA"/>
    <w:rsid w:val="00B10383"/>
    <w:rsid w:val="00B1062D"/>
    <w:rsid w:val="00B10712"/>
    <w:rsid w:val="00B10A40"/>
    <w:rsid w:val="00B10AF1"/>
    <w:rsid w:val="00B11B8A"/>
    <w:rsid w:val="00B11BA3"/>
    <w:rsid w:val="00B14223"/>
    <w:rsid w:val="00B14986"/>
    <w:rsid w:val="00B149A9"/>
    <w:rsid w:val="00B165F7"/>
    <w:rsid w:val="00B16E6C"/>
    <w:rsid w:val="00B205E9"/>
    <w:rsid w:val="00B20DB9"/>
    <w:rsid w:val="00B20EF3"/>
    <w:rsid w:val="00B24B69"/>
    <w:rsid w:val="00B258B3"/>
    <w:rsid w:val="00B2734C"/>
    <w:rsid w:val="00B30730"/>
    <w:rsid w:val="00B30AF6"/>
    <w:rsid w:val="00B31893"/>
    <w:rsid w:val="00B318C6"/>
    <w:rsid w:val="00B32A40"/>
    <w:rsid w:val="00B34F37"/>
    <w:rsid w:val="00B35301"/>
    <w:rsid w:val="00B36462"/>
    <w:rsid w:val="00B36884"/>
    <w:rsid w:val="00B373F5"/>
    <w:rsid w:val="00B379DF"/>
    <w:rsid w:val="00B40DBB"/>
    <w:rsid w:val="00B418F9"/>
    <w:rsid w:val="00B4251E"/>
    <w:rsid w:val="00B42F59"/>
    <w:rsid w:val="00B44636"/>
    <w:rsid w:val="00B456E6"/>
    <w:rsid w:val="00B46303"/>
    <w:rsid w:val="00B46444"/>
    <w:rsid w:val="00B46794"/>
    <w:rsid w:val="00B46A70"/>
    <w:rsid w:val="00B51CED"/>
    <w:rsid w:val="00B521EC"/>
    <w:rsid w:val="00B52667"/>
    <w:rsid w:val="00B52A48"/>
    <w:rsid w:val="00B53A44"/>
    <w:rsid w:val="00B53FAC"/>
    <w:rsid w:val="00B54106"/>
    <w:rsid w:val="00B541E0"/>
    <w:rsid w:val="00B54455"/>
    <w:rsid w:val="00B54568"/>
    <w:rsid w:val="00B54C3C"/>
    <w:rsid w:val="00B54C61"/>
    <w:rsid w:val="00B54D13"/>
    <w:rsid w:val="00B551C8"/>
    <w:rsid w:val="00B5583D"/>
    <w:rsid w:val="00B56518"/>
    <w:rsid w:val="00B566E1"/>
    <w:rsid w:val="00B56F70"/>
    <w:rsid w:val="00B6024A"/>
    <w:rsid w:val="00B61F80"/>
    <w:rsid w:val="00B62631"/>
    <w:rsid w:val="00B63B31"/>
    <w:rsid w:val="00B64F53"/>
    <w:rsid w:val="00B66009"/>
    <w:rsid w:val="00B66244"/>
    <w:rsid w:val="00B6694E"/>
    <w:rsid w:val="00B66E68"/>
    <w:rsid w:val="00B66FA1"/>
    <w:rsid w:val="00B670ED"/>
    <w:rsid w:val="00B67636"/>
    <w:rsid w:val="00B67C68"/>
    <w:rsid w:val="00B701B9"/>
    <w:rsid w:val="00B70809"/>
    <w:rsid w:val="00B713AC"/>
    <w:rsid w:val="00B716CA"/>
    <w:rsid w:val="00B71902"/>
    <w:rsid w:val="00B7201A"/>
    <w:rsid w:val="00B73444"/>
    <w:rsid w:val="00B7661E"/>
    <w:rsid w:val="00B77E92"/>
    <w:rsid w:val="00B80A32"/>
    <w:rsid w:val="00B81947"/>
    <w:rsid w:val="00B81E66"/>
    <w:rsid w:val="00B81F30"/>
    <w:rsid w:val="00B82877"/>
    <w:rsid w:val="00B8298B"/>
    <w:rsid w:val="00B833F8"/>
    <w:rsid w:val="00B83BB4"/>
    <w:rsid w:val="00B84522"/>
    <w:rsid w:val="00B85248"/>
    <w:rsid w:val="00B85D01"/>
    <w:rsid w:val="00B85D46"/>
    <w:rsid w:val="00B8635A"/>
    <w:rsid w:val="00B86370"/>
    <w:rsid w:val="00B86709"/>
    <w:rsid w:val="00B86F13"/>
    <w:rsid w:val="00B870D4"/>
    <w:rsid w:val="00B87ABC"/>
    <w:rsid w:val="00B902F6"/>
    <w:rsid w:val="00B90AF4"/>
    <w:rsid w:val="00B9110A"/>
    <w:rsid w:val="00B926A2"/>
    <w:rsid w:val="00B933A7"/>
    <w:rsid w:val="00B9486D"/>
    <w:rsid w:val="00B95960"/>
    <w:rsid w:val="00B97E8E"/>
    <w:rsid w:val="00BA0DDC"/>
    <w:rsid w:val="00BA13BF"/>
    <w:rsid w:val="00BA1F48"/>
    <w:rsid w:val="00BA36DB"/>
    <w:rsid w:val="00BA46EB"/>
    <w:rsid w:val="00BA691E"/>
    <w:rsid w:val="00BA7AA4"/>
    <w:rsid w:val="00BB07A5"/>
    <w:rsid w:val="00BB146E"/>
    <w:rsid w:val="00BB2784"/>
    <w:rsid w:val="00BB320B"/>
    <w:rsid w:val="00BB33E0"/>
    <w:rsid w:val="00BB3491"/>
    <w:rsid w:val="00BB3FB7"/>
    <w:rsid w:val="00BB401A"/>
    <w:rsid w:val="00BB4771"/>
    <w:rsid w:val="00BB4D1A"/>
    <w:rsid w:val="00BB633B"/>
    <w:rsid w:val="00BB6F27"/>
    <w:rsid w:val="00BB6FBD"/>
    <w:rsid w:val="00BB7649"/>
    <w:rsid w:val="00BC046F"/>
    <w:rsid w:val="00BC0BF6"/>
    <w:rsid w:val="00BC2A25"/>
    <w:rsid w:val="00BC3C89"/>
    <w:rsid w:val="00BC4610"/>
    <w:rsid w:val="00BC4F16"/>
    <w:rsid w:val="00BC6004"/>
    <w:rsid w:val="00BC6669"/>
    <w:rsid w:val="00BC6C29"/>
    <w:rsid w:val="00BC6F50"/>
    <w:rsid w:val="00BD0189"/>
    <w:rsid w:val="00BD0248"/>
    <w:rsid w:val="00BD09DF"/>
    <w:rsid w:val="00BD1327"/>
    <w:rsid w:val="00BD17E8"/>
    <w:rsid w:val="00BD3A29"/>
    <w:rsid w:val="00BD3DD9"/>
    <w:rsid w:val="00BD3F03"/>
    <w:rsid w:val="00BD46A1"/>
    <w:rsid w:val="00BD484A"/>
    <w:rsid w:val="00BD4DC7"/>
    <w:rsid w:val="00BD52DA"/>
    <w:rsid w:val="00BD5E73"/>
    <w:rsid w:val="00BD7BDF"/>
    <w:rsid w:val="00BE111F"/>
    <w:rsid w:val="00BE12A2"/>
    <w:rsid w:val="00BE14D1"/>
    <w:rsid w:val="00BE1C39"/>
    <w:rsid w:val="00BE2EA9"/>
    <w:rsid w:val="00BE4358"/>
    <w:rsid w:val="00BE47A6"/>
    <w:rsid w:val="00BE4F93"/>
    <w:rsid w:val="00BE517A"/>
    <w:rsid w:val="00BE5EDD"/>
    <w:rsid w:val="00BE733B"/>
    <w:rsid w:val="00BE7714"/>
    <w:rsid w:val="00BE7D8F"/>
    <w:rsid w:val="00BF14C2"/>
    <w:rsid w:val="00BF1626"/>
    <w:rsid w:val="00BF21F8"/>
    <w:rsid w:val="00BF466B"/>
    <w:rsid w:val="00BF7384"/>
    <w:rsid w:val="00BF75FF"/>
    <w:rsid w:val="00BF793B"/>
    <w:rsid w:val="00BF7EFC"/>
    <w:rsid w:val="00C0238B"/>
    <w:rsid w:val="00C03D53"/>
    <w:rsid w:val="00C05056"/>
    <w:rsid w:val="00C05702"/>
    <w:rsid w:val="00C059BF"/>
    <w:rsid w:val="00C05E29"/>
    <w:rsid w:val="00C0634A"/>
    <w:rsid w:val="00C06B22"/>
    <w:rsid w:val="00C0756A"/>
    <w:rsid w:val="00C07D05"/>
    <w:rsid w:val="00C105EE"/>
    <w:rsid w:val="00C1083A"/>
    <w:rsid w:val="00C11586"/>
    <w:rsid w:val="00C11E04"/>
    <w:rsid w:val="00C132C3"/>
    <w:rsid w:val="00C14934"/>
    <w:rsid w:val="00C14E2D"/>
    <w:rsid w:val="00C154C4"/>
    <w:rsid w:val="00C176FF"/>
    <w:rsid w:val="00C20464"/>
    <w:rsid w:val="00C20A13"/>
    <w:rsid w:val="00C20D9B"/>
    <w:rsid w:val="00C20E26"/>
    <w:rsid w:val="00C2264E"/>
    <w:rsid w:val="00C229AE"/>
    <w:rsid w:val="00C22F57"/>
    <w:rsid w:val="00C23207"/>
    <w:rsid w:val="00C2509A"/>
    <w:rsid w:val="00C2578A"/>
    <w:rsid w:val="00C25C82"/>
    <w:rsid w:val="00C26896"/>
    <w:rsid w:val="00C26906"/>
    <w:rsid w:val="00C2709F"/>
    <w:rsid w:val="00C303C5"/>
    <w:rsid w:val="00C30601"/>
    <w:rsid w:val="00C32691"/>
    <w:rsid w:val="00C33952"/>
    <w:rsid w:val="00C33BEE"/>
    <w:rsid w:val="00C34A63"/>
    <w:rsid w:val="00C3717C"/>
    <w:rsid w:val="00C406F0"/>
    <w:rsid w:val="00C407CD"/>
    <w:rsid w:val="00C41FE5"/>
    <w:rsid w:val="00C421A8"/>
    <w:rsid w:val="00C42F9D"/>
    <w:rsid w:val="00C43000"/>
    <w:rsid w:val="00C438B9"/>
    <w:rsid w:val="00C445AE"/>
    <w:rsid w:val="00C445E3"/>
    <w:rsid w:val="00C466F9"/>
    <w:rsid w:val="00C467D9"/>
    <w:rsid w:val="00C477A5"/>
    <w:rsid w:val="00C47AFB"/>
    <w:rsid w:val="00C52E03"/>
    <w:rsid w:val="00C551D1"/>
    <w:rsid w:val="00C55658"/>
    <w:rsid w:val="00C6097B"/>
    <w:rsid w:val="00C61F0C"/>
    <w:rsid w:val="00C62FED"/>
    <w:rsid w:val="00C632DE"/>
    <w:rsid w:val="00C63C88"/>
    <w:rsid w:val="00C63E72"/>
    <w:rsid w:val="00C64179"/>
    <w:rsid w:val="00C64422"/>
    <w:rsid w:val="00C64EA1"/>
    <w:rsid w:val="00C654F9"/>
    <w:rsid w:val="00C66F27"/>
    <w:rsid w:val="00C66FA4"/>
    <w:rsid w:val="00C678B5"/>
    <w:rsid w:val="00C67948"/>
    <w:rsid w:val="00C70198"/>
    <w:rsid w:val="00C70E43"/>
    <w:rsid w:val="00C72177"/>
    <w:rsid w:val="00C7225F"/>
    <w:rsid w:val="00C7254D"/>
    <w:rsid w:val="00C729E6"/>
    <w:rsid w:val="00C72D6D"/>
    <w:rsid w:val="00C72F15"/>
    <w:rsid w:val="00C73D47"/>
    <w:rsid w:val="00C74969"/>
    <w:rsid w:val="00C75151"/>
    <w:rsid w:val="00C756F0"/>
    <w:rsid w:val="00C75BDD"/>
    <w:rsid w:val="00C75D5F"/>
    <w:rsid w:val="00C76334"/>
    <w:rsid w:val="00C76513"/>
    <w:rsid w:val="00C77C82"/>
    <w:rsid w:val="00C809FC"/>
    <w:rsid w:val="00C8131A"/>
    <w:rsid w:val="00C82B78"/>
    <w:rsid w:val="00C82F49"/>
    <w:rsid w:val="00C843DA"/>
    <w:rsid w:val="00C85F87"/>
    <w:rsid w:val="00C86A85"/>
    <w:rsid w:val="00C87FEC"/>
    <w:rsid w:val="00C90331"/>
    <w:rsid w:val="00C90D33"/>
    <w:rsid w:val="00C90DE5"/>
    <w:rsid w:val="00C91377"/>
    <w:rsid w:val="00C9196A"/>
    <w:rsid w:val="00C91A4C"/>
    <w:rsid w:val="00C91F5C"/>
    <w:rsid w:val="00C92490"/>
    <w:rsid w:val="00C92671"/>
    <w:rsid w:val="00C92A0A"/>
    <w:rsid w:val="00C92D54"/>
    <w:rsid w:val="00C931E5"/>
    <w:rsid w:val="00C9385C"/>
    <w:rsid w:val="00C93D88"/>
    <w:rsid w:val="00C94D63"/>
    <w:rsid w:val="00C95437"/>
    <w:rsid w:val="00C960F4"/>
    <w:rsid w:val="00C96888"/>
    <w:rsid w:val="00C97CB2"/>
    <w:rsid w:val="00CA2FA5"/>
    <w:rsid w:val="00CA36C5"/>
    <w:rsid w:val="00CA3D6B"/>
    <w:rsid w:val="00CA5449"/>
    <w:rsid w:val="00CA5D81"/>
    <w:rsid w:val="00CA61DB"/>
    <w:rsid w:val="00CA781F"/>
    <w:rsid w:val="00CB09CD"/>
    <w:rsid w:val="00CB0C68"/>
    <w:rsid w:val="00CB0E86"/>
    <w:rsid w:val="00CB0EF2"/>
    <w:rsid w:val="00CB0FBC"/>
    <w:rsid w:val="00CB278A"/>
    <w:rsid w:val="00CB2CF8"/>
    <w:rsid w:val="00CB2D62"/>
    <w:rsid w:val="00CB3114"/>
    <w:rsid w:val="00CB3A24"/>
    <w:rsid w:val="00CB419E"/>
    <w:rsid w:val="00CB5EB0"/>
    <w:rsid w:val="00CB638A"/>
    <w:rsid w:val="00CB696B"/>
    <w:rsid w:val="00CB7E69"/>
    <w:rsid w:val="00CC0564"/>
    <w:rsid w:val="00CC0ED0"/>
    <w:rsid w:val="00CC17DA"/>
    <w:rsid w:val="00CC1AC4"/>
    <w:rsid w:val="00CC1B35"/>
    <w:rsid w:val="00CC2A47"/>
    <w:rsid w:val="00CC3436"/>
    <w:rsid w:val="00CC4B8F"/>
    <w:rsid w:val="00CC57FD"/>
    <w:rsid w:val="00CC6702"/>
    <w:rsid w:val="00CC7D25"/>
    <w:rsid w:val="00CD042D"/>
    <w:rsid w:val="00CD0AC6"/>
    <w:rsid w:val="00CD15BF"/>
    <w:rsid w:val="00CD171B"/>
    <w:rsid w:val="00CD419A"/>
    <w:rsid w:val="00CD4B7F"/>
    <w:rsid w:val="00CD5857"/>
    <w:rsid w:val="00CD5EA3"/>
    <w:rsid w:val="00CD6489"/>
    <w:rsid w:val="00CD66D2"/>
    <w:rsid w:val="00CD6FC7"/>
    <w:rsid w:val="00CD70ED"/>
    <w:rsid w:val="00CD72C1"/>
    <w:rsid w:val="00CD7AC1"/>
    <w:rsid w:val="00CE19C7"/>
    <w:rsid w:val="00CE1D12"/>
    <w:rsid w:val="00CE23EE"/>
    <w:rsid w:val="00CE3F92"/>
    <w:rsid w:val="00CE68FE"/>
    <w:rsid w:val="00CE6D31"/>
    <w:rsid w:val="00CE6E28"/>
    <w:rsid w:val="00CE771E"/>
    <w:rsid w:val="00CF00DE"/>
    <w:rsid w:val="00CF02E2"/>
    <w:rsid w:val="00CF0C90"/>
    <w:rsid w:val="00CF1751"/>
    <w:rsid w:val="00CF228A"/>
    <w:rsid w:val="00CF3E1C"/>
    <w:rsid w:val="00CF4560"/>
    <w:rsid w:val="00CF481C"/>
    <w:rsid w:val="00CF55A7"/>
    <w:rsid w:val="00CF55BC"/>
    <w:rsid w:val="00CF5BBA"/>
    <w:rsid w:val="00CF6FA1"/>
    <w:rsid w:val="00CF7471"/>
    <w:rsid w:val="00CF75D7"/>
    <w:rsid w:val="00D0061A"/>
    <w:rsid w:val="00D010D4"/>
    <w:rsid w:val="00D02B1C"/>
    <w:rsid w:val="00D03D59"/>
    <w:rsid w:val="00D03D60"/>
    <w:rsid w:val="00D045D9"/>
    <w:rsid w:val="00D0487A"/>
    <w:rsid w:val="00D04884"/>
    <w:rsid w:val="00D051FE"/>
    <w:rsid w:val="00D059D7"/>
    <w:rsid w:val="00D07D11"/>
    <w:rsid w:val="00D11604"/>
    <w:rsid w:val="00D11B0B"/>
    <w:rsid w:val="00D12AFD"/>
    <w:rsid w:val="00D12B03"/>
    <w:rsid w:val="00D12B5F"/>
    <w:rsid w:val="00D13F98"/>
    <w:rsid w:val="00D144ED"/>
    <w:rsid w:val="00D1453B"/>
    <w:rsid w:val="00D14A25"/>
    <w:rsid w:val="00D15276"/>
    <w:rsid w:val="00D20421"/>
    <w:rsid w:val="00D205EA"/>
    <w:rsid w:val="00D20795"/>
    <w:rsid w:val="00D2092E"/>
    <w:rsid w:val="00D20C11"/>
    <w:rsid w:val="00D21D5C"/>
    <w:rsid w:val="00D21FA8"/>
    <w:rsid w:val="00D2284B"/>
    <w:rsid w:val="00D23E02"/>
    <w:rsid w:val="00D247E3"/>
    <w:rsid w:val="00D25637"/>
    <w:rsid w:val="00D25E39"/>
    <w:rsid w:val="00D2775F"/>
    <w:rsid w:val="00D27C58"/>
    <w:rsid w:val="00D27F8E"/>
    <w:rsid w:val="00D30704"/>
    <w:rsid w:val="00D30897"/>
    <w:rsid w:val="00D30F12"/>
    <w:rsid w:val="00D355A0"/>
    <w:rsid w:val="00D35919"/>
    <w:rsid w:val="00D35CFF"/>
    <w:rsid w:val="00D35F79"/>
    <w:rsid w:val="00D36E3D"/>
    <w:rsid w:val="00D4034E"/>
    <w:rsid w:val="00D40619"/>
    <w:rsid w:val="00D40C18"/>
    <w:rsid w:val="00D40E6F"/>
    <w:rsid w:val="00D415C8"/>
    <w:rsid w:val="00D4249D"/>
    <w:rsid w:val="00D43518"/>
    <w:rsid w:val="00D43949"/>
    <w:rsid w:val="00D46629"/>
    <w:rsid w:val="00D46C34"/>
    <w:rsid w:val="00D46D52"/>
    <w:rsid w:val="00D47743"/>
    <w:rsid w:val="00D51BC8"/>
    <w:rsid w:val="00D5253E"/>
    <w:rsid w:val="00D52A83"/>
    <w:rsid w:val="00D53231"/>
    <w:rsid w:val="00D537A9"/>
    <w:rsid w:val="00D541F3"/>
    <w:rsid w:val="00D54504"/>
    <w:rsid w:val="00D54D18"/>
    <w:rsid w:val="00D55FFA"/>
    <w:rsid w:val="00D564AB"/>
    <w:rsid w:val="00D57E02"/>
    <w:rsid w:val="00D60ECB"/>
    <w:rsid w:val="00D6121F"/>
    <w:rsid w:val="00D62D39"/>
    <w:rsid w:val="00D62EA9"/>
    <w:rsid w:val="00D65602"/>
    <w:rsid w:val="00D65C81"/>
    <w:rsid w:val="00D66956"/>
    <w:rsid w:val="00D703D0"/>
    <w:rsid w:val="00D738AA"/>
    <w:rsid w:val="00D74C8D"/>
    <w:rsid w:val="00D75155"/>
    <w:rsid w:val="00D75DFC"/>
    <w:rsid w:val="00D76B4C"/>
    <w:rsid w:val="00D80308"/>
    <w:rsid w:val="00D805C6"/>
    <w:rsid w:val="00D81986"/>
    <w:rsid w:val="00D8337D"/>
    <w:rsid w:val="00D83C43"/>
    <w:rsid w:val="00D84574"/>
    <w:rsid w:val="00D84AB0"/>
    <w:rsid w:val="00D85B15"/>
    <w:rsid w:val="00D86123"/>
    <w:rsid w:val="00D87213"/>
    <w:rsid w:val="00D91C82"/>
    <w:rsid w:val="00D9268B"/>
    <w:rsid w:val="00D93D2B"/>
    <w:rsid w:val="00D93E22"/>
    <w:rsid w:val="00D95899"/>
    <w:rsid w:val="00D96212"/>
    <w:rsid w:val="00D96805"/>
    <w:rsid w:val="00D96B26"/>
    <w:rsid w:val="00D977FE"/>
    <w:rsid w:val="00D97C81"/>
    <w:rsid w:val="00D97C8C"/>
    <w:rsid w:val="00DA112B"/>
    <w:rsid w:val="00DA12D7"/>
    <w:rsid w:val="00DA15F6"/>
    <w:rsid w:val="00DA1CA0"/>
    <w:rsid w:val="00DA1E32"/>
    <w:rsid w:val="00DA215E"/>
    <w:rsid w:val="00DA22CF"/>
    <w:rsid w:val="00DA408A"/>
    <w:rsid w:val="00DA55CD"/>
    <w:rsid w:val="00DA5C68"/>
    <w:rsid w:val="00DA606F"/>
    <w:rsid w:val="00DA65A0"/>
    <w:rsid w:val="00DA6971"/>
    <w:rsid w:val="00DA6CE0"/>
    <w:rsid w:val="00DA7555"/>
    <w:rsid w:val="00DA75B7"/>
    <w:rsid w:val="00DA7B2F"/>
    <w:rsid w:val="00DA7B35"/>
    <w:rsid w:val="00DB07BB"/>
    <w:rsid w:val="00DB0A72"/>
    <w:rsid w:val="00DB1F0B"/>
    <w:rsid w:val="00DB30B2"/>
    <w:rsid w:val="00DB30CE"/>
    <w:rsid w:val="00DB327A"/>
    <w:rsid w:val="00DB3A05"/>
    <w:rsid w:val="00DB477C"/>
    <w:rsid w:val="00DB7785"/>
    <w:rsid w:val="00DC180E"/>
    <w:rsid w:val="00DC232E"/>
    <w:rsid w:val="00DC260A"/>
    <w:rsid w:val="00DC2827"/>
    <w:rsid w:val="00DC2D89"/>
    <w:rsid w:val="00DC2E67"/>
    <w:rsid w:val="00DC3418"/>
    <w:rsid w:val="00DC4608"/>
    <w:rsid w:val="00DC5059"/>
    <w:rsid w:val="00DC53C4"/>
    <w:rsid w:val="00DC7073"/>
    <w:rsid w:val="00DD07E5"/>
    <w:rsid w:val="00DD0B36"/>
    <w:rsid w:val="00DD0F22"/>
    <w:rsid w:val="00DD1F61"/>
    <w:rsid w:val="00DD2342"/>
    <w:rsid w:val="00DD2E2E"/>
    <w:rsid w:val="00DD32FB"/>
    <w:rsid w:val="00DD3EEE"/>
    <w:rsid w:val="00DD4111"/>
    <w:rsid w:val="00DD5328"/>
    <w:rsid w:val="00DD5407"/>
    <w:rsid w:val="00DD603F"/>
    <w:rsid w:val="00DD6128"/>
    <w:rsid w:val="00DD64DE"/>
    <w:rsid w:val="00DD6DAA"/>
    <w:rsid w:val="00DD7B96"/>
    <w:rsid w:val="00DE060D"/>
    <w:rsid w:val="00DE0A4B"/>
    <w:rsid w:val="00DE174F"/>
    <w:rsid w:val="00DE1ED1"/>
    <w:rsid w:val="00DE33B8"/>
    <w:rsid w:val="00DE34D7"/>
    <w:rsid w:val="00DE6B88"/>
    <w:rsid w:val="00DF03B9"/>
    <w:rsid w:val="00DF19C9"/>
    <w:rsid w:val="00DF23C4"/>
    <w:rsid w:val="00DF281E"/>
    <w:rsid w:val="00DF31BB"/>
    <w:rsid w:val="00DF3C60"/>
    <w:rsid w:val="00DF63D7"/>
    <w:rsid w:val="00DF6B6D"/>
    <w:rsid w:val="00DF7226"/>
    <w:rsid w:val="00DF7B45"/>
    <w:rsid w:val="00DF7CA6"/>
    <w:rsid w:val="00E006EF"/>
    <w:rsid w:val="00E00ACD"/>
    <w:rsid w:val="00E01364"/>
    <w:rsid w:val="00E017ED"/>
    <w:rsid w:val="00E02BD4"/>
    <w:rsid w:val="00E03F07"/>
    <w:rsid w:val="00E04807"/>
    <w:rsid w:val="00E05D16"/>
    <w:rsid w:val="00E0682E"/>
    <w:rsid w:val="00E06D35"/>
    <w:rsid w:val="00E07716"/>
    <w:rsid w:val="00E10521"/>
    <w:rsid w:val="00E110C4"/>
    <w:rsid w:val="00E113A2"/>
    <w:rsid w:val="00E11F2C"/>
    <w:rsid w:val="00E12A13"/>
    <w:rsid w:val="00E13992"/>
    <w:rsid w:val="00E13FA5"/>
    <w:rsid w:val="00E1441B"/>
    <w:rsid w:val="00E1585B"/>
    <w:rsid w:val="00E16064"/>
    <w:rsid w:val="00E176BF"/>
    <w:rsid w:val="00E17BEC"/>
    <w:rsid w:val="00E2176A"/>
    <w:rsid w:val="00E22BD2"/>
    <w:rsid w:val="00E24871"/>
    <w:rsid w:val="00E24EA3"/>
    <w:rsid w:val="00E2685A"/>
    <w:rsid w:val="00E26A8F"/>
    <w:rsid w:val="00E303F6"/>
    <w:rsid w:val="00E30C84"/>
    <w:rsid w:val="00E312F8"/>
    <w:rsid w:val="00E31972"/>
    <w:rsid w:val="00E321BA"/>
    <w:rsid w:val="00E324B1"/>
    <w:rsid w:val="00E338EF"/>
    <w:rsid w:val="00E359BE"/>
    <w:rsid w:val="00E364DB"/>
    <w:rsid w:val="00E36738"/>
    <w:rsid w:val="00E41ED7"/>
    <w:rsid w:val="00E4484E"/>
    <w:rsid w:val="00E451EC"/>
    <w:rsid w:val="00E454A4"/>
    <w:rsid w:val="00E503D2"/>
    <w:rsid w:val="00E50765"/>
    <w:rsid w:val="00E50A29"/>
    <w:rsid w:val="00E51DCF"/>
    <w:rsid w:val="00E523F9"/>
    <w:rsid w:val="00E52E5A"/>
    <w:rsid w:val="00E53132"/>
    <w:rsid w:val="00E5540A"/>
    <w:rsid w:val="00E55609"/>
    <w:rsid w:val="00E55C06"/>
    <w:rsid w:val="00E55E6E"/>
    <w:rsid w:val="00E56072"/>
    <w:rsid w:val="00E57D42"/>
    <w:rsid w:val="00E60978"/>
    <w:rsid w:val="00E61979"/>
    <w:rsid w:val="00E63AC7"/>
    <w:rsid w:val="00E646A5"/>
    <w:rsid w:val="00E65A49"/>
    <w:rsid w:val="00E65FA3"/>
    <w:rsid w:val="00E6785D"/>
    <w:rsid w:val="00E72AAE"/>
    <w:rsid w:val="00E734C7"/>
    <w:rsid w:val="00E73895"/>
    <w:rsid w:val="00E74EF2"/>
    <w:rsid w:val="00E776FB"/>
    <w:rsid w:val="00E8086E"/>
    <w:rsid w:val="00E809B3"/>
    <w:rsid w:val="00E81662"/>
    <w:rsid w:val="00E818AB"/>
    <w:rsid w:val="00E818CA"/>
    <w:rsid w:val="00E81A61"/>
    <w:rsid w:val="00E81D03"/>
    <w:rsid w:val="00E82486"/>
    <w:rsid w:val="00E85B0B"/>
    <w:rsid w:val="00E85E10"/>
    <w:rsid w:val="00E8620F"/>
    <w:rsid w:val="00E86ABB"/>
    <w:rsid w:val="00E87BF7"/>
    <w:rsid w:val="00E90183"/>
    <w:rsid w:val="00E913A5"/>
    <w:rsid w:val="00E91953"/>
    <w:rsid w:val="00E91CE4"/>
    <w:rsid w:val="00E91D13"/>
    <w:rsid w:val="00E92347"/>
    <w:rsid w:val="00E92BDD"/>
    <w:rsid w:val="00E9535C"/>
    <w:rsid w:val="00E95738"/>
    <w:rsid w:val="00E95C0A"/>
    <w:rsid w:val="00EA0ED5"/>
    <w:rsid w:val="00EA1C31"/>
    <w:rsid w:val="00EA24F9"/>
    <w:rsid w:val="00EA268C"/>
    <w:rsid w:val="00EA2851"/>
    <w:rsid w:val="00EA2B86"/>
    <w:rsid w:val="00EA3E1E"/>
    <w:rsid w:val="00EA43A2"/>
    <w:rsid w:val="00EA5F00"/>
    <w:rsid w:val="00EA6448"/>
    <w:rsid w:val="00EA7F80"/>
    <w:rsid w:val="00EB2DD6"/>
    <w:rsid w:val="00EB3456"/>
    <w:rsid w:val="00EB3F92"/>
    <w:rsid w:val="00EB454A"/>
    <w:rsid w:val="00EB4FDE"/>
    <w:rsid w:val="00EB52ED"/>
    <w:rsid w:val="00EB578B"/>
    <w:rsid w:val="00EB57B4"/>
    <w:rsid w:val="00EB5E40"/>
    <w:rsid w:val="00EB71AC"/>
    <w:rsid w:val="00EB7AC6"/>
    <w:rsid w:val="00EC15AA"/>
    <w:rsid w:val="00EC1B0A"/>
    <w:rsid w:val="00EC23E4"/>
    <w:rsid w:val="00EC27D9"/>
    <w:rsid w:val="00EC2E97"/>
    <w:rsid w:val="00EC348A"/>
    <w:rsid w:val="00EC37D2"/>
    <w:rsid w:val="00EC3FCF"/>
    <w:rsid w:val="00EC4E8D"/>
    <w:rsid w:val="00EC58C7"/>
    <w:rsid w:val="00EC592A"/>
    <w:rsid w:val="00EC6CC9"/>
    <w:rsid w:val="00EC6D02"/>
    <w:rsid w:val="00EC7026"/>
    <w:rsid w:val="00EC7534"/>
    <w:rsid w:val="00EC75CA"/>
    <w:rsid w:val="00EC7B10"/>
    <w:rsid w:val="00ED0D5E"/>
    <w:rsid w:val="00ED1433"/>
    <w:rsid w:val="00ED1CB8"/>
    <w:rsid w:val="00ED2781"/>
    <w:rsid w:val="00ED27AB"/>
    <w:rsid w:val="00ED27D5"/>
    <w:rsid w:val="00ED2ABB"/>
    <w:rsid w:val="00ED2B9A"/>
    <w:rsid w:val="00ED2DDB"/>
    <w:rsid w:val="00ED36DF"/>
    <w:rsid w:val="00ED3E27"/>
    <w:rsid w:val="00EE0781"/>
    <w:rsid w:val="00EE411D"/>
    <w:rsid w:val="00EE50FF"/>
    <w:rsid w:val="00EE5E83"/>
    <w:rsid w:val="00EE774B"/>
    <w:rsid w:val="00EF07A1"/>
    <w:rsid w:val="00EF41AD"/>
    <w:rsid w:val="00EF4D43"/>
    <w:rsid w:val="00EF60DE"/>
    <w:rsid w:val="00EF6444"/>
    <w:rsid w:val="00EF67F4"/>
    <w:rsid w:val="00EF7291"/>
    <w:rsid w:val="00EF7420"/>
    <w:rsid w:val="00F001E3"/>
    <w:rsid w:val="00F00BB4"/>
    <w:rsid w:val="00F00F5E"/>
    <w:rsid w:val="00F014A5"/>
    <w:rsid w:val="00F02F17"/>
    <w:rsid w:val="00F03805"/>
    <w:rsid w:val="00F03919"/>
    <w:rsid w:val="00F04054"/>
    <w:rsid w:val="00F04707"/>
    <w:rsid w:val="00F06CEA"/>
    <w:rsid w:val="00F10E96"/>
    <w:rsid w:val="00F12918"/>
    <w:rsid w:val="00F12FC3"/>
    <w:rsid w:val="00F15E65"/>
    <w:rsid w:val="00F16537"/>
    <w:rsid w:val="00F17951"/>
    <w:rsid w:val="00F2000B"/>
    <w:rsid w:val="00F20519"/>
    <w:rsid w:val="00F21BB1"/>
    <w:rsid w:val="00F2210D"/>
    <w:rsid w:val="00F22658"/>
    <w:rsid w:val="00F233CC"/>
    <w:rsid w:val="00F23C7E"/>
    <w:rsid w:val="00F24872"/>
    <w:rsid w:val="00F2728D"/>
    <w:rsid w:val="00F27CB9"/>
    <w:rsid w:val="00F30681"/>
    <w:rsid w:val="00F30A40"/>
    <w:rsid w:val="00F30E1D"/>
    <w:rsid w:val="00F313C8"/>
    <w:rsid w:val="00F31450"/>
    <w:rsid w:val="00F31B05"/>
    <w:rsid w:val="00F31D8A"/>
    <w:rsid w:val="00F329CF"/>
    <w:rsid w:val="00F33314"/>
    <w:rsid w:val="00F34607"/>
    <w:rsid w:val="00F35397"/>
    <w:rsid w:val="00F36B7D"/>
    <w:rsid w:val="00F372F4"/>
    <w:rsid w:val="00F40EA8"/>
    <w:rsid w:val="00F41519"/>
    <w:rsid w:val="00F415C4"/>
    <w:rsid w:val="00F41A97"/>
    <w:rsid w:val="00F42B9D"/>
    <w:rsid w:val="00F45445"/>
    <w:rsid w:val="00F47AE3"/>
    <w:rsid w:val="00F504F2"/>
    <w:rsid w:val="00F50AEA"/>
    <w:rsid w:val="00F50ED4"/>
    <w:rsid w:val="00F51368"/>
    <w:rsid w:val="00F5199A"/>
    <w:rsid w:val="00F51D7A"/>
    <w:rsid w:val="00F51EA3"/>
    <w:rsid w:val="00F549A5"/>
    <w:rsid w:val="00F54EB9"/>
    <w:rsid w:val="00F550B8"/>
    <w:rsid w:val="00F551BF"/>
    <w:rsid w:val="00F55813"/>
    <w:rsid w:val="00F55F55"/>
    <w:rsid w:val="00F60CF8"/>
    <w:rsid w:val="00F60F04"/>
    <w:rsid w:val="00F6327C"/>
    <w:rsid w:val="00F662C9"/>
    <w:rsid w:val="00F668E8"/>
    <w:rsid w:val="00F66A55"/>
    <w:rsid w:val="00F67FB0"/>
    <w:rsid w:val="00F709FE"/>
    <w:rsid w:val="00F714B0"/>
    <w:rsid w:val="00F73466"/>
    <w:rsid w:val="00F73744"/>
    <w:rsid w:val="00F74344"/>
    <w:rsid w:val="00F74A44"/>
    <w:rsid w:val="00F76061"/>
    <w:rsid w:val="00F77290"/>
    <w:rsid w:val="00F775C7"/>
    <w:rsid w:val="00F77A66"/>
    <w:rsid w:val="00F8144F"/>
    <w:rsid w:val="00F8360F"/>
    <w:rsid w:val="00F84783"/>
    <w:rsid w:val="00F8530C"/>
    <w:rsid w:val="00F855DE"/>
    <w:rsid w:val="00F8562A"/>
    <w:rsid w:val="00F86C55"/>
    <w:rsid w:val="00F879D0"/>
    <w:rsid w:val="00F9178B"/>
    <w:rsid w:val="00F918BC"/>
    <w:rsid w:val="00F91F74"/>
    <w:rsid w:val="00F9217D"/>
    <w:rsid w:val="00F92340"/>
    <w:rsid w:val="00F92418"/>
    <w:rsid w:val="00F936DC"/>
    <w:rsid w:val="00F93D6B"/>
    <w:rsid w:val="00F94ACD"/>
    <w:rsid w:val="00F94B60"/>
    <w:rsid w:val="00F96628"/>
    <w:rsid w:val="00F96912"/>
    <w:rsid w:val="00FA0DF4"/>
    <w:rsid w:val="00FA104B"/>
    <w:rsid w:val="00FA2033"/>
    <w:rsid w:val="00FA288A"/>
    <w:rsid w:val="00FA47F4"/>
    <w:rsid w:val="00FA4A99"/>
    <w:rsid w:val="00FA5A0A"/>
    <w:rsid w:val="00FA5A6A"/>
    <w:rsid w:val="00FA6C94"/>
    <w:rsid w:val="00FA73C7"/>
    <w:rsid w:val="00FA79BC"/>
    <w:rsid w:val="00FA7A8F"/>
    <w:rsid w:val="00FB08DD"/>
    <w:rsid w:val="00FB12F6"/>
    <w:rsid w:val="00FB253D"/>
    <w:rsid w:val="00FB32ED"/>
    <w:rsid w:val="00FB4BE3"/>
    <w:rsid w:val="00FB5362"/>
    <w:rsid w:val="00FB56B6"/>
    <w:rsid w:val="00FB5BCB"/>
    <w:rsid w:val="00FB6BA5"/>
    <w:rsid w:val="00FB7304"/>
    <w:rsid w:val="00FB7B7C"/>
    <w:rsid w:val="00FC03F6"/>
    <w:rsid w:val="00FC120D"/>
    <w:rsid w:val="00FC3239"/>
    <w:rsid w:val="00FC41D7"/>
    <w:rsid w:val="00FC4B83"/>
    <w:rsid w:val="00FC4C10"/>
    <w:rsid w:val="00FC4E41"/>
    <w:rsid w:val="00FC4EFB"/>
    <w:rsid w:val="00FC4F1B"/>
    <w:rsid w:val="00FC6132"/>
    <w:rsid w:val="00FC62AB"/>
    <w:rsid w:val="00FC65BB"/>
    <w:rsid w:val="00FC6E49"/>
    <w:rsid w:val="00FC6FB0"/>
    <w:rsid w:val="00FD000D"/>
    <w:rsid w:val="00FD006C"/>
    <w:rsid w:val="00FD042F"/>
    <w:rsid w:val="00FD1E4E"/>
    <w:rsid w:val="00FD231C"/>
    <w:rsid w:val="00FD2862"/>
    <w:rsid w:val="00FD3CBA"/>
    <w:rsid w:val="00FD5279"/>
    <w:rsid w:val="00FD553A"/>
    <w:rsid w:val="00FD5AC7"/>
    <w:rsid w:val="00FD7905"/>
    <w:rsid w:val="00FE0F62"/>
    <w:rsid w:val="00FE2C1C"/>
    <w:rsid w:val="00FE2D0E"/>
    <w:rsid w:val="00FE375C"/>
    <w:rsid w:val="00FE454A"/>
    <w:rsid w:val="00FE4A68"/>
    <w:rsid w:val="00FE6883"/>
    <w:rsid w:val="00FE6B10"/>
    <w:rsid w:val="00FE7010"/>
    <w:rsid w:val="00FE78A1"/>
    <w:rsid w:val="00FE7AA4"/>
    <w:rsid w:val="00FF0145"/>
    <w:rsid w:val="00FF0DEE"/>
    <w:rsid w:val="00FF1104"/>
    <w:rsid w:val="00FF25D4"/>
    <w:rsid w:val="00FF27BB"/>
    <w:rsid w:val="00FF2D28"/>
    <w:rsid w:val="00FF2F0A"/>
    <w:rsid w:val="00FF320B"/>
    <w:rsid w:val="00FF4933"/>
    <w:rsid w:val="00FF4E2B"/>
    <w:rsid w:val="00FF5998"/>
    <w:rsid w:val="00FF5D15"/>
    <w:rsid w:val="00FF6A65"/>
    <w:rsid w:val="00FF6F9C"/>
    <w:rsid w:val="00FF727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3344A"/>
  <w15:docId w15:val="{B183E0A4-36C8-4E4F-AFEE-0A6C836F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34C7"/>
    <w:rPr>
      <w:sz w:val="24"/>
      <w:szCs w:val="24"/>
      <w:lang w:eastAsia="cs-CZ"/>
    </w:rPr>
  </w:style>
  <w:style w:type="paragraph" w:styleId="Nadpis1">
    <w:name w:val="heading 1"/>
    <w:basedOn w:val="Normlny"/>
    <w:next w:val="Normlny"/>
    <w:link w:val="Nadpis1Char"/>
    <w:qFormat/>
    <w:pPr>
      <w:keepNext/>
      <w:spacing w:before="240" w:after="60"/>
      <w:outlineLvl w:val="0"/>
    </w:pPr>
    <w:rPr>
      <w:rFonts w:ascii="Arial" w:hAnsi="Arial" w:cs="Arial"/>
      <w:b/>
      <w:bCs/>
      <w:kern w:val="32"/>
      <w:sz w:val="32"/>
      <w:szCs w:val="32"/>
    </w:rPr>
  </w:style>
  <w:style w:type="paragraph" w:styleId="Nadpis2">
    <w:name w:val="heading 2"/>
    <w:basedOn w:val="Normlny"/>
    <w:next w:val="Normlny"/>
    <w:qFormat/>
    <w:pPr>
      <w:keepNext/>
      <w:jc w:val="both"/>
      <w:outlineLvl w:val="1"/>
    </w:pPr>
    <w:rPr>
      <w:b/>
      <w:bCs/>
      <w:color w:val="0000F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1"/>
    <w:pPr>
      <w:tabs>
        <w:tab w:val="left" w:pos="2520"/>
      </w:tabs>
      <w:jc w:val="both"/>
    </w:pPr>
    <w:rPr>
      <w:lang w:eastAsia="sk-SK"/>
    </w:rPr>
  </w:style>
  <w:style w:type="character" w:customStyle="1" w:styleId="ZkladntextChar1">
    <w:name w:val="Základný text Char1"/>
    <w:link w:val="Zkladntext"/>
    <w:rsid w:val="0010657B"/>
    <w:rPr>
      <w:sz w:val="24"/>
      <w:szCs w:val="24"/>
      <w:lang w:val="sk-SK" w:eastAsia="sk-SK" w:bidi="ar-SA"/>
    </w:rPr>
  </w:style>
  <w:style w:type="paragraph" w:styleId="Nzov">
    <w:name w:val="Title"/>
    <w:basedOn w:val="Normlny"/>
    <w:qFormat/>
    <w:pPr>
      <w:jc w:val="center"/>
    </w:pPr>
    <w:rPr>
      <w:b/>
      <w:bCs/>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rPr>
      <w:lang w:val="x-none"/>
    </w:rPr>
  </w:style>
  <w:style w:type="character" w:styleId="slostrany">
    <w:name w:val="page number"/>
    <w:basedOn w:val="Predvolenpsmoodseku"/>
  </w:style>
  <w:style w:type="character" w:styleId="Odkaznakomentr">
    <w:name w:val="annotation reference"/>
    <w:rPr>
      <w:sz w:val="16"/>
      <w:szCs w:val="16"/>
    </w:rPr>
  </w:style>
  <w:style w:type="paragraph" w:styleId="Textkomentra">
    <w:name w:val="annotation text"/>
    <w:basedOn w:val="Normlny"/>
    <w:link w:val="TextkomentraChar"/>
    <w:rPr>
      <w:sz w:val="20"/>
      <w:szCs w:val="20"/>
    </w:rPr>
  </w:style>
  <w:style w:type="paragraph" w:styleId="Predmetkomentra">
    <w:name w:val="annotation subject"/>
    <w:basedOn w:val="Textkomentra"/>
    <w:next w:val="Textkomentra"/>
    <w:semiHidden/>
    <w:rPr>
      <w:b/>
      <w:bCs/>
    </w:rPr>
  </w:style>
  <w:style w:type="paragraph" w:styleId="Hlavika">
    <w:name w:val="header"/>
    <w:basedOn w:val="Normlny"/>
    <w:link w:val="HlavikaChar"/>
    <w:pPr>
      <w:tabs>
        <w:tab w:val="center" w:pos="4536"/>
        <w:tab w:val="right" w:pos="9072"/>
      </w:tabs>
    </w:pPr>
    <w:rPr>
      <w:lang w:val="x-none"/>
    </w:rPr>
  </w:style>
  <w:style w:type="paragraph" w:styleId="truktradokumentu">
    <w:name w:val="Document Map"/>
    <w:basedOn w:val="Normlny"/>
    <w:semiHidden/>
    <w:pPr>
      <w:shd w:val="clear" w:color="auto" w:fill="000080"/>
    </w:pPr>
    <w:rPr>
      <w:rFonts w:ascii="Tahoma" w:hAnsi="Tahoma" w:cs="Tahoma"/>
      <w:sz w:val="20"/>
      <w:szCs w:val="20"/>
    </w:rPr>
  </w:style>
  <w:style w:type="paragraph" w:styleId="Zarkazkladnhotextu">
    <w:name w:val="Body Text Indent"/>
    <w:basedOn w:val="Normlny"/>
    <w:pPr>
      <w:spacing w:after="120"/>
      <w:ind w:left="283"/>
    </w:pPr>
  </w:style>
  <w:style w:type="paragraph" w:styleId="slovanzoznam">
    <w:name w:val="List Number"/>
    <w:basedOn w:val="Zkladntext"/>
    <w:pPr>
      <w:tabs>
        <w:tab w:val="clear" w:pos="2520"/>
      </w:tabs>
      <w:spacing w:after="120"/>
      <w:ind w:left="357" w:hanging="357"/>
    </w:pPr>
    <w:rPr>
      <w:szCs w:val="20"/>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customStyle="1" w:styleId="CNXodrky">
    <w:name w:val="CNX_odrážky"/>
    <w:basedOn w:val="Normlny"/>
    <w:autoRedefine/>
    <w:pPr>
      <w:keepLines/>
      <w:tabs>
        <w:tab w:val="left" w:pos="284"/>
        <w:tab w:val="left" w:pos="360"/>
        <w:tab w:val="left" w:pos="567"/>
        <w:tab w:val="left" w:pos="851"/>
        <w:tab w:val="left" w:pos="1418"/>
        <w:tab w:val="left" w:pos="1701"/>
        <w:tab w:val="left" w:pos="1985"/>
      </w:tabs>
      <w:ind w:left="1290" w:hanging="360"/>
      <w:jc w:val="both"/>
    </w:pPr>
    <w:rPr>
      <w:rFonts w:ascii="Arial" w:hAnsi="Arial"/>
      <w:bCs/>
      <w:sz w:val="20"/>
      <w:szCs w:val="20"/>
      <w:lang w:eastAsia="en-US"/>
    </w:rPr>
  </w:style>
  <w:style w:type="paragraph" w:customStyle="1" w:styleId="NormalNo">
    <w:name w:val="NormalNo"/>
    <w:basedOn w:val="Normlny"/>
    <w:link w:val="NormalNoChar"/>
    <w:pPr>
      <w:tabs>
        <w:tab w:val="left" w:pos="4082"/>
      </w:tabs>
      <w:overflowPunct w:val="0"/>
      <w:autoSpaceDE w:val="0"/>
      <w:autoSpaceDN w:val="0"/>
      <w:adjustRightInd w:val="0"/>
      <w:jc w:val="both"/>
      <w:textAlignment w:val="baseline"/>
    </w:pPr>
    <w:rPr>
      <w:rFonts w:ascii="HelveticaNewE" w:hAnsi="HelveticaNewE"/>
      <w:noProof/>
      <w:sz w:val="22"/>
      <w:szCs w:val="20"/>
      <w:lang w:val="en-GB" w:eastAsia="en-US"/>
    </w:rPr>
  </w:style>
  <w:style w:type="paragraph" w:customStyle="1" w:styleId="Normln1">
    <w:name w:val="Normální1"/>
    <w:basedOn w:val="Normlny"/>
    <w:rsid w:val="0010657B"/>
    <w:rPr>
      <w:lang w:eastAsia="sk-SK"/>
    </w:rPr>
  </w:style>
  <w:style w:type="character" w:customStyle="1" w:styleId="tl10Char">
    <w:name w:val="Štýl10 Char"/>
    <w:rsid w:val="00CB3A24"/>
    <w:rPr>
      <w:b/>
      <w:bCs/>
      <w:sz w:val="24"/>
      <w:szCs w:val="24"/>
      <w:lang w:val="sk-SK" w:eastAsia="sk-SK" w:bidi="ar-SA"/>
    </w:rPr>
  </w:style>
  <w:style w:type="paragraph" w:customStyle="1" w:styleId="tl11">
    <w:name w:val="Štýl11"/>
    <w:basedOn w:val="Zkladntext"/>
    <w:link w:val="tl11Char"/>
    <w:rsid w:val="00CB3A24"/>
    <w:pPr>
      <w:numPr>
        <w:numId w:val="1"/>
      </w:numPr>
    </w:pPr>
    <w:rPr>
      <w:rFonts w:ascii="Arial" w:hAnsi="Arial"/>
      <w:lang w:val="x-none" w:eastAsia="x-none"/>
    </w:rPr>
  </w:style>
  <w:style w:type="character" w:customStyle="1" w:styleId="tl11Char">
    <w:name w:val="Štýl11 Char"/>
    <w:link w:val="tl11"/>
    <w:rsid w:val="00CB3A24"/>
    <w:rPr>
      <w:rFonts w:ascii="Arial" w:hAnsi="Arial"/>
      <w:sz w:val="24"/>
      <w:szCs w:val="24"/>
      <w:lang w:val="x-none" w:eastAsia="x-none"/>
    </w:rPr>
  </w:style>
  <w:style w:type="character" w:customStyle="1" w:styleId="CharChar">
    <w:name w:val="Char Char"/>
    <w:rsid w:val="00C3717C"/>
    <w:rPr>
      <w:sz w:val="24"/>
      <w:szCs w:val="24"/>
      <w:lang w:val="sk-SK" w:eastAsia="sk-SK" w:bidi="ar-SA"/>
    </w:rPr>
  </w:style>
  <w:style w:type="character" w:customStyle="1" w:styleId="NormalNoChar">
    <w:name w:val="NormalNo Char"/>
    <w:link w:val="NormalNo"/>
    <w:rsid w:val="00621449"/>
    <w:rPr>
      <w:rFonts w:ascii="HelveticaNewE" w:hAnsi="HelveticaNewE"/>
      <w:noProof/>
      <w:sz w:val="22"/>
      <w:lang w:val="en-GB" w:eastAsia="en-US" w:bidi="ar-SA"/>
    </w:rPr>
  </w:style>
  <w:style w:type="paragraph" w:customStyle="1" w:styleId="CharChar1CharCharCharChar">
    <w:name w:val="Char Char1 Char Char Char Char"/>
    <w:basedOn w:val="Normlny"/>
    <w:rsid w:val="00CC7D25"/>
    <w:pPr>
      <w:spacing w:after="160" w:line="240" w:lineRule="exact"/>
    </w:pPr>
    <w:rPr>
      <w:rFonts w:ascii="Verdana" w:hAnsi="Verdana" w:cs="Verdana"/>
      <w:sz w:val="20"/>
      <w:szCs w:val="20"/>
      <w:lang w:val="en-US" w:eastAsia="en-US"/>
    </w:rPr>
  </w:style>
  <w:style w:type="character" w:customStyle="1" w:styleId="ZkladntextChar">
    <w:name w:val="Základný text Char"/>
    <w:rsid w:val="00882075"/>
    <w:rPr>
      <w:szCs w:val="24"/>
      <w:lang w:val="sk-SK" w:eastAsia="cs-CZ" w:bidi="ar-SA"/>
    </w:rPr>
  </w:style>
  <w:style w:type="paragraph" w:customStyle="1" w:styleId="Odsektextu">
    <w:name w:val="Odsek textu"/>
    <w:basedOn w:val="Normlny"/>
    <w:link w:val="OdsektextuChar1"/>
    <w:rsid w:val="008F51FA"/>
    <w:pPr>
      <w:ind w:firstLine="437"/>
    </w:pPr>
    <w:rPr>
      <w:rFonts w:ascii="Arial" w:hAnsi="Arial" w:cs="Arial"/>
      <w:sz w:val="20"/>
      <w:lang w:eastAsia="sk-SK"/>
    </w:rPr>
  </w:style>
  <w:style w:type="character" w:customStyle="1" w:styleId="OdsektextuChar1">
    <w:name w:val="Odsek textu Char1"/>
    <w:link w:val="Odsektextu"/>
    <w:locked/>
    <w:rsid w:val="008F51FA"/>
    <w:rPr>
      <w:rFonts w:ascii="Arial" w:hAnsi="Arial" w:cs="Arial"/>
      <w:szCs w:val="24"/>
      <w:lang w:val="sk-SK" w:eastAsia="sk-SK" w:bidi="ar-SA"/>
    </w:rPr>
  </w:style>
  <w:style w:type="paragraph" w:customStyle="1" w:styleId="Einzug1">
    <w:name w:val="Einzug 1"/>
    <w:rsid w:val="00C92671"/>
    <w:pPr>
      <w:tabs>
        <w:tab w:val="left" w:pos="425"/>
        <w:tab w:val="left" w:pos="3686"/>
        <w:tab w:val="left" w:pos="3969"/>
        <w:tab w:val="left" w:pos="4253"/>
        <w:tab w:val="left" w:pos="4536"/>
        <w:tab w:val="left" w:pos="4820"/>
        <w:tab w:val="left" w:pos="5103"/>
        <w:tab w:val="left" w:pos="5387"/>
        <w:tab w:val="left" w:pos="5670"/>
        <w:tab w:val="decimal" w:pos="8505"/>
      </w:tabs>
      <w:spacing w:after="100"/>
    </w:pPr>
    <w:rPr>
      <w:rFonts w:ascii="Arial Narrow" w:hAnsi="Arial Narrow"/>
      <w:snapToGrid w:val="0"/>
      <w:sz w:val="18"/>
      <w:szCs w:val="18"/>
      <w:lang w:val="de-DE" w:eastAsia="en-US"/>
    </w:rPr>
  </w:style>
  <w:style w:type="paragraph" w:customStyle="1" w:styleId="tl1">
    <w:name w:val="Štýl1"/>
    <w:basedOn w:val="Zkladntext"/>
    <w:rsid w:val="00245DF9"/>
    <w:pPr>
      <w:numPr>
        <w:numId w:val="2"/>
      </w:numPr>
      <w:tabs>
        <w:tab w:val="clear" w:pos="2520"/>
      </w:tabs>
    </w:pPr>
  </w:style>
  <w:style w:type="paragraph" w:customStyle="1" w:styleId="Tablebodytext">
    <w:name w:val="Table body text"/>
    <w:basedOn w:val="Normlny"/>
    <w:next w:val="Normlny"/>
    <w:rsid w:val="00170793"/>
    <w:pPr>
      <w:spacing w:before="30" w:after="30" w:line="264" w:lineRule="auto"/>
    </w:pPr>
    <w:rPr>
      <w:sz w:val="20"/>
      <w:lang w:eastAsia="en-US"/>
    </w:rPr>
  </w:style>
  <w:style w:type="paragraph" w:styleId="Odsekzoznamu">
    <w:name w:val="List Paragraph"/>
    <w:aliases w:val="body"/>
    <w:basedOn w:val="Normlny"/>
    <w:link w:val="OdsekzoznamuChar"/>
    <w:uiPriority w:val="34"/>
    <w:qFormat/>
    <w:rsid w:val="00170793"/>
    <w:pPr>
      <w:spacing w:before="120" w:after="120" w:line="264" w:lineRule="auto"/>
      <w:ind w:left="720"/>
      <w:contextualSpacing/>
    </w:pPr>
    <w:rPr>
      <w:sz w:val="22"/>
      <w:lang w:eastAsia="en-US"/>
    </w:rPr>
  </w:style>
  <w:style w:type="character" w:customStyle="1" w:styleId="PtaChar">
    <w:name w:val="Päta Char"/>
    <w:link w:val="Pta"/>
    <w:uiPriority w:val="99"/>
    <w:rsid w:val="00241CF6"/>
    <w:rPr>
      <w:sz w:val="24"/>
      <w:szCs w:val="24"/>
      <w:lang w:eastAsia="cs-CZ"/>
    </w:rPr>
  </w:style>
  <w:style w:type="character" w:customStyle="1" w:styleId="TextkomentraChar">
    <w:name w:val="Text komentára Char"/>
    <w:link w:val="Textkomentra"/>
    <w:locked/>
    <w:rsid w:val="00DA7B2F"/>
    <w:rPr>
      <w:lang w:val="sk-SK" w:eastAsia="cs-CZ" w:bidi="ar-SA"/>
    </w:rPr>
  </w:style>
  <w:style w:type="paragraph" w:styleId="Bezriadkovania">
    <w:name w:val="No Spacing"/>
    <w:uiPriority w:val="1"/>
    <w:qFormat/>
    <w:rsid w:val="00E454A4"/>
    <w:rPr>
      <w:rFonts w:ascii="Calibri" w:eastAsia="Calibri" w:hAnsi="Calibri"/>
      <w:sz w:val="22"/>
      <w:szCs w:val="22"/>
      <w:lang w:eastAsia="en-US"/>
    </w:rPr>
  </w:style>
  <w:style w:type="character" w:customStyle="1" w:styleId="HlavikaChar">
    <w:name w:val="Hlavička Char"/>
    <w:link w:val="Hlavika"/>
    <w:uiPriority w:val="99"/>
    <w:rsid w:val="00E454A4"/>
    <w:rPr>
      <w:sz w:val="24"/>
      <w:szCs w:val="24"/>
      <w:lang w:eastAsia="cs-CZ"/>
    </w:rPr>
  </w:style>
  <w:style w:type="paragraph" w:styleId="Revzia">
    <w:name w:val="Revision"/>
    <w:hidden/>
    <w:uiPriority w:val="99"/>
    <w:semiHidden/>
    <w:rsid w:val="0041126A"/>
    <w:rPr>
      <w:sz w:val="24"/>
      <w:szCs w:val="24"/>
      <w:lang w:eastAsia="cs-CZ"/>
    </w:rPr>
  </w:style>
  <w:style w:type="table" w:styleId="Mriekatabuky">
    <w:name w:val="Table Grid"/>
    <w:basedOn w:val="Normlnatabuka"/>
    <w:uiPriority w:val="59"/>
    <w:rsid w:val="00896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ormalny3">
    <w:name w:val="senormalny3"/>
    <w:basedOn w:val="Normlny"/>
    <w:uiPriority w:val="99"/>
    <w:rsid w:val="00FA79BC"/>
    <w:rPr>
      <w:rFonts w:eastAsia="Calibri"/>
      <w:lang w:eastAsia="sk-SK"/>
    </w:rPr>
  </w:style>
  <w:style w:type="paragraph" w:customStyle="1" w:styleId="bodytext2">
    <w:name w:val="bodytext2"/>
    <w:basedOn w:val="Normlny"/>
    <w:rsid w:val="00315AF6"/>
    <w:pPr>
      <w:spacing w:before="90" w:after="90"/>
    </w:pPr>
    <w:rPr>
      <w:rFonts w:ascii="Arial" w:eastAsia="Calibri" w:hAnsi="Arial" w:cs="Arial"/>
      <w:sz w:val="20"/>
      <w:szCs w:val="20"/>
      <w:lang w:eastAsia="sk-SK"/>
    </w:rPr>
  </w:style>
  <w:style w:type="numbering" w:styleId="111111">
    <w:name w:val="Outline List 2"/>
    <w:aliases w:val="2 / 1.1 / 1.1.1"/>
    <w:basedOn w:val="Bezzoznamu"/>
    <w:unhideWhenUsed/>
    <w:rsid w:val="00315AF6"/>
    <w:pPr>
      <w:numPr>
        <w:numId w:val="4"/>
      </w:numPr>
    </w:pPr>
  </w:style>
  <w:style w:type="character" w:styleId="Hypertextovprepojenie">
    <w:name w:val="Hyperlink"/>
    <w:basedOn w:val="Predvolenpsmoodseku"/>
    <w:uiPriority w:val="99"/>
    <w:unhideWhenUsed/>
    <w:rsid w:val="0083313B"/>
    <w:rPr>
      <w:color w:val="0000FF"/>
      <w:u w:val="single"/>
    </w:rPr>
  </w:style>
  <w:style w:type="character" w:customStyle="1" w:styleId="seNormalny2Char1">
    <w:name w:val="seNormalny2 Char1"/>
    <w:link w:val="seNormalny2"/>
    <w:uiPriority w:val="99"/>
    <w:locked/>
    <w:rsid w:val="004566D0"/>
    <w:rPr>
      <w:rFonts w:ascii="Tahoma" w:hAnsi="Tahoma" w:cs="Tahoma"/>
    </w:rPr>
  </w:style>
  <w:style w:type="paragraph" w:customStyle="1" w:styleId="seNormalny2">
    <w:name w:val="seNormalny2"/>
    <w:basedOn w:val="Normlny"/>
    <w:link w:val="seNormalny2Char1"/>
    <w:uiPriority w:val="99"/>
    <w:rsid w:val="004566D0"/>
    <w:pPr>
      <w:overflowPunct w:val="0"/>
      <w:autoSpaceDE w:val="0"/>
      <w:autoSpaceDN w:val="0"/>
      <w:adjustRightInd w:val="0"/>
      <w:spacing w:before="120" w:after="40"/>
      <w:ind w:left="1418"/>
      <w:jc w:val="both"/>
    </w:pPr>
    <w:rPr>
      <w:rFonts w:ascii="Tahoma" w:hAnsi="Tahoma" w:cs="Tahoma"/>
      <w:sz w:val="20"/>
      <w:szCs w:val="20"/>
      <w:lang w:eastAsia="sk-SK"/>
    </w:rPr>
  </w:style>
  <w:style w:type="character" w:customStyle="1" w:styleId="OdsekzoznamuChar">
    <w:name w:val="Odsek zoznamu Char"/>
    <w:aliases w:val="body Char"/>
    <w:link w:val="Odsekzoznamu"/>
    <w:uiPriority w:val="34"/>
    <w:locked/>
    <w:rsid w:val="006F420B"/>
    <w:rPr>
      <w:sz w:val="22"/>
      <w:szCs w:val="24"/>
      <w:lang w:eastAsia="en-US"/>
    </w:rPr>
  </w:style>
  <w:style w:type="character" w:customStyle="1" w:styleId="Nadpis1Char">
    <w:name w:val="Nadpis 1 Char"/>
    <w:link w:val="Nadpis1"/>
    <w:locked/>
    <w:rsid w:val="00C843DA"/>
    <w:rPr>
      <w:rFonts w:ascii="Arial" w:hAnsi="Arial" w:cs="Arial"/>
      <w:b/>
      <w:bCs/>
      <w:kern w:val="32"/>
      <w:sz w:val="32"/>
      <w:szCs w:val="32"/>
      <w:lang w:eastAsia="cs-CZ"/>
    </w:rPr>
  </w:style>
  <w:style w:type="paragraph" w:styleId="Obsah2">
    <w:name w:val="toc 2"/>
    <w:basedOn w:val="Normlny"/>
    <w:next w:val="Normlny"/>
    <w:autoRedefine/>
    <w:uiPriority w:val="99"/>
    <w:semiHidden/>
    <w:rsid w:val="00A64556"/>
    <w:pPr>
      <w:ind w:left="240"/>
    </w:pPr>
    <w:rPr>
      <w:lang w:eastAsia="sk-SK"/>
    </w:rPr>
  </w:style>
  <w:style w:type="paragraph" w:styleId="slovanzoznam2">
    <w:name w:val="List Number 2"/>
    <w:basedOn w:val="Normlny"/>
    <w:unhideWhenUsed/>
    <w:rsid w:val="003B7FC2"/>
    <w:pPr>
      <w:numPr>
        <w:numId w:val="11"/>
      </w:numPr>
      <w:contextualSpacing/>
    </w:pPr>
  </w:style>
  <w:style w:type="paragraph" w:customStyle="1" w:styleId="OdsekCislo">
    <w:name w:val="OdsekCislo"/>
    <w:basedOn w:val="Normlny"/>
    <w:qFormat/>
    <w:rsid w:val="001E4B8C"/>
    <w:pPr>
      <w:numPr>
        <w:numId w:val="18"/>
      </w:numPr>
      <w:spacing w:before="160" w:after="160"/>
      <w:ind w:left="357" w:hanging="357"/>
      <w:jc w:val="both"/>
    </w:pPr>
    <w:rPr>
      <w:rFonts w:ascii="Arial" w:hAnsi="Arial" w:cs="Arial"/>
      <w:sz w:val="22"/>
      <w:szCs w:val="22"/>
    </w:rPr>
  </w:style>
  <w:style w:type="paragraph" w:customStyle="1" w:styleId="Default">
    <w:name w:val="Default"/>
    <w:rsid w:val="009F051B"/>
    <w:pPr>
      <w:autoSpaceDE w:val="0"/>
      <w:autoSpaceDN w:val="0"/>
      <w:adjustRightInd w:val="0"/>
    </w:pPr>
    <w:rPr>
      <w:rFonts w:ascii="Arial" w:eastAsia="Calibri" w:hAnsi="Arial" w:cs="Arial"/>
      <w:color w:val="000000"/>
      <w:sz w:val="24"/>
      <w:szCs w:val="24"/>
      <w:lang w:eastAsia="en-US"/>
    </w:rPr>
  </w:style>
  <w:style w:type="paragraph" w:customStyle="1" w:styleId="s1">
    <w:name w:val="s1"/>
    <w:basedOn w:val="Normlny"/>
    <w:rsid w:val="00DA1E32"/>
    <w:pPr>
      <w:spacing w:after="360" w:line="360" w:lineRule="atLeast"/>
      <w:ind w:left="709"/>
    </w:pPr>
    <w:rPr>
      <w:rFonts w:ascii="Arial" w:hAnsi="Arial"/>
      <w:szCs w:val="20"/>
      <w:lang w:val="de-DE" w:eastAsia="de-DE"/>
    </w:rPr>
  </w:style>
  <w:style w:type="paragraph" w:styleId="Zoznamsodrkami">
    <w:name w:val="List Bullet"/>
    <w:basedOn w:val="Normlny"/>
    <w:rsid w:val="003556B0"/>
    <w:pPr>
      <w:spacing w:before="120"/>
      <w:jc w:val="both"/>
    </w:pPr>
    <w:rPr>
      <w:rFonts w:ascii="Arial" w:hAnsi="Arial" w:cs="Arial"/>
      <w:lang w:val="en-GB" w:eastAsia="sk-SK"/>
    </w:rPr>
  </w:style>
  <w:style w:type="paragraph" w:customStyle="1" w:styleId="xl75">
    <w:name w:val="xl75"/>
    <w:basedOn w:val="Normlny"/>
    <w:rsid w:val="00F40EA8"/>
    <w:pPr>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sz w:val="12"/>
      <w:szCs w:val="1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8338">
      <w:bodyDiv w:val="1"/>
      <w:marLeft w:val="0"/>
      <w:marRight w:val="0"/>
      <w:marTop w:val="0"/>
      <w:marBottom w:val="0"/>
      <w:divBdr>
        <w:top w:val="none" w:sz="0" w:space="0" w:color="auto"/>
        <w:left w:val="none" w:sz="0" w:space="0" w:color="auto"/>
        <w:bottom w:val="none" w:sz="0" w:space="0" w:color="auto"/>
        <w:right w:val="none" w:sz="0" w:space="0" w:color="auto"/>
      </w:divBdr>
    </w:div>
    <w:div w:id="79445702">
      <w:bodyDiv w:val="1"/>
      <w:marLeft w:val="0"/>
      <w:marRight w:val="0"/>
      <w:marTop w:val="0"/>
      <w:marBottom w:val="0"/>
      <w:divBdr>
        <w:top w:val="none" w:sz="0" w:space="0" w:color="auto"/>
        <w:left w:val="none" w:sz="0" w:space="0" w:color="auto"/>
        <w:bottom w:val="none" w:sz="0" w:space="0" w:color="auto"/>
        <w:right w:val="none" w:sz="0" w:space="0" w:color="auto"/>
      </w:divBdr>
    </w:div>
    <w:div w:id="165292526">
      <w:bodyDiv w:val="1"/>
      <w:marLeft w:val="0"/>
      <w:marRight w:val="0"/>
      <w:marTop w:val="0"/>
      <w:marBottom w:val="0"/>
      <w:divBdr>
        <w:top w:val="none" w:sz="0" w:space="0" w:color="auto"/>
        <w:left w:val="none" w:sz="0" w:space="0" w:color="auto"/>
        <w:bottom w:val="none" w:sz="0" w:space="0" w:color="auto"/>
        <w:right w:val="none" w:sz="0" w:space="0" w:color="auto"/>
      </w:divBdr>
    </w:div>
    <w:div w:id="226111858">
      <w:bodyDiv w:val="1"/>
      <w:marLeft w:val="0"/>
      <w:marRight w:val="0"/>
      <w:marTop w:val="0"/>
      <w:marBottom w:val="0"/>
      <w:divBdr>
        <w:top w:val="none" w:sz="0" w:space="0" w:color="auto"/>
        <w:left w:val="none" w:sz="0" w:space="0" w:color="auto"/>
        <w:bottom w:val="none" w:sz="0" w:space="0" w:color="auto"/>
        <w:right w:val="none" w:sz="0" w:space="0" w:color="auto"/>
      </w:divBdr>
    </w:div>
    <w:div w:id="233859552">
      <w:bodyDiv w:val="1"/>
      <w:marLeft w:val="0"/>
      <w:marRight w:val="0"/>
      <w:marTop w:val="0"/>
      <w:marBottom w:val="0"/>
      <w:divBdr>
        <w:top w:val="none" w:sz="0" w:space="0" w:color="auto"/>
        <w:left w:val="none" w:sz="0" w:space="0" w:color="auto"/>
        <w:bottom w:val="none" w:sz="0" w:space="0" w:color="auto"/>
        <w:right w:val="none" w:sz="0" w:space="0" w:color="auto"/>
      </w:divBdr>
    </w:div>
    <w:div w:id="255866572">
      <w:bodyDiv w:val="1"/>
      <w:marLeft w:val="0"/>
      <w:marRight w:val="0"/>
      <w:marTop w:val="0"/>
      <w:marBottom w:val="0"/>
      <w:divBdr>
        <w:top w:val="none" w:sz="0" w:space="0" w:color="auto"/>
        <w:left w:val="none" w:sz="0" w:space="0" w:color="auto"/>
        <w:bottom w:val="none" w:sz="0" w:space="0" w:color="auto"/>
        <w:right w:val="none" w:sz="0" w:space="0" w:color="auto"/>
      </w:divBdr>
    </w:div>
    <w:div w:id="352266640">
      <w:bodyDiv w:val="1"/>
      <w:marLeft w:val="0"/>
      <w:marRight w:val="0"/>
      <w:marTop w:val="0"/>
      <w:marBottom w:val="0"/>
      <w:divBdr>
        <w:top w:val="none" w:sz="0" w:space="0" w:color="auto"/>
        <w:left w:val="none" w:sz="0" w:space="0" w:color="auto"/>
        <w:bottom w:val="none" w:sz="0" w:space="0" w:color="auto"/>
        <w:right w:val="none" w:sz="0" w:space="0" w:color="auto"/>
      </w:divBdr>
    </w:div>
    <w:div w:id="511724707">
      <w:bodyDiv w:val="1"/>
      <w:marLeft w:val="0"/>
      <w:marRight w:val="0"/>
      <w:marTop w:val="0"/>
      <w:marBottom w:val="0"/>
      <w:divBdr>
        <w:top w:val="none" w:sz="0" w:space="0" w:color="auto"/>
        <w:left w:val="none" w:sz="0" w:space="0" w:color="auto"/>
        <w:bottom w:val="none" w:sz="0" w:space="0" w:color="auto"/>
        <w:right w:val="none" w:sz="0" w:space="0" w:color="auto"/>
      </w:divBdr>
    </w:div>
    <w:div w:id="584656905">
      <w:bodyDiv w:val="1"/>
      <w:marLeft w:val="0"/>
      <w:marRight w:val="0"/>
      <w:marTop w:val="0"/>
      <w:marBottom w:val="0"/>
      <w:divBdr>
        <w:top w:val="none" w:sz="0" w:space="0" w:color="auto"/>
        <w:left w:val="none" w:sz="0" w:space="0" w:color="auto"/>
        <w:bottom w:val="none" w:sz="0" w:space="0" w:color="auto"/>
        <w:right w:val="none" w:sz="0" w:space="0" w:color="auto"/>
      </w:divBdr>
    </w:div>
    <w:div w:id="723992986">
      <w:bodyDiv w:val="1"/>
      <w:marLeft w:val="0"/>
      <w:marRight w:val="0"/>
      <w:marTop w:val="0"/>
      <w:marBottom w:val="0"/>
      <w:divBdr>
        <w:top w:val="none" w:sz="0" w:space="0" w:color="auto"/>
        <w:left w:val="none" w:sz="0" w:space="0" w:color="auto"/>
        <w:bottom w:val="none" w:sz="0" w:space="0" w:color="auto"/>
        <w:right w:val="none" w:sz="0" w:space="0" w:color="auto"/>
      </w:divBdr>
    </w:div>
    <w:div w:id="740252702">
      <w:bodyDiv w:val="1"/>
      <w:marLeft w:val="0"/>
      <w:marRight w:val="0"/>
      <w:marTop w:val="0"/>
      <w:marBottom w:val="0"/>
      <w:divBdr>
        <w:top w:val="none" w:sz="0" w:space="0" w:color="auto"/>
        <w:left w:val="none" w:sz="0" w:space="0" w:color="auto"/>
        <w:bottom w:val="none" w:sz="0" w:space="0" w:color="auto"/>
        <w:right w:val="none" w:sz="0" w:space="0" w:color="auto"/>
      </w:divBdr>
    </w:div>
    <w:div w:id="784929588">
      <w:bodyDiv w:val="1"/>
      <w:marLeft w:val="0"/>
      <w:marRight w:val="0"/>
      <w:marTop w:val="0"/>
      <w:marBottom w:val="0"/>
      <w:divBdr>
        <w:top w:val="none" w:sz="0" w:space="0" w:color="auto"/>
        <w:left w:val="none" w:sz="0" w:space="0" w:color="auto"/>
        <w:bottom w:val="none" w:sz="0" w:space="0" w:color="auto"/>
        <w:right w:val="none" w:sz="0" w:space="0" w:color="auto"/>
      </w:divBdr>
    </w:div>
    <w:div w:id="873344523">
      <w:bodyDiv w:val="1"/>
      <w:marLeft w:val="0"/>
      <w:marRight w:val="0"/>
      <w:marTop w:val="0"/>
      <w:marBottom w:val="0"/>
      <w:divBdr>
        <w:top w:val="none" w:sz="0" w:space="0" w:color="auto"/>
        <w:left w:val="none" w:sz="0" w:space="0" w:color="auto"/>
        <w:bottom w:val="none" w:sz="0" w:space="0" w:color="auto"/>
        <w:right w:val="none" w:sz="0" w:space="0" w:color="auto"/>
      </w:divBdr>
    </w:div>
    <w:div w:id="926958470">
      <w:bodyDiv w:val="1"/>
      <w:marLeft w:val="0"/>
      <w:marRight w:val="0"/>
      <w:marTop w:val="0"/>
      <w:marBottom w:val="0"/>
      <w:divBdr>
        <w:top w:val="none" w:sz="0" w:space="0" w:color="auto"/>
        <w:left w:val="none" w:sz="0" w:space="0" w:color="auto"/>
        <w:bottom w:val="none" w:sz="0" w:space="0" w:color="auto"/>
        <w:right w:val="none" w:sz="0" w:space="0" w:color="auto"/>
      </w:divBdr>
    </w:div>
    <w:div w:id="946155534">
      <w:bodyDiv w:val="1"/>
      <w:marLeft w:val="0"/>
      <w:marRight w:val="0"/>
      <w:marTop w:val="0"/>
      <w:marBottom w:val="0"/>
      <w:divBdr>
        <w:top w:val="none" w:sz="0" w:space="0" w:color="auto"/>
        <w:left w:val="none" w:sz="0" w:space="0" w:color="auto"/>
        <w:bottom w:val="none" w:sz="0" w:space="0" w:color="auto"/>
        <w:right w:val="none" w:sz="0" w:space="0" w:color="auto"/>
      </w:divBdr>
    </w:div>
    <w:div w:id="955134431">
      <w:bodyDiv w:val="1"/>
      <w:marLeft w:val="0"/>
      <w:marRight w:val="0"/>
      <w:marTop w:val="0"/>
      <w:marBottom w:val="0"/>
      <w:divBdr>
        <w:top w:val="none" w:sz="0" w:space="0" w:color="auto"/>
        <w:left w:val="none" w:sz="0" w:space="0" w:color="auto"/>
        <w:bottom w:val="none" w:sz="0" w:space="0" w:color="auto"/>
        <w:right w:val="none" w:sz="0" w:space="0" w:color="auto"/>
      </w:divBdr>
    </w:div>
    <w:div w:id="983126226">
      <w:bodyDiv w:val="1"/>
      <w:marLeft w:val="0"/>
      <w:marRight w:val="0"/>
      <w:marTop w:val="0"/>
      <w:marBottom w:val="0"/>
      <w:divBdr>
        <w:top w:val="none" w:sz="0" w:space="0" w:color="auto"/>
        <w:left w:val="none" w:sz="0" w:space="0" w:color="auto"/>
        <w:bottom w:val="none" w:sz="0" w:space="0" w:color="auto"/>
        <w:right w:val="none" w:sz="0" w:space="0" w:color="auto"/>
      </w:divBdr>
    </w:div>
    <w:div w:id="1033649865">
      <w:bodyDiv w:val="1"/>
      <w:marLeft w:val="0"/>
      <w:marRight w:val="0"/>
      <w:marTop w:val="0"/>
      <w:marBottom w:val="0"/>
      <w:divBdr>
        <w:top w:val="none" w:sz="0" w:space="0" w:color="auto"/>
        <w:left w:val="none" w:sz="0" w:space="0" w:color="auto"/>
        <w:bottom w:val="none" w:sz="0" w:space="0" w:color="auto"/>
        <w:right w:val="none" w:sz="0" w:space="0" w:color="auto"/>
      </w:divBdr>
    </w:div>
    <w:div w:id="1037008365">
      <w:bodyDiv w:val="1"/>
      <w:marLeft w:val="0"/>
      <w:marRight w:val="0"/>
      <w:marTop w:val="0"/>
      <w:marBottom w:val="0"/>
      <w:divBdr>
        <w:top w:val="none" w:sz="0" w:space="0" w:color="auto"/>
        <w:left w:val="none" w:sz="0" w:space="0" w:color="auto"/>
        <w:bottom w:val="none" w:sz="0" w:space="0" w:color="auto"/>
        <w:right w:val="none" w:sz="0" w:space="0" w:color="auto"/>
      </w:divBdr>
    </w:div>
    <w:div w:id="1046830658">
      <w:bodyDiv w:val="1"/>
      <w:marLeft w:val="0"/>
      <w:marRight w:val="0"/>
      <w:marTop w:val="0"/>
      <w:marBottom w:val="0"/>
      <w:divBdr>
        <w:top w:val="none" w:sz="0" w:space="0" w:color="auto"/>
        <w:left w:val="none" w:sz="0" w:space="0" w:color="auto"/>
        <w:bottom w:val="none" w:sz="0" w:space="0" w:color="auto"/>
        <w:right w:val="none" w:sz="0" w:space="0" w:color="auto"/>
      </w:divBdr>
    </w:div>
    <w:div w:id="1189219762">
      <w:bodyDiv w:val="1"/>
      <w:marLeft w:val="0"/>
      <w:marRight w:val="0"/>
      <w:marTop w:val="0"/>
      <w:marBottom w:val="0"/>
      <w:divBdr>
        <w:top w:val="none" w:sz="0" w:space="0" w:color="auto"/>
        <w:left w:val="none" w:sz="0" w:space="0" w:color="auto"/>
        <w:bottom w:val="none" w:sz="0" w:space="0" w:color="auto"/>
        <w:right w:val="none" w:sz="0" w:space="0" w:color="auto"/>
      </w:divBdr>
      <w:divsChild>
        <w:div w:id="527573750">
          <w:marLeft w:val="0"/>
          <w:marRight w:val="0"/>
          <w:marTop w:val="0"/>
          <w:marBottom w:val="0"/>
          <w:divBdr>
            <w:top w:val="none" w:sz="0" w:space="0" w:color="auto"/>
            <w:left w:val="none" w:sz="0" w:space="0" w:color="auto"/>
            <w:bottom w:val="none" w:sz="0" w:space="0" w:color="auto"/>
            <w:right w:val="none" w:sz="0" w:space="0" w:color="auto"/>
          </w:divBdr>
          <w:divsChild>
            <w:div w:id="780806281">
              <w:marLeft w:val="0"/>
              <w:marRight w:val="0"/>
              <w:marTop w:val="0"/>
              <w:marBottom w:val="0"/>
              <w:divBdr>
                <w:top w:val="none" w:sz="0" w:space="0" w:color="auto"/>
                <w:left w:val="none" w:sz="0" w:space="0" w:color="auto"/>
                <w:bottom w:val="none" w:sz="0" w:space="0" w:color="auto"/>
                <w:right w:val="none" w:sz="0" w:space="0" w:color="auto"/>
              </w:divBdr>
              <w:divsChild>
                <w:div w:id="18607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4880">
      <w:bodyDiv w:val="1"/>
      <w:marLeft w:val="0"/>
      <w:marRight w:val="0"/>
      <w:marTop w:val="0"/>
      <w:marBottom w:val="0"/>
      <w:divBdr>
        <w:top w:val="none" w:sz="0" w:space="0" w:color="auto"/>
        <w:left w:val="none" w:sz="0" w:space="0" w:color="auto"/>
        <w:bottom w:val="none" w:sz="0" w:space="0" w:color="auto"/>
        <w:right w:val="none" w:sz="0" w:space="0" w:color="auto"/>
      </w:divBdr>
    </w:div>
    <w:div w:id="1216502258">
      <w:bodyDiv w:val="1"/>
      <w:marLeft w:val="0"/>
      <w:marRight w:val="0"/>
      <w:marTop w:val="0"/>
      <w:marBottom w:val="0"/>
      <w:divBdr>
        <w:top w:val="none" w:sz="0" w:space="0" w:color="auto"/>
        <w:left w:val="none" w:sz="0" w:space="0" w:color="auto"/>
        <w:bottom w:val="none" w:sz="0" w:space="0" w:color="auto"/>
        <w:right w:val="none" w:sz="0" w:space="0" w:color="auto"/>
      </w:divBdr>
    </w:div>
    <w:div w:id="1225095628">
      <w:bodyDiv w:val="1"/>
      <w:marLeft w:val="0"/>
      <w:marRight w:val="0"/>
      <w:marTop w:val="0"/>
      <w:marBottom w:val="0"/>
      <w:divBdr>
        <w:top w:val="none" w:sz="0" w:space="0" w:color="auto"/>
        <w:left w:val="none" w:sz="0" w:space="0" w:color="auto"/>
        <w:bottom w:val="none" w:sz="0" w:space="0" w:color="auto"/>
        <w:right w:val="none" w:sz="0" w:space="0" w:color="auto"/>
      </w:divBdr>
    </w:div>
    <w:div w:id="1239167974">
      <w:bodyDiv w:val="1"/>
      <w:marLeft w:val="0"/>
      <w:marRight w:val="0"/>
      <w:marTop w:val="0"/>
      <w:marBottom w:val="0"/>
      <w:divBdr>
        <w:top w:val="none" w:sz="0" w:space="0" w:color="auto"/>
        <w:left w:val="none" w:sz="0" w:space="0" w:color="auto"/>
        <w:bottom w:val="none" w:sz="0" w:space="0" w:color="auto"/>
        <w:right w:val="none" w:sz="0" w:space="0" w:color="auto"/>
      </w:divBdr>
    </w:div>
    <w:div w:id="1264529131">
      <w:bodyDiv w:val="1"/>
      <w:marLeft w:val="0"/>
      <w:marRight w:val="0"/>
      <w:marTop w:val="0"/>
      <w:marBottom w:val="0"/>
      <w:divBdr>
        <w:top w:val="none" w:sz="0" w:space="0" w:color="auto"/>
        <w:left w:val="none" w:sz="0" w:space="0" w:color="auto"/>
        <w:bottom w:val="none" w:sz="0" w:space="0" w:color="auto"/>
        <w:right w:val="none" w:sz="0" w:space="0" w:color="auto"/>
      </w:divBdr>
    </w:div>
    <w:div w:id="1325088124">
      <w:bodyDiv w:val="1"/>
      <w:marLeft w:val="0"/>
      <w:marRight w:val="0"/>
      <w:marTop w:val="0"/>
      <w:marBottom w:val="0"/>
      <w:divBdr>
        <w:top w:val="none" w:sz="0" w:space="0" w:color="auto"/>
        <w:left w:val="none" w:sz="0" w:space="0" w:color="auto"/>
        <w:bottom w:val="none" w:sz="0" w:space="0" w:color="auto"/>
        <w:right w:val="none" w:sz="0" w:space="0" w:color="auto"/>
      </w:divBdr>
    </w:div>
    <w:div w:id="1329823642">
      <w:bodyDiv w:val="1"/>
      <w:marLeft w:val="0"/>
      <w:marRight w:val="0"/>
      <w:marTop w:val="0"/>
      <w:marBottom w:val="0"/>
      <w:divBdr>
        <w:top w:val="none" w:sz="0" w:space="0" w:color="auto"/>
        <w:left w:val="none" w:sz="0" w:space="0" w:color="auto"/>
        <w:bottom w:val="none" w:sz="0" w:space="0" w:color="auto"/>
        <w:right w:val="none" w:sz="0" w:space="0" w:color="auto"/>
      </w:divBdr>
    </w:div>
    <w:div w:id="1376664114">
      <w:bodyDiv w:val="1"/>
      <w:marLeft w:val="0"/>
      <w:marRight w:val="0"/>
      <w:marTop w:val="0"/>
      <w:marBottom w:val="0"/>
      <w:divBdr>
        <w:top w:val="none" w:sz="0" w:space="0" w:color="auto"/>
        <w:left w:val="none" w:sz="0" w:space="0" w:color="auto"/>
        <w:bottom w:val="none" w:sz="0" w:space="0" w:color="auto"/>
        <w:right w:val="none" w:sz="0" w:space="0" w:color="auto"/>
      </w:divBdr>
    </w:div>
    <w:div w:id="1409694222">
      <w:bodyDiv w:val="1"/>
      <w:marLeft w:val="0"/>
      <w:marRight w:val="0"/>
      <w:marTop w:val="0"/>
      <w:marBottom w:val="0"/>
      <w:divBdr>
        <w:top w:val="none" w:sz="0" w:space="0" w:color="auto"/>
        <w:left w:val="none" w:sz="0" w:space="0" w:color="auto"/>
        <w:bottom w:val="none" w:sz="0" w:space="0" w:color="auto"/>
        <w:right w:val="none" w:sz="0" w:space="0" w:color="auto"/>
      </w:divBdr>
    </w:div>
    <w:div w:id="1426607947">
      <w:bodyDiv w:val="1"/>
      <w:marLeft w:val="0"/>
      <w:marRight w:val="0"/>
      <w:marTop w:val="0"/>
      <w:marBottom w:val="0"/>
      <w:divBdr>
        <w:top w:val="none" w:sz="0" w:space="0" w:color="auto"/>
        <w:left w:val="none" w:sz="0" w:space="0" w:color="auto"/>
        <w:bottom w:val="none" w:sz="0" w:space="0" w:color="auto"/>
        <w:right w:val="none" w:sz="0" w:space="0" w:color="auto"/>
      </w:divBdr>
    </w:div>
    <w:div w:id="1439911768">
      <w:bodyDiv w:val="1"/>
      <w:marLeft w:val="0"/>
      <w:marRight w:val="0"/>
      <w:marTop w:val="0"/>
      <w:marBottom w:val="0"/>
      <w:divBdr>
        <w:top w:val="none" w:sz="0" w:space="0" w:color="auto"/>
        <w:left w:val="none" w:sz="0" w:space="0" w:color="auto"/>
        <w:bottom w:val="none" w:sz="0" w:space="0" w:color="auto"/>
        <w:right w:val="none" w:sz="0" w:space="0" w:color="auto"/>
      </w:divBdr>
    </w:div>
    <w:div w:id="1447306423">
      <w:bodyDiv w:val="1"/>
      <w:marLeft w:val="0"/>
      <w:marRight w:val="0"/>
      <w:marTop w:val="0"/>
      <w:marBottom w:val="0"/>
      <w:divBdr>
        <w:top w:val="none" w:sz="0" w:space="0" w:color="auto"/>
        <w:left w:val="none" w:sz="0" w:space="0" w:color="auto"/>
        <w:bottom w:val="none" w:sz="0" w:space="0" w:color="auto"/>
        <w:right w:val="none" w:sz="0" w:space="0" w:color="auto"/>
      </w:divBdr>
    </w:div>
    <w:div w:id="1565606097">
      <w:bodyDiv w:val="1"/>
      <w:marLeft w:val="0"/>
      <w:marRight w:val="0"/>
      <w:marTop w:val="0"/>
      <w:marBottom w:val="0"/>
      <w:divBdr>
        <w:top w:val="none" w:sz="0" w:space="0" w:color="auto"/>
        <w:left w:val="none" w:sz="0" w:space="0" w:color="auto"/>
        <w:bottom w:val="none" w:sz="0" w:space="0" w:color="auto"/>
        <w:right w:val="none" w:sz="0" w:space="0" w:color="auto"/>
      </w:divBdr>
    </w:div>
    <w:div w:id="1569417325">
      <w:bodyDiv w:val="1"/>
      <w:marLeft w:val="0"/>
      <w:marRight w:val="0"/>
      <w:marTop w:val="0"/>
      <w:marBottom w:val="0"/>
      <w:divBdr>
        <w:top w:val="none" w:sz="0" w:space="0" w:color="auto"/>
        <w:left w:val="none" w:sz="0" w:space="0" w:color="auto"/>
        <w:bottom w:val="none" w:sz="0" w:space="0" w:color="auto"/>
        <w:right w:val="none" w:sz="0" w:space="0" w:color="auto"/>
      </w:divBdr>
    </w:div>
    <w:div w:id="1630745126">
      <w:bodyDiv w:val="1"/>
      <w:marLeft w:val="0"/>
      <w:marRight w:val="0"/>
      <w:marTop w:val="0"/>
      <w:marBottom w:val="0"/>
      <w:divBdr>
        <w:top w:val="none" w:sz="0" w:space="0" w:color="auto"/>
        <w:left w:val="none" w:sz="0" w:space="0" w:color="auto"/>
        <w:bottom w:val="none" w:sz="0" w:space="0" w:color="auto"/>
        <w:right w:val="none" w:sz="0" w:space="0" w:color="auto"/>
      </w:divBdr>
    </w:div>
    <w:div w:id="1686831629">
      <w:bodyDiv w:val="1"/>
      <w:marLeft w:val="0"/>
      <w:marRight w:val="0"/>
      <w:marTop w:val="0"/>
      <w:marBottom w:val="0"/>
      <w:divBdr>
        <w:top w:val="none" w:sz="0" w:space="0" w:color="auto"/>
        <w:left w:val="none" w:sz="0" w:space="0" w:color="auto"/>
        <w:bottom w:val="none" w:sz="0" w:space="0" w:color="auto"/>
        <w:right w:val="none" w:sz="0" w:space="0" w:color="auto"/>
      </w:divBdr>
    </w:div>
    <w:div w:id="1762532337">
      <w:bodyDiv w:val="1"/>
      <w:marLeft w:val="0"/>
      <w:marRight w:val="0"/>
      <w:marTop w:val="0"/>
      <w:marBottom w:val="0"/>
      <w:divBdr>
        <w:top w:val="none" w:sz="0" w:space="0" w:color="auto"/>
        <w:left w:val="none" w:sz="0" w:space="0" w:color="auto"/>
        <w:bottom w:val="none" w:sz="0" w:space="0" w:color="auto"/>
        <w:right w:val="none" w:sz="0" w:space="0" w:color="auto"/>
      </w:divBdr>
    </w:div>
    <w:div w:id="1763574435">
      <w:bodyDiv w:val="1"/>
      <w:marLeft w:val="0"/>
      <w:marRight w:val="0"/>
      <w:marTop w:val="0"/>
      <w:marBottom w:val="0"/>
      <w:divBdr>
        <w:top w:val="none" w:sz="0" w:space="0" w:color="auto"/>
        <w:left w:val="none" w:sz="0" w:space="0" w:color="auto"/>
        <w:bottom w:val="none" w:sz="0" w:space="0" w:color="auto"/>
        <w:right w:val="none" w:sz="0" w:space="0" w:color="auto"/>
      </w:divBdr>
    </w:div>
    <w:div w:id="1778910866">
      <w:bodyDiv w:val="1"/>
      <w:marLeft w:val="0"/>
      <w:marRight w:val="0"/>
      <w:marTop w:val="0"/>
      <w:marBottom w:val="0"/>
      <w:divBdr>
        <w:top w:val="none" w:sz="0" w:space="0" w:color="auto"/>
        <w:left w:val="none" w:sz="0" w:space="0" w:color="auto"/>
        <w:bottom w:val="none" w:sz="0" w:space="0" w:color="auto"/>
        <w:right w:val="none" w:sz="0" w:space="0" w:color="auto"/>
      </w:divBdr>
    </w:div>
    <w:div w:id="1782145373">
      <w:bodyDiv w:val="1"/>
      <w:marLeft w:val="0"/>
      <w:marRight w:val="0"/>
      <w:marTop w:val="0"/>
      <w:marBottom w:val="0"/>
      <w:divBdr>
        <w:top w:val="none" w:sz="0" w:space="0" w:color="auto"/>
        <w:left w:val="none" w:sz="0" w:space="0" w:color="auto"/>
        <w:bottom w:val="none" w:sz="0" w:space="0" w:color="auto"/>
        <w:right w:val="none" w:sz="0" w:space="0" w:color="auto"/>
      </w:divBdr>
    </w:div>
    <w:div w:id="1860699984">
      <w:bodyDiv w:val="1"/>
      <w:marLeft w:val="0"/>
      <w:marRight w:val="0"/>
      <w:marTop w:val="0"/>
      <w:marBottom w:val="0"/>
      <w:divBdr>
        <w:top w:val="none" w:sz="0" w:space="0" w:color="auto"/>
        <w:left w:val="none" w:sz="0" w:space="0" w:color="auto"/>
        <w:bottom w:val="none" w:sz="0" w:space="0" w:color="auto"/>
        <w:right w:val="none" w:sz="0" w:space="0" w:color="auto"/>
      </w:divBdr>
    </w:div>
    <w:div w:id="1918243415">
      <w:bodyDiv w:val="1"/>
      <w:marLeft w:val="0"/>
      <w:marRight w:val="0"/>
      <w:marTop w:val="0"/>
      <w:marBottom w:val="0"/>
      <w:divBdr>
        <w:top w:val="none" w:sz="0" w:space="0" w:color="auto"/>
        <w:left w:val="none" w:sz="0" w:space="0" w:color="auto"/>
        <w:bottom w:val="none" w:sz="0" w:space="0" w:color="auto"/>
        <w:right w:val="none" w:sz="0" w:space="0" w:color="auto"/>
      </w:divBdr>
    </w:div>
    <w:div w:id="20048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stream.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AADF4AF3E69D49A4FFE1D4CAEC6EB9" ma:contentTypeVersion="0" ma:contentTypeDescription="Umožňuje vytvoriť nový dokument." ma:contentTypeScope="" ma:versionID="26ba637d84c983421d081d950f0031a7">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50C0-9FC5-4756-A52B-EB615E66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0A49AE-C53D-4707-807F-B6C31964F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485E6-C9DE-4E26-B6D8-F5773505F7E3}">
  <ds:schemaRefs>
    <ds:schemaRef ds:uri="http://schemas.microsoft.com/sharepoint/v3/contenttype/forms"/>
  </ds:schemaRefs>
</ds:datastoreItem>
</file>

<file path=customXml/itemProps4.xml><?xml version="1.0" encoding="utf-8"?>
<ds:datastoreItem xmlns:ds="http://schemas.openxmlformats.org/officeDocument/2006/customXml" ds:itemID="{E41B53E6-973E-4863-BCD3-E1F23B07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31</Pages>
  <Words>13809</Words>
  <Characters>78713</Characters>
  <Application>Microsoft Office Word</Application>
  <DocSecurity>0</DocSecurity>
  <Lines>655</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dielo č</vt:lpstr>
      <vt:lpstr>Zmluva o dielo č</vt:lpstr>
    </vt:vector>
  </TitlesOfParts>
  <Company>Slovenský plynárenský priemysel, a.s.</Company>
  <LinksUpToDate>false</LinksUpToDate>
  <CharactersWithSpaces>92338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č</dc:title>
  <dc:creator>Martina Peťovská</dc:creator>
  <cp:lastModifiedBy>Horaničová Silvia</cp:lastModifiedBy>
  <cp:revision>43</cp:revision>
  <cp:lastPrinted>2020-11-11T14:44:00Z</cp:lastPrinted>
  <dcterms:created xsi:type="dcterms:W3CDTF">2020-11-10T11:11:00Z</dcterms:created>
  <dcterms:modified xsi:type="dcterms:W3CDTF">2020-11-25T09:59:00Z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
    <vt:lpwstr/>
  </property>
  <property fmtid="{D5CDD505-2E9C-101B-9397-08002B2CF9AE}" pid="4" name="SPSDescription">
    <vt:lpwstr/>
  </property>
  <property fmtid="{D5CDD505-2E9C-101B-9397-08002B2CF9AE}" pid="5" name="Status">
    <vt:lpwstr/>
  </property>
  <property fmtid="{D5CDD505-2E9C-101B-9397-08002B2CF9AE}" pid="6" name="ContentTypeId">
    <vt:lpwstr>0x010100F9AADF4AF3E69D49A4FFE1D4CAEC6EB9</vt:lpwstr>
  </property>
</Properties>
</file>