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3E4E28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685B6C">
        <w:rPr>
          <w:sz w:val="24"/>
          <w:szCs w:val="24"/>
        </w:rPr>
        <w:t>N</w:t>
      </w:r>
      <w:r w:rsidR="00051F31">
        <w:rPr>
          <w:sz w:val="24"/>
          <w:szCs w:val="24"/>
        </w:rPr>
        <w:t>otebooky</w:t>
      </w:r>
      <w:r w:rsidR="00B23FC7" w:rsidRPr="00B23FC7">
        <w:rPr>
          <w:sz w:val="24"/>
          <w:szCs w:val="24"/>
        </w:rPr>
        <w:t xml:space="preserve"> </w:t>
      </w:r>
      <w:r w:rsidR="00167179">
        <w:rPr>
          <w:sz w:val="24"/>
          <w:szCs w:val="24"/>
        </w:rPr>
        <w:t>FMFI</w:t>
      </w:r>
      <w:r w:rsidR="00685B6C">
        <w:rPr>
          <w:sz w:val="24"/>
          <w:szCs w:val="24"/>
        </w:rPr>
        <w:t xml:space="preserve"> </w:t>
      </w:r>
      <w:r w:rsidR="00B23FC7" w:rsidRPr="00B23FC7">
        <w:rPr>
          <w:sz w:val="24"/>
          <w:szCs w:val="24"/>
        </w:rPr>
        <w:t xml:space="preserve">- </w:t>
      </w:r>
      <w:r w:rsidR="00167179">
        <w:rPr>
          <w:sz w:val="24"/>
          <w:szCs w:val="24"/>
        </w:rPr>
        <w:t>3</w:t>
      </w:r>
      <w:r w:rsidR="00D34A15">
        <w:rPr>
          <w:sz w:val="24"/>
          <w:szCs w:val="24"/>
        </w:rPr>
        <w:t>7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166FC5C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D34A15">
        <w:rPr>
          <w:sz w:val="24"/>
          <w:szCs w:val="24"/>
        </w:rPr>
        <w:t xml:space="preserve">tovaru, ktorým </w:t>
      </w:r>
      <w:r w:rsidR="00D34A15" w:rsidRPr="00D34A15">
        <w:rPr>
          <w:sz w:val="24"/>
          <w:szCs w:val="24"/>
        </w:rPr>
        <w:t xml:space="preserve">je </w:t>
      </w:r>
      <w:r w:rsidR="00D34A15" w:rsidRPr="00D34A15">
        <w:rPr>
          <w:i/>
          <w:sz w:val="24"/>
          <w:szCs w:val="24"/>
        </w:rPr>
        <w:t xml:space="preserve">Ultrabook 1 / </w:t>
      </w:r>
      <w:r w:rsidR="00D34A15" w:rsidRPr="00D34A15">
        <w:rPr>
          <w:i/>
          <w:sz w:val="24"/>
          <w:szCs w:val="24"/>
        </w:rPr>
        <w:t>Ultraboo</w:t>
      </w:r>
      <w:r w:rsidR="00D34A15" w:rsidRPr="00D34A15">
        <w:rPr>
          <w:i/>
          <w:sz w:val="24"/>
          <w:szCs w:val="24"/>
        </w:rPr>
        <w:t xml:space="preserve">k 2 / </w:t>
      </w:r>
      <w:r w:rsidR="00D34A15" w:rsidRPr="00D34A15">
        <w:rPr>
          <w:i/>
          <w:sz w:val="24"/>
          <w:szCs w:val="24"/>
        </w:rPr>
        <w:t>Ultraboo</w:t>
      </w:r>
      <w:r w:rsidR="00D34A15" w:rsidRPr="00D34A15">
        <w:rPr>
          <w:i/>
          <w:sz w:val="24"/>
          <w:szCs w:val="24"/>
        </w:rPr>
        <w:t>k 3</w:t>
      </w:r>
      <w:r w:rsidR="00D34A15">
        <w:rPr>
          <w:sz w:val="24"/>
          <w:szCs w:val="24"/>
        </w:rPr>
        <w:t xml:space="preserve"> </w:t>
      </w:r>
      <w:r w:rsidR="00D34A15">
        <w:rPr>
          <w:i/>
          <w:sz w:val="24"/>
          <w:szCs w:val="24"/>
        </w:rPr>
        <w:t>(záujemca predkladá samostatnú zmluvu za každú časť predmetu zákazky, na ktorú predložil ponuku)</w:t>
      </w:r>
      <w:r w:rsidR="00D34A15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6B451E45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34A15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 xml:space="preserve">rámci jedného kalendárneho </w:t>
      </w:r>
      <w:bookmarkStart w:id="0" w:name="_GoBack"/>
      <w:r w:rsidR="00274EFE" w:rsidRPr="00261DBF">
        <w:rPr>
          <w:sz w:val="24"/>
          <w:szCs w:val="24"/>
          <w:lang w:eastAsia="sk-SK"/>
        </w:rPr>
        <w:t>mesiac</w:t>
      </w:r>
      <w:bookmarkEnd w:id="0"/>
      <w:r w:rsidR="00274EFE" w:rsidRPr="00261DBF">
        <w:rPr>
          <w:sz w:val="24"/>
          <w:szCs w:val="24"/>
          <w:lang w:eastAsia="sk-SK"/>
        </w:rPr>
        <w:t>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7E7689C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34A15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34A1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6717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7B34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4A1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b851f6ae-ae00-4f5e-81ad-6a76ccf99225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C41439-49ED-41F2-A883-25991D1B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2020-11-27T22:27:00Z</dcterms:created>
  <dcterms:modified xsi:type="dcterms:W3CDTF">2020-11-27T22:31:00Z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