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8DC" w:rsidRPr="005C12A4" w:rsidRDefault="007C78DC" w:rsidP="005C12A4">
      <w:pPr>
        <w:autoSpaceDE w:val="0"/>
        <w:autoSpaceDN w:val="0"/>
        <w:adjustRightInd w:val="0"/>
        <w:spacing w:after="0" w:line="264" w:lineRule="auto"/>
        <w:rPr>
          <w:rFonts w:asciiTheme="minorHAnsi" w:hAnsiTheme="minorHAnsi" w:cstheme="minorHAnsi"/>
          <w:noProof w:val="0"/>
        </w:rPr>
      </w:pPr>
    </w:p>
    <w:p w:rsidR="007C78DC" w:rsidRPr="005C12A4" w:rsidRDefault="007C78DC" w:rsidP="005C12A4">
      <w:pPr>
        <w:autoSpaceDE w:val="0"/>
        <w:autoSpaceDN w:val="0"/>
        <w:adjustRightInd w:val="0"/>
        <w:spacing w:after="0" w:line="264" w:lineRule="auto"/>
        <w:jc w:val="center"/>
        <w:rPr>
          <w:rFonts w:asciiTheme="minorHAnsi" w:hAnsiTheme="minorHAnsi" w:cstheme="minorHAnsi"/>
          <w:b/>
          <w:noProof w:val="0"/>
          <w:sz w:val="28"/>
          <w:szCs w:val="28"/>
        </w:rPr>
      </w:pPr>
      <w:r w:rsidRPr="005C12A4">
        <w:rPr>
          <w:rFonts w:asciiTheme="minorHAnsi" w:hAnsiTheme="minorHAnsi" w:cstheme="minorHAnsi"/>
          <w:b/>
          <w:noProof w:val="0"/>
          <w:sz w:val="28"/>
          <w:szCs w:val="28"/>
        </w:rPr>
        <w:t>Zmluva o</w:t>
      </w:r>
      <w:r w:rsidR="0075100E" w:rsidRPr="005C12A4">
        <w:rPr>
          <w:rFonts w:asciiTheme="minorHAnsi" w:hAnsiTheme="minorHAnsi" w:cstheme="minorHAnsi"/>
          <w:b/>
          <w:noProof w:val="0"/>
          <w:sz w:val="28"/>
          <w:szCs w:val="28"/>
        </w:rPr>
        <w:t> podpore výučby</w:t>
      </w:r>
    </w:p>
    <w:p w:rsidR="0075100E" w:rsidRPr="005C12A4" w:rsidRDefault="0075100E" w:rsidP="005C12A4">
      <w:pPr>
        <w:autoSpaceDE w:val="0"/>
        <w:autoSpaceDN w:val="0"/>
        <w:adjustRightInd w:val="0"/>
        <w:spacing w:after="0" w:line="264" w:lineRule="auto"/>
        <w:jc w:val="center"/>
        <w:rPr>
          <w:rFonts w:asciiTheme="minorHAnsi" w:hAnsiTheme="minorHAnsi" w:cstheme="minorHAnsi"/>
          <w:b/>
          <w:noProof w:val="0"/>
        </w:rPr>
      </w:pPr>
    </w:p>
    <w:p w:rsidR="007C78DC" w:rsidRPr="005C12A4" w:rsidRDefault="007C78DC" w:rsidP="005C12A4">
      <w:pPr>
        <w:autoSpaceDE w:val="0"/>
        <w:autoSpaceDN w:val="0"/>
        <w:adjustRightInd w:val="0"/>
        <w:spacing w:after="0" w:line="264" w:lineRule="auto"/>
        <w:jc w:val="center"/>
        <w:rPr>
          <w:rFonts w:asciiTheme="minorHAnsi" w:hAnsiTheme="minorHAnsi" w:cstheme="minorHAnsi"/>
          <w:noProof w:val="0"/>
        </w:rPr>
      </w:pPr>
      <w:r w:rsidRPr="005C12A4">
        <w:rPr>
          <w:rFonts w:asciiTheme="minorHAnsi" w:hAnsiTheme="minorHAnsi" w:cstheme="minorHAnsi"/>
          <w:noProof w:val="0"/>
        </w:rPr>
        <w:t>V rámci organizácie celoročného vzdelávacieho programu pre žiakov na školách v zriaďovateľskej</w:t>
      </w:r>
    </w:p>
    <w:p w:rsidR="007C78DC" w:rsidRPr="005C12A4" w:rsidRDefault="007C78DC" w:rsidP="005C12A4">
      <w:pPr>
        <w:autoSpaceDE w:val="0"/>
        <w:autoSpaceDN w:val="0"/>
        <w:adjustRightInd w:val="0"/>
        <w:spacing w:after="0" w:line="264" w:lineRule="auto"/>
        <w:jc w:val="center"/>
        <w:rPr>
          <w:rFonts w:asciiTheme="minorHAnsi" w:hAnsiTheme="minorHAnsi" w:cstheme="minorHAnsi"/>
          <w:noProof w:val="0"/>
        </w:rPr>
      </w:pPr>
      <w:r w:rsidRPr="005C12A4">
        <w:rPr>
          <w:rFonts w:asciiTheme="minorHAnsi" w:hAnsiTheme="minorHAnsi" w:cstheme="minorHAnsi"/>
          <w:noProof w:val="0"/>
        </w:rPr>
        <w:t>pôsobnosti Banskobystrického samosprávneho kraja v oblasti rozvoja kritického myslenia a vedomostí v oblasti ľudských práv uzatvorená podľa ust. § 262 ods. 1 v spojení s ust. § 269 ods. 2 zákona č. 513/1991 Zb. Obchodný zákonník v platnom znení (ďalej len “Zmluva”)</w:t>
      </w:r>
    </w:p>
    <w:p w:rsidR="007C78DC" w:rsidRDefault="007C78DC" w:rsidP="005C12A4">
      <w:pPr>
        <w:autoSpaceDE w:val="0"/>
        <w:autoSpaceDN w:val="0"/>
        <w:adjustRightInd w:val="0"/>
        <w:spacing w:after="0" w:line="264" w:lineRule="auto"/>
        <w:jc w:val="center"/>
        <w:rPr>
          <w:rFonts w:asciiTheme="minorHAnsi" w:hAnsiTheme="minorHAnsi" w:cs="Arial Narrow"/>
          <w:noProof w:val="0"/>
        </w:rPr>
      </w:pPr>
    </w:p>
    <w:p w:rsidR="007C78DC" w:rsidRPr="005C12A4" w:rsidRDefault="007C78DC" w:rsidP="005C12A4">
      <w:pPr>
        <w:pStyle w:val="Nadpis1"/>
        <w:spacing w:before="0" w:line="264" w:lineRule="auto"/>
        <w:rPr>
          <w:rFonts w:asciiTheme="minorHAnsi" w:hAnsiTheme="minorHAnsi"/>
          <w:b/>
          <w:color w:val="auto"/>
          <w:sz w:val="22"/>
          <w:szCs w:val="22"/>
        </w:rPr>
      </w:pPr>
      <w:r w:rsidRPr="005C12A4">
        <w:rPr>
          <w:rFonts w:asciiTheme="minorHAnsi" w:hAnsiTheme="minorHAnsi"/>
          <w:b/>
          <w:color w:val="auto"/>
          <w:sz w:val="22"/>
          <w:szCs w:val="22"/>
        </w:rPr>
        <w:t>Zmluvné strany:</w:t>
      </w:r>
    </w:p>
    <w:p w:rsidR="007C78DC" w:rsidRPr="005C12A4" w:rsidRDefault="007C78DC" w:rsidP="005C12A4">
      <w:pPr>
        <w:spacing w:after="0" w:line="264" w:lineRule="auto"/>
        <w:rPr>
          <w:rFonts w:asciiTheme="minorHAnsi" w:hAnsiTheme="minorHAnsi"/>
        </w:rPr>
      </w:pPr>
      <w:r w:rsidRPr="005C12A4">
        <w:rPr>
          <w:rFonts w:asciiTheme="minorHAnsi" w:hAnsiTheme="minorHAnsi"/>
        </w:rPr>
        <w:t>Táto zmluva sa uzatvára medzi:</w:t>
      </w:r>
    </w:p>
    <w:p w:rsidR="007C78DC" w:rsidRPr="005C12A4" w:rsidRDefault="007C78DC" w:rsidP="005C12A4">
      <w:pPr>
        <w:spacing w:after="0" w:line="264" w:lineRule="auto"/>
        <w:rPr>
          <w:rFonts w:asciiTheme="minorHAnsi" w:hAnsiTheme="minorHAnsi"/>
        </w:rPr>
      </w:pPr>
    </w:p>
    <w:p w:rsidR="007C78DC" w:rsidRPr="005C12A4" w:rsidRDefault="005C12A4" w:rsidP="005C12A4">
      <w:pPr>
        <w:spacing w:after="0" w:line="264" w:lineRule="auto"/>
        <w:jc w:val="both"/>
        <w:rPr>
          <w:rFonts w:asciiTheme="minorHAnsi" w:hAnsiTheme="minorHAnsi" w:cstheme="minorHAnsi"/>
          <w:b/>
          <w:bCs/>
        </w:rPr>
      </w:pPr>
      <w:r w:rsidRPr="005C12A4">
        <w:rPr>
          <w:rFonts w:asciiTheme="minorHAnsi" w:hAnsiTheme="minorHAnsi" w:cstheme="minorHAnsi"/>
          <w:b/>
          <w:bCs/>
        </w:rPr>
        <w:t>Obchodné meno</w:t>
      </w:r>
      <w:r w:rsidR="007C78DC" w:rsidRPr="005C12A4">
        <w:rPr>
          <w:rFonts w:asciiTheme="minorHAnsi" w:hAnsiTheme="minorHAnsi" w:cstheme="minorHAnsi"/>
          <w:b/>
          <w:bCs/>
        </w:rPr>
        <w:t xml:space="preserve">: </w:t>
      </w:r>
      <w:r w:rsidR="003B3351" w:rsidRPr="005C12A4">
        <w:rPr>
          <w:rFonts w:asciiTheme="minorHAnsi" w:hAnsiTheme="minorHAnsi" w:cstheme="minorHAnsi"/>
          <w:b/>
          <w:bCs/>
        </w:rPr>
        <w:tab/>
      </w:r>
      <w:r w:rsidR="007C78DC" w:rsidRPr="005C12A4">
        <w:rPr>
          <w:rFonts w:asciiTheme="minorHAnsi" w:hAnsiTheme="minorHAnsi" w:cstheme="minorHAnsi"/>
          <w:b/>
          <w:bCs/>
        </w:rPr>
        <w:t>Banskobystrický samosprávny kraj</w:t>
      </w:r>
    </w:p>
    <w:p w:rsidR="007C78DC" w:rsidRPr="005C12A4" w:rsidRDefault="007C78DC" w:rsidP="00BD1A6E">
      <w:pPr>
        <w:spacing w:after="0" w:line="264" w:lineRule="auto"/>
        <w:jc w:val="both"/>
        <w:rPr>
          <w:rFonts w:asciiTheme="minorHAnsi" w:hAnsiTheme="minorHAnsi" w:cstheme="minorHAnsi"/>
          <w:bCs/>
        </w:rPr>
      </w:pPr>
      <w:bookmarkStart w:id="0" w:name="_GoBack"/>
      <w:r w:rsidRPr="005C12A4">
        <w:rPr>
          <w:rFonts w:asciiTheme="minorHAnsi" w:hAnsiTheme="minorHAnsi" w:cstheme="minorHAnsi"/>
          <w:bCs/>
        </w:rPr>
        <w:t xml:space="preserve">Sídlo: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Námestie SNP 23</w:t>
      </w:r>
      <w:r w:rsidR="003B3351" w:rsidRPr="005C12A4">
        <w:rPr>
          <w:rFonts w:asciiTheme="minorHAnsi" w:hAnsiTheme="minorHAnsi" w:cstheme="minorHAnsi"/>
          <w:bCs/>
        </w:rPr>
        <w:t>, 9</w:t>
      </w:r>
      <w:r w:rsidRPr="005C12A4">
        <w:rPr>
          <w:rFonts w:asciiTheme="minorHAnsi" w:hAnsiTheme="minorHAnsi" w:cstheme="minorHAnsi"/>
          <w:bCs/>
        </w:rPr>
        <w:t>74 01 Banská Bystrica</w:t>
      </w:r>
    </w:p>
    <w:bookmarkEnd w:id="0"/>
    <w:p w:rsidR="007C78DC" w:rsidRPr="005C12A4" w:rsidRDefault="007C78DC" w:rsidP="005C12A4">
      <w:pPr>
        <w:spacing w:after="0" w:line="264" w:lineRule="auto"/>
        <w:jc w:val="both"/>
        <w:rPr>
          <w:rFonts w:asciiTheme="minorHAnsi" w:hAnsiTheme="minorHAnsi" w:cstheme="minorHAnsi"/>
          <w:bCs/>
        </w:rPr>
      </w:pPr>
      <w:r w:rsidRPr="005C12A4">
        <w:rPr>
          <w:rFonts w:asciiTheme="minorHAnsi" w:hAnsiTheme="minorHAnsi" w:cstheme="minorHAnsi"/>
          <w:bCs/>
        </w:rPr>
        <w:t xml:space="preserve">IČO: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37 828 100</w:t>
      </w:r>
    </w:p>
    <w:p w:rsidR="007C78DC" w:rsidRPr="005C12A4" w:rsidRDefault="007C78DC" w:rsidP="005C12A4">
      <w:pPr>
        <w:spacing w:after="0" w:line="264" w:lineRule="auto"/>
        <w:jc w:val="both"/>
        <w:rPr>
          <w:rFonts w:asciiTheme="minorHAnsi" w:hAnsiTheme="minorHAnsi" w:cstheme="minorHAnsi"/>
          <w:bCs/>
        </w:rPr>
      </w:pPr>
      <w:r w:rsidRPr="005C12A4">
        <w:rPr>
          <w:rFonts w:asciiTheme="minorHAnsi" w:hAnsiTheme="minorHAnsi" w:cstheme="minorHAnsi"/>
          <w:bCs/>
        </w:rPr>
        <w:t xml:space="preserve">DIČ: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2021627333</w:t>
      </w:r>
    </w:p>
    <w:p w:rsidR="007C78DC" w:rsidRPr="005C12A4" w:rsidRDefault="007C78DC" w:rsidP="005C12A4">
      <w:pPr>
        <w:spacing w:after="0" w:line="264" w:lineRule="auto"/>
        <w:jc w:val="both"/>
        <w:rPr>
          <w:rFonts w:asciiTheme="minorHAnsi" w:hAnsiTheme="minorHAnsi" w:cstheme="minorHAnsi"/>
          <w:bCs/>
        </w:rPr>
      </w:pPr>
      <w:r w:rsidRPr="005C12A4">
        <w:rPr>
          <w:rFonts w:asciiTheme="minorHAnsi" w:hAnsiTheme="minorHAnsi" w:cstheme="minorHAnsi"/>
          <w:bCs/>
        </w:rPr>
        <w:t xml:space="preserve">Zastúpený: </w:t>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Ing. Jánom Lunterom, predsedom Banskobystrického samosprávneho kraja</w:t>
      </w:r>
    </w:p>
    <w:p w:rsidR="007C78DC" w:rsidRPr="005C12A4" w:rsidRDefault="007C78DC" w:rsidP="005C12A4">
      <w:pPr>
        <w:spacing w:after="0" w:line="264" w:lineRule="auto"/>
        <w:jc w:val="both"/>
        <w:rPr>
          <w:rFonts w:asciiTheme="minorHAnsi" w:hAnsiTheme="minorHAnsi" w:cstheme="minorHAnsi"/>
          <w:bCs/>
        </w:rPr>
      </w:pPr>
      <w:r w:rsidRPr="005C12A4">
        <w:rPr>
          <w:rFonts w:asciiTheme="minorHAnsi" w:hAnsiTheme="minorHAnsi" w:cstheme="minorHAnsi"/>
          <w:bCs/>
        </w:rPr>
        <w:t xml:space="preserve">Bankové spojenie: </w:t>
      </w:r>
      <w:r w:rsidR="003B3351" w:rsidRPr="005C12A4">
        <w:rPr>
          <w:rFonts w:asciiTheme="minorHAnsi" w:hAnsiTheme="minorHAnsi" w:cstheme="minorHAnsi"/>
          <w:bCs/>
        </w:rPr>
        <w:tab/>
      </w:r>
      <w:r w:rsidRPr="005C12A4">
        <w:rPr>
          <w:rFonts w:asciiTheme="minorHAnsi" w:hAnsiTheme="minorHAnsi" w:cstheme="minorHAnsi"/>
          <w:bCs/>
        </w:rPr>
        <w:t>Štátna pokladnica</w:t>
      </w:r>
    </w:p>
    <w:p w:rsidR="007C78DC" w:rsidRPr="005C12A4" w:rsidRDefault="007C78DC" w:rsidP="005C12A4">
      <w:pPr>
        <w:spacing w:after="0" w:line="264" w:lineRule="auto"/>
        <w:jc w:val="both"/>
        <w:rPr>
          <w:rFonts w:asciiTheme="minorHAnsi" w:hAnsiTheme="minorHAnsi" w:cstheme="minorHAnsi"/>
          <w:bCs/>
        </w:rPr>
      </w:pPr>
      <w:r w:rsidRPr="005C12A4">
        <w:rPr>
          <w:rFonts w:asciiTheme="minorHAnsi" w:hAnsiTheme="minorHAnsi" w:cstheme="minorHAnsi"/>
          <w:bCs/>
        </w:rPr>
        <w:t xml:space="preserve">IBAN: </w:t>
      </w:r>
      <w:r w:rsidR="003B3351" w:rsidRPr="005C12A4">
        <w:rPr>
          <w:rFonts w:asciiTheme="minorHAnsi" w:hAnsiTheme="minorHAnsi" w:cstheme="minorHAnsi"/>
          <w:bCs/>
        </w:rPr>
        <w:tab/>
      </w:r>
      <w:r w:rsidR="003B3351" w:rsidRPr="005C12A4">
        <w:rPr>
          <w:rFonts w:asciiTheme="minorHAnsi" w:hAnsiTheme="minorHAnsi" w:cstheme="minorHAnsi"/>
          <w:bCs/>
        </w:rPr>
        <w:tab/>
      </w:r>
      <w:r w:rsidR="003B3351" w:rsidRPr="005C12A4">
        <w:rPr>
          <w:rFonts w:asciiTheme="minorHAnsi" w:hAnsiTheme="minorHAnsi" w:cstheme="minorHAnsi"/>
          <w:bCs/>
        </w:rPr>
        <w:tab/>
      </w:r>
      <w:r w:rsidRPr="005C12A4">
        <w:rPr>
          <w:rFonts w:asciiTheme="minorHAnsi" w:hAnsiTheme="minorHAnsi" w:cstheme="minorHAnsi"/>
          <w:bCs/>
        </w:rPr>
        <w:t>SK92 8180 0000 0070 0038 9679</w:t>
      </w:r>
    </w:p>
    <w:p w:rsidR="007C78DC" w:rsidRPr="005C12A4" w:rsidRDefault="007C78DC" w:rsidP="005C12A4">
      <w:pPr>
        <w:spacing w:after="0" w:line="264" w:lineRule="auto"/>
        <w:rPr>
          <w:rFonts w:asciiTheme="minorHAnsi" w:hAnsiTheme="minorHAnsi"/>
        </w:rPr>
      </w:pPr>
      <w:r w:rsidRPr="005C12A4">
        <w:rPr>
          <w:rFonts w:asciiTheme="minorHAnsi" w:hAnsiTheme="minorHAnsi"/>
        </w:rPr>
        <w:t xml:space="preserve">Kontaktná osoba: </w:t>
      </w:r>
      <w:r w:rsidR="003B3351" w:rsidRPr="005C12A4">
        <w:rPr>
          <w:rFonts w:asciiTheme="minorHAnsi" w:hAnsiTheme="minorHAnsi"/>
        </w:rPr>
        <w:tab/>
      </w:r>
      <w:r w:rsidRPr="005C12A4">
        <w:rPr>
          <w:rFonts w:asciiTheme="minorHAnsi" w:hAnsiTheme="minorHAnsi"/>
        </w:rPr>
        <w:t>Zuzana Lafférsová</w:t>
      </w:r>
    </w:p>
    <w:p w:rsidR="007C78DC" w:rsidRPr="005C12A4" w:rsidRDefault="007C78DC" w:rsidP="005C12A4">
      <w:pPr>
        <w:spacing w:after="0" w:line="264" w:lineRule="auto"/>
        <w:rPr>
          <w:rFonts w:asciiTheme="minorHAnsi" w:hAnsiTheme="minorHAnsi"/>
        </w:rPr>
      </w:pPr>
      <w:r w:rsidRPr="005C12A4">
        <w:rPr>
          <w:rFonts w:asciiTheme="minorHAnsi" w:hAnsiTheme="minorHAnsi"/>
        </w:rPr>
        <w:t xml:space="preserve">Telefón: </w:t>
      </w:r>
      <w:r w:rsidR="003B3351" w:rsidRPr="005C12A4">
        <w:rPr>
          <w:rFonts w:asciiTheme="minorHAnsi" w:hAnsiTheme="minorHAnsi"/>
        </w:rPr>
        <w:tab/>
      </w:r>
      <w:r w:rsidR="003B3351" w:rsidRPr="005C12A4">
        <w:rPr>
          <w:rFonts w:asciiTheme="minorHAnsi" w:hAnsiTheme="minorHAnsi"/>
        </w:rPr>
        <w:tab/>
      </w:r>
      <w:r w:rsidR="00B36F45" w:rsidRPr="005C12A4">
        <w:rPr>
          <w:rFonts w:asciiTheme="minorHAnsi" w:hAnsiTheme="minorHAnsi"/>
        </w:rPr>
        <w:t>+421 948 874 624</w:t>
      </w:r>
    </w:p>
    <w:p w:rsidR="007C78DC" w:rsidRPr="005C12A4" w:rsidRDefault="007C78DC" w:rsidP="005C12A4">
      <w:pPr>
        <w:spacing w:after="0" w:line="264" w:lineRule="auto"/>
        <w:rPr>
          <w:rFonts w:asciiTheme="minorHAnsi" w:hAnsiTheme="minorHAnsi"/>
          <w:lang w:val="en-US"/>
        </w:rPr>
      </w:pPr>
      <w:r w:rsidRPr="005C12A4">
        <w:rPr>
          <w:rFonts w:asciiTheme="minorHAnsi" w:hAnsiTheme="minorHAnsi"/>
        </w:rPr>
        <w:t xml:space="preserve">E-mail: </w:t>
      </w:r>
      <w:r w:rsidR="003B3351" w:rsidRPr="005C12A4">
        <w:rPr>
          <w:rFonts w:asciiTheme="minorHAnsi" w:hAnsiTheme="minorHAnsi"/>
        </w:rPr>
        <w:tab/>
      </w:r>
      <w:r w:rsidR="003B3351" w:rsidRPr="005C12A4">
        <w:rPr>
          <w:rFonts w:asciiTheme="minorHAnsi" w:hAnsiTheme="minorHAnsi"/>
        </w:rPr>
        <w:tab/>
      </w:r>
      <w:r w:rsidR="003B3351" w:rsidRPr="005C12A4">
        <w:rPr>
          <w:rFonts w:asciiTheme="minorHAnsi" w:hAnsiTheme="minorHAnsi"/>
        </w:rPr>
        <w:tab/>
      </w:r>
      <w:r w:rsidRPr="005C12A4">
        <w:rPr>
          <w:rFonts w:asciiTheme="minorHAnsi" w:hAnsiTheme="minorHAnsi"/>
        </w:rPr>
        <w:t>zuzana.laffersova</w:t>
      </w:r>
      <w:r w:rsidRPr="005C12A4">
        <w:rPr>
          <w:rFonts w:asciiTheme="minorHAnsi" w:hAnsiTheme="minorHAnsi"/>
          <w:lang w:val="en-US"/>
        </w:rPr>
        <w:t>@dobrykraj.sk</w:t>
      </w:r>
    </w:p>
    <w:p w:rsidR="007C78DC" w:rsidRPr="005C12A4" w:rsidRDefault="007C78DC" w:rsidP="005C12A4">
      <w:pPr>
        <w:spacing w:after="0" w:line="264" w:lineRule="auto"/>
        <w:jc w:val="both"/>
        <w:rPr>
          <w:rFonts w:asciiTheme="minorHAnsi" w:hAnsiTheme="minorHAnsi" w:cstheme="minorHAnsi"/>
          <w:bCs/>
        </w:rPr>
      </w:pPr>
    </w:p>
    <w:p w:rsidR="007C78DC" w:rsidRPr="005C12A4" w:rsidRDefault="007C78DC" w:rsidP="005C12A4">
      <w:pPr>
        <w:spacing w:after="0" w:line="264" w:lineRule="auto"/>
        <w:jc w:val="right"/>
        <w:rPr>
          <w:rFonts w:asciiTheme="minorHAnsi" w:hAnsiTheme="minorHAnsi"/>
        </w:rPr>
      </w:pPr>
      <w:r w:rsidRPr="005C12A4">
        <w:rPr>
          <w:rFonts w:asciiTheme="minorHAnsi" w:hAnsiTheme="minorHAnsi"/>
        </w:rPr>
        <w:t>(ďalej ako „BBSK“ )</w:t>
      </w:r>
    </w:p>
    <w:p w:rsidR="007C78DC" w:rsidRPr="005C12A4" w:rsidRDefault="007C78DC" w:rsidP="005C12A4">
      <w:pPr>
        <w:spacing w:after="0" w:line="264" w:lineRule="auto"/>
        <w:jc w:val="center"/>
        <w:rPr>
          <w:rFonts w:asciiTheme="minorHAnsi" w:hAnsiTheme="minorHAnsi"/>
        </w:rPr>
      </w:pPr>
      <w:r w:rsidRPr="005C12A4">
        <w:rPr>
          <w:rFonts w:asciiTheme="minorHAnsi" w:hAnsiTheme="minorHAnsi"/>
        </w:rPr>
        <w:t>a</w:t>
      </w:r>
    </w:p>
    <w:p w:rsidR="007C78DC" w:rsidRPr="005C12A4" w:rsidRDefault="007C78DC" w:rsidP="005C12A4">
      <w:pPr>
        <w:spacing w:after="0" w:line="264" w:lineRule="auto"/>
        <w:rPr>
          <w:rFonts w:asciiTheme="minorHAnsi" w:hAnsiTheme="minorHAnsi"/>
        </w:rPr>
      </w:pPr>
    </w:p>
    <w:p w:rsidR="005C12A4" w:rsidRPr="005C12A4" w:rsidRDefault="005C12A4" w:rsidP="005C12A4">
      <w:pPr>
        <w:spacing w:after="0" w:line="264" w:lineRule="auto"/>
        <w:jc w:val="both"/>
        <w:rPr>
          <w:rFonts w:asciiTheme="minorHAnsi" w:hAnsiTheme="minorHAnsi" w:cstheme="minorHAnsi"/>
          <w:b/>
          <w:bCs/>
        </w:rPr>
      </w:pPr>
      <w:r>
        <w:rPr>
          <w:rFonts w:asciiTheme="minorHAnsi" w:hAnsiTheme="minorHAnsi" w:cstheme="minorHAnsi"/>
          <w:b/>
          <w:bCs/>
        </w:rPr>
        <w:t>Obchodné meno</w:t>
      </w:r>
      <w:r w:rsidRPr="005C12A4">
        <w:rPr>
          <w:rFonts w:asciiTheme="minorHAnsi" w:hAnsiTheme="minorHAnsi" w:cstheme="minorHAnsi"/>
          <w:b/>
          <w:bCs/>
        </w:rPr>
        <w:t xml:space="preserve">: </w:t>
      </w:r>
      <w:r w:rsidRPr="005C12A4">
        <w:rPr>
          <w:rFonts w:asciiTheme="minorHAnsi" w:hAnsiTheme="minorHAnsi" w:cstheme="minorHAnsi"/>
          <w:b/>
          <w:bCs/>
        </w:rPr>
        <w:tab/>
      </w:r>
      <w:r w:rsidRPr="005C12A4">
        <w:rPr>
          <w:rFonts w:asciiTheme="minorHAnsi" w:hAnsiTheme="minorHAnsi"/>
          <w:b/>
          <w:highlight w:val="yellow"/>
        </w:rPr>
        <w:t>.......................................</w:t>
      </w:r>
    </w:p>
    <w:p w:rsidR="007C78DC" w:rsidRPr="005C12A4" w:rsidRDefault="007C78DC" w:rsidP="005C12A4">
      <w:pPr>
        <w:spacing w:after="0" w:line="264" w:lineRule="auto"/>
        <w:rPr>
          <w:rFonts w:asciiTheme="minorHAnsi" w:hAnsiTheme="minorHAnsi"/>
        </w:rPr>
      </w:pPr>
      <w:r w:rsidRPr="005C12A4">
        <w:rPr>
          <w:rFonts w:asciiTheme="minorHAnsi" w:hAnsiTheme="minorHAnsi"/>
        </w:rPr>
        <w:t xml:space="preserve">Sídlo: </w:t>
      </w:r>
      <w:r w:rsidR="003B3351" w:rsidRPr="005C12A4">
        <w:rPr>
          <w:rFonts w:asciiTheme="minorHAnsi" w:hAnsiTheme="minorHAnsi"/>
        </w:rPr>
        <w:tab/>
      </w:r>
      <w:r w:rsidR="003B3351" w:rsidRPr="005C12A4">
        <w:rPr>
          <w:rFonts w:asciiTheme="minorHAnsi" w:hAnsiTheme="minorHAnsi"/>
        </w:rPr>
        <w:tab/>
      </w:r>
      <w:r w:rsidR="003B3351" w:rsidRPr="005C12A4">
        <w:rPr>
          <w:rFonts w:asciiTheme="minorHAnsi" w:hAnsiTheme="minorHAnsi"/>
        </w:rPr>
        <w:tab/>
      </w:r>
      <w:r w:rsidR="005C12A4" w:rsidRPr="005C12A4">
        <w:rPr>
          <w:rFonts w:asciiTheme="minorHAnsi" w:hAnsiTheme="minorHAnsi"/>
          <w:highlight w:val="yellow"/>
        </w:rPr>
        <w:t>.......................................</w:t>
      </w:r>
    </w:p>
    <w:p w:rsidR="007C78DC" w:rsidRPr="005C12A4" w:rsidRDefault="007C78DC" w:rsidP="005C12A4">
      <w:pPr>
        <w:spacing w:after="0" w:line="264" w:lineRule="auto"/>
        <w:rPr>
          <w:rFonts w:asciiTheme="minorHAnsi" w:hAnsiTheme="minorHAnsi"/>
        </w:rPr>
      </w:pPr>
      <w:r w:rsidRPr="005C12A4">
        <w:rPr>
          <w:rFonts w:asciiTheme="minorHAnsi" w:hAnsiTheme="minorHAnsi"/>
        </w:rPr>
        <w:t>IČO:</w:t>
      </w:r>
      <w:r w:rsidR="003B3351" w:rsidRPr="005C12A4">
        <w:rPr>
          <w:rFonts w:asciiTheme="minorHAnsi" w:hAnsiTheme="minorHAnsi"/>
        </w:rPr>
        <w:tab/>
      </w:r>
      <w:r w:rsidR="003B3351" w:rsidRPr="005C12A4">
        <w:rPr>
          <w:rFonts w:asciiTheme="minorHAnsi" w:hAnsiTheme="minorHAnsi"/>
        </w:rPr>
        <w:tab/>
      </w:r>
      <w:r w:rsidR="003B3351" w:rsidRPr="005C12A4">
        <w:rPr>
          <w:rFonts w:asciiTheme="minorHAnsi" w:hAnsiTheme="minorHAnsi"/>
        </w:rPr>
        <w:tab/>
      </w:r>
      <w:r w:rsidR="005C12A4" w:rsidRPr="007F443F">
        <w:rPr>
          <w:rFonts w:asciiTheme="minorHAnsi" w:hAnsiTheme="minorHAnsi"/>
          <w:highlight w:val="yellow"/>
        </w:rPr>
        <w:t>.......................................</w:t>
      </w:r>
    </w:p>
    <w:p w:rsidR="007C78DC" w:rsidRPr="005C12A4" w:rsidRDefault="007C78DC" w:rsidP="005C12A4">
      <w:pPr>
        <w:spacing w:after="0" w:line="264" w:lineRule="auto"/>
        <w:rPr>
          <w:rFonts w:asciiTheme="minorHAnsi" w:hAnsiTheme="minorHAnsi"/>
        </w:rPr>
      </w:pPr>
      <w:r w:rsidRPr="005C12A4">
        <w:rPr>
          <w:rFonts w:asciiTheme="minorHAnsi" w:hAnsiTheme="minorHAnsi"/>
        </w:rPr>
        <w:t>DIČ:</w:t>
      </w:r>
      <w:r w:rsidR="003B3351" w:rsidRPr="005C12A4">
        <w:rPr>
          <w:rFonts w:asciiTheme="minorHAnsi" w:hAnsiTheme="minorHAnsi"/>
        </w:rPr>
        <w:tab/>
      </w:r>
      <w:r w:rsidR="003B3351" w:rsidRPr="005C12A4">
        <w:rPr>
          <w:rFonts w:asciiTheme="minorHAnsi" w:hAnsiTheme="minorHAnsi"/>
        </w:rPr>
        <w:tab/>
      </w:r>
      <w:r w:rsidR="003B3351" w:rsidRPr="005C12A4">
        <w:rPr>
          <w:rFonts w:asciiTheme="minorHAnsi" w:hAnsiTheme="minorHAnsi"/>
        </w:rPr>
        <w:tab/>
      </w:r>
      <w:r w:rsidR="005C12A4" w:rsidRPr="007F443F">
        <w:rPr>
          <w:rFonts w:asciiTheme="minorHAnsi" w:hAnsiTheme="minorHAnsi"/>
          <w:highlight w:val="yellow"/>
        </w:rPr>
        <w:t>.......................................</w:t>
      </w:r>
    </w:p>
    <w:p w:rsidR="007C78DC" w:rsidRPr="005C12A4" w:rsidRDefault="007C78DC" w:rsidP="005C12A4">
      <w:pPr>
        <w:spacing w:after="0" w:line="264" w:lineRule="auto"/>
        <w:rPr>
          <w:rFonts w:asciiTheme="minorHAnsi" w:hAnsiTheme="minorHAnsi"/>
        </w:rPr>
      </w:pPr>
      <w:r w:rsidRPr="005C12A4">
        <w:rPr>
          <w:rFonts w:asciiTheme="minorHAnsi" w:hAnsiTheme="minorHAnsi"/>
        </w:rPr>
        <w:t>Zapísan</w:t>
      </w:r>
      <w:r w:rsidR="00B850B4" w:rsidRPr="005C12A4">
        <w:rPr>
          <w:rFonts w:asciiTheme="minorHAnsi" w:hAnsiTheme="minorHAnsi"/>
        </w:rPr>
        <w:t>ý</w:t>
      </w:r>
      <w:r w:rsidRPr="005C12A4">
        <w:rPr>
          <w:rFonts w:asciiTheme="minorHAnsi" w:hAnsiTheme="minorHAnsi"/>
        </w:rPr>
        <w:t>:</w:t>
      </w:r>
      <w:r w:rsidR="003B3351" w:rsidRPr="005C12A4">
        <w:rPr>
          <w:rFonts w:asciiTheme="minorHAnsi" w:hAnsiTheme="minorHAnsi"/>
        </w:rPr>
        <w:tab/>
      </w:r>
      <w:r w:rsidR="003B3351" w:rsidRPr="005C12A4">
        <w:rPr>
          <w:rFonts w:asciiTheme="minorHAnsi" w:hAnsiTheme="minorHAnsi"/>
        </w:rPr>
        <w:tab/>
      </w:r>
      <w:r w:rsidR="005C12A4" w:rsidRPr="007F443F">
        <w:rPr>
          <w:rFonts w:asciiTheme="minorHAnsi" w:hAnsiTheme="minorHAnsi"/>
          <w:highlight w:val="yellow"/>
        </w:rPr>
        <w:t>.......................................</w:t>
      </w:r>
    </w:p>
    <w:p w:rsidR="007C78DC" w:rsidRPr="005C12A4" w:rsidRDefault="007C78DC" w:rsidP="005C12A4">
      <w:pPr>
        <w:spacing w:after="0" w:line="264" w:lineRule="auto"/>
        <w:rPr>
          <w:rFonts w:asciiTheme="minorHAnsi" w:hAnsiTheme="minorHAnsi"/>
        </w:rPr>
      </w:pPr>
      <w:r w:rsidRPr="005C12A4">
        <w:rPr>
          <w:rFonts w:asciiTheme="minorHAnsi" w:hAnsiTheme="minorHAnsi"/>
        </w:rPr>
        <w:t>Zastúpený:</w:t>
      </w:r>
      <w:r w:rsidR="003B3351" w:rsidRPr="005C12A4">
        <w:rPr>
          <w:rFonts w:asciiTheme="minorHAnsi" w:hAnsiTheme="minorHAnsi"/>
        </w:rPr>
        <w:tab/>
      </w:r>
      <w:r w:rsidR="003B3351" w:rsidRPr="005C12A4">
        <w:rPr>
          <w:rFonts w:asciiTheme="minorHAnsi" w:hAnsiTheme="minorHAnsi"/>
        </w:rPr>
        <w:tab/>
      </w:r>
      <w:r w:rsidR="005C12A4" w:rsidRPr="007F443F">
        <w:rPr>
          <w:rFonts w:asciiTheme="minorHAnsi" w:hAnsiTheme="minorHAnsi"/>
          <w:highlight w:val="yellow"/>
        </w:rPr>
        <w:t>.......................................</w:t>
      </w:r>
    </w:p>
    <w:p w:rsidR="007C78DC" w:rsidRPr="005C12A4" w:rsidRDefault="007C78DC" w:rsidP="005C12A4">
      <w:pPr>
        <w:spacing w:after="0" w:line="264" w:lineRule="auto"/>
        <w:rPr>
          <w:rFonts w:asciiTheme="minorHAnsi" w:hAnsiTheme="minorHAnsi"/>
        </w:rPr>
      </w:pPr>
      <w:r w:rsidRPr="005C12A4">
        <w:rPr>
          <w:rFonts w:asciiTheme="minorHAnsi" w:hAnsiTheme="minorHAnsi"/>
        </w:rPr>
        <w:t>Bankové spojenie:</w:t>
      </w:r>
      <w:r w:rsidR="003B3351" w:rsidRPr="005C12A4">
        <w:rPr>
          <w:rFonts w:asciiTheme="minorHAnsi" w:hAnsiTheme="minorHAnsi"/>
        </w:rPr>
        <w:tab/>
      </w:r>
      <w:r w:rsidR="005C12A4" w:rsidRPr="007F443F">
        <w:rPr>
          <w:rFonts w:asciiTheme="minorHAnsi" w:hAnsiTheme="minorHAnsi"/>
          <w:highlight w:val="yellow"/>
        </w:rPr>
        <w:t>.......................................</w:t>
      </w:r>
    </w:p>
    <w:p w:rsidR="007C78DC" w:rsidRPr="005C12A4" w:rsidRDefault="007C78DC" w:rsidP="005C12A4">
      <w:pPr>
        <w:spacing w:after="0" w:line="264" w:lineRule="auto"/>
        <w:rPr>
          <w:rFonts w:asciiTheme="minorHAnsi" w:hAnsiTheme="minorHAnsi"/>
        </w:rPr>
      </w:pPr>
      <w:r w:rsidRPr="005C12A4">
        <w:rPr>
          <w:rFonts w:asciiTheme="minorHAnsi" w:hAnsiTheme="minorHAnsi"/>
        </w:rPr>
        <w:t>Kontaktná osoba:</w:t>
      </w:r>
      <w:r w:rsidR="003B3351" w:rsidRPr="005C12A4">
        <w:rPr>
          <w:rFonts w:asciiTheme="minorHAnsi" w:hAnsiTheme="minorHAnsi"/>
        </w:rPr>
        <w:tab/>
      </w:r>
      <w:r w:rsidR="005C12A4" w:rsidRPr="007F443F">
        <w:rPr>
          <w:rFonts w:asciiTheme="minorHAnsi" w:hAnsiTheme="minorHAnsi"/>
          <w:highlight w:val="yellow"/>
        </w:rPr>
        <w:t>.......................................</w:t>
      </w:r>
    </w:p>
    <w:p w:rsidR="007C78DC" w:rsidRPr="005C12A4" w:rsidRDefault="007C78DC" w:rsidP="005C12A4">
      <w:pPr>
        <w:spacing w:after="0" w:line="264" w:lineRule="auto"/>
        <w:rPr>
          <w:rFonts w:asciiTheme="minorHAnsi" w:hAnsiTheme="minorHAnsi"/>
        </w:rPr>
      </w:pPr>
      <w:r w:rsidRPr="005C12A4">
        <w:rPr>
          <w:rFonts w:asciiTheme="minorHAnsi" w:hAnsiTheme="minorHAnsi"/>
        </w:rPr>
        <w:t>Telefón:</w:t>
      </w:r>
      <w:r w:rsidR="003B3351" w:rsidRPr="005C12A4">
        <w:rPr>
          <w:rFonts w:asciiTheme="minorHAnsi" w:hAnsiTheme="minorHAnsi"/>
        </w:rPr>
        <w:tab/>
      </w:r>
      <w:r w:rsidR="003B3351" w:rsidRPr="005C12A4">
        <w:rPr>
          <w:rFonts w:asciiTheme="minorHAnsi" w:hAnsiTheme="minorHAnsi"/>
        </w:rPr>
        <w:tab/>
      </w:r>
      <w:r w:rsidR="005C12A4" w:rsidRPr="007F443F">
        <w:rPr>
          <w:rFonts w:asciiTheme="minorHAnsi" w:hAnsiTheme="minorHAnsi"/>
          <w:highlight w:val="yellow"/>
        </w:rPr>
        <w:t>.......................................</w:t>
      </w:r>
    </w:p>
    <w:p w:rsidR="007C78DC" w:rsidRPr="005C12A4" w:rsidRDefault="007C78DC" w:rsidP="005C12A4">
      <w:pPr>
        <w:spacing w:after="0" w:line="264" w:lineRule="auto"/>
        <w:rPr>
          <w:rFonts w:asciiTheme="minorHAnsi" w:hAnsiTheme="minorHAnsi"/>
        </w:rPr>
      </w:pPr>
      <w:r w:rsidRPr="005C12A4">
        <w:rPr>
          <w:rFonts w:asciiTheme="minorHAnsi" w:hAnsiTheme="minorHAnsi"/>
        </w:rPr>
        <w:t>E-mail:</w:t>
      </w:r>
      <w:r w:rsidR="003B3351" w:rsidRPr="005C12A4">
        <w:rPr>
          <w:rFonts w:asciiTheme="minorHAnsi" w:hAnsiTheme="minorHAnsi"/>
        </w:rPr>
        <w:tab/>
      </w:r>
      <w:r w:rsidR="003B3351" w:rsidRPr="005C12A4">
        <w:rPr>
          <w:rFonts w:asciiTheme="minorHAnsi" w:hAnsiTheme="minorHAnsi"/>
        </w:rPr>
        <w:tab/>
      </w:r>
      <w:r w:rsidR="003B3351" w:rsidRPr="005C12A4">
        <w:rPr>
          <w:rFonts w:asciiTheme="minorHAnsi" w:hAnsiTheme="minorHAnsi"/>
        </w:rPr>
        <w:tab/>
      </w:r>
      <w:r w:rsidR="005C12A4" w:rsidRPr="007F443F">
        <w:rPr>
          <w:rFonts w:asciiTheme="minorHAnsi" w:hAnsiTheme="minorHAnsi"/>
          <w:highlight w:val="yellow"/>
        </w:rPr>
        <w:t>.......................................</w:t>
      </w:r>
    </w:p>
    <w:p w:rsidR="007C78DC" w:rsidRPr="005C12A4" w:rsidRDefault="007C78DC" w:rsidP="005C12A4">
      <w:pPr>
        <w:spacing w:after="0" w:line="264" w:lineRule="auto"/>
        <w:jc w:val="right"/>
        <w:rPr>
          <w:rFonts w:asciiTheme="minorHAnsi" w:hAnsiTheme="minorHAnsi"/>
        </w:rPr>
      </w:pPr>
      <w:r w:rsidRPr="005C12A4">
        <w:rPr>
          <w:rFonts w:asciiTheme="minorHAnsi" w:hAnsiTheme="minorHAnsi"/>
        </w:rPr>
        <w:t>(ďalej ako “Dodávateľ”)</w:t>
      </w:r>
    </w:p>
    <w:p w:rsidR="00951321" w:rsidRPr="004C5031" w:rsidRDefault="00951321" w:rsidP="005C12A4">
      <w:pPr>
        <w:pStyle w:val="Nadpis1"/>
        <w:numPr>
          <w:ilvl w:val="0"/>
          <w:numId w:val="1"/>
        </w:numPr>
        <w:spacing w:before="0" w:line="264" w:lineRule="auto"/>
        <w:ind w:left="0" w:firstLine="0"/>
        <w:rPr>
          <w:rFonts w:asciiTheme="minorHAnsi" w:hAnsiTheme="minorHAnsi"/>
          <w:b/>
          <w:color w:val="auto"/>
          <w:sz w:val="26"/>
          <w:szCs w:val="26"/>
        </w:rPr>
      </w:pPr>
      <w:r w:rsidRPr="004C5031">
        <w:rPr>
          <w:rFonts w:asciiTheme="minorHAnsi" w:hAnsiTheme="minorHAnsi"/>
          <w:b/>
          <w:color w:val="auto"/>
          <w:sz w:val="26"/>
          <w:szCs w:val="26"/>
        </w:rPr>
        <w:t>Definícia pojmov</w:t>
      </w:r>
    </w:p>
    <w:p w:rsidR="00951321" w:rsidRPr="005C12A4" w:rsidRDefault="00951321" w:rsidP="005C12A4">
      <w:pPr>
        <w:pStyle w:val="Odsekzoznamu"/>
        <w:spacing w:after="0" w:line="264" w:lineRule="auto"/>
        <w:ind w:left="0"/>
        <w:jc w:val="both"/>
        <w:rPr>
          <w:rFonts w:asciiTheme="minorHAnsi" w:hAnsiTheme="minorHAnsi"/>
        </w:rPr>
      </w:pPr>
      <w:r w:rsidRPr="005C12A4">
        <w:rPr>
          <w:rFonts w:asciiTheme="minorHAnsi" w:hAnsiTheme="minorHAnsi"/>
          <w:b/>
          <w:bCs/>
        </w:rPr>
        <w:t xml:space="preserve">Workshop </w:t>
      </w:r>
      <w:r w:rsidR="003B1FC8" w:rsidRPr="005C12A4">
        <w:rPr>
          <w:rFonts w:asciiTheme="minorHAnsi" w:hAnsiTheme="minorHAnsi"/>
        </w:rPr>
        <w:t xml:space="preserve">je pre účely tejto </w:t>
      </w:r>
      <w:r w:rsidR="005B4445" w:rsidRPr="005C12A4">
        <w:rPr>
          <w:rFonts w:asciiTheme="minorHAnsi" w:hAnsiTheme="minorHAnsi"/>
        </w:rPr>
        <w:t>z</w:t>
      </w:r>
      <w:r w:rsidR="003B1FC8" w:rsidRPr="005C12A4">
        <w:rPr>
          <w:rFonts w:asciiTheme="minorHAnsi" w:hAnsiTheme="minorHAnsi"/>
        </w:rPr>
        <w:t xml:space="preserve">mluvy </w:t>
      </w:r>
      <w:r w:rsidRPr="005C12A4">
        <w:rPr>
          <w:rFonts w:asciiTheme="minorHAnsi" w:hAnsiTheme="minorHAnsi"/>
        </w:rPr>
        <w:t>výučba žiakov prebiehajúca v oblasti rozvoja kritického myslenia a</w:t>
      </w:r>
      <w:r w:rsidR="00053CCB">
        <w:rPr>
          <w:rFonts w:asciiTheme="minorHAnsi" w:hAnsiTheme="minorHAnsi"/>
        </w:rPr>
        <w:t> </w:t>
      </w:r>
      <w:r w:rsidRPr="005C12A4">
        <w:rPr>
          <w:rFonts w:asciiTheme="minorHAnsi" w:hAnsiTheme="minorHAnsi"/>
        </w:rPr>
        <w:t>vedomostí</w:t>
      </w:r>
      <w:r w:rsidR="00053CCB">
        <w:rPr>
          <w:rFonts w:asciiTheme="minorHAnsi" w:hAnsiTheme="minorHAnsi"/>
        </w:rPr>
        <w:t xml:space="preserve"> </w:t>
      </w:r>
      <w:r w:rsidRPr="005C12A4">
        <w:rPr>
          <w:rFonts w:asciiTheme="minorHAnsi" w:hAnsiTheme="minorHAnsi"/>
        </w:rPr>
        <w:t>v oblasti ľudských práv, ktor</w:t>
      </w:r>
      <w:r w:rsidR="00B274B0" w:rsidRPr="005C12A4">
        <w:rPr>
          <w:rFonts w:asciiTheme="minorHAnsi" w:hAnsiTheme="minorHAnsi"/>
        </w:rPr>
        <w:t>á</w:t>
      </w:r>
      <w:r w:rsidRPr="005C12A4">
        <w:rPr>
          <w:rFonts w:asciiTheme="minorHAnsi" w:hAnsiTheme="minorHAnsi"/>
        </w:rPr>
        <w:t xml:space="preserve"> sa dotýka nasledujúcich oblastí:</w:t>
      </w:r>
    </w:p>
    <w:p w:rsidR="00951321" w:rsidRPr="005C12A4" w:rsidRDefault="00951321" w:rsidP="00965F97">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rPr>
        <w:t>hodnoty slobody, rovnosti, demokracie, otvorenej spoločnosti</w:t>
      </w:r>
    </w:p>
    <w:p w:rsidR="00951321" w:rsidRPr="005C12A4" w:rsidRDefault="00951321" w:rsidP="00965F97">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rPr>
        <w:t>redukcia stereotypov a predsudkov</w:t>
      </w:r>
    </w:p>
    <w:p w:rsidR="00951321" w:rsidRPr="005C12A4" w:rsidRDefault="00951321" w:rsidP="00965F97">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rPr>
        <w:t>prevencia radikalizácie</w:t>
      </w:r>
    </w:p>
    <w:p w:rsidR="00951321" w:rsidRPr="005C12A4" w:rsidRDefault="00951321" w:rsidP="00965F97">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rPr>
        <w:t>rozvíjanie kompetencie žiakov v oblasti ľudských práv</w:t>
      </w:r>
    </w:p>
    <w:p w:rsidR="00951321" w:rsidRPr="005C12A4" w:rsidRDefault="00951321" w:rsidP="00965F97">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rPr>
        <w:t>rozvoj kritického myslenia žiakov</w:t>
      </w:r>
    </w:p>
    <w:p w:rsidR="00951321" w:rsidRPr="005C12A4" w:rsidRDefault="00951321" w:rsidP="00965F97">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lang w:eastAsia="sk-SK"/>
        </w:rPr>
        <w:t>aktívne občianstvo a participácia</w:t>
      </w:r>
    </w:p>
    <w:p w:rsidR="00951321" w:rsidRPr="005C12A4" w:rsidRDefault="00951321" w:rsidP="005C12A4">
      <w:pPr>
        <w:spacing w:after="0" w:line="264" w:lineRule="auto"/>
        <w:jc w:val="both"/>
        <w:rPr>
          <w:rFonts w:asciiTheme="minorHAnsi" w:hAnsiTheme="minorHAnsi"/>
        </w:rPr>
      </w:pPr>
    </w:p>
    <w:p w:rsidR="00951321" w:rsidRPr="005C12A4" w:rsidRDefault="00951321" w:rsidP="005C12A4">
      <w:pPr>
        <w:spacing w:after="0" w:line="264" w:lineRule="auto"/>
        <w:jc w:val="both"/>
        <w:rPr>
          <w:rFonts w:asciiTheme="minorHAnsi" w:hAnsiTheme="minorHAnsi"/>
        </w:rPr>
      </w:pPr>
      <w:r w:rsidRPr="005C12A4">
        <w:rPr>
          <w:rFonts w:asciiTheme="minorHAnsi" w:hAnsiTheme="minorHAnsi"/>
          <w:b/>
          <w:bCs/>
        </w:rPr>
        <w:lastRenderedPageBreak/>
        <w:t>Učebný materiál</w:t>
      </w:r>
      <w:r w:rsidRPr="005C12A4">
        <w:rPr>
          <w:rFonts w:asciiTheme="minorHAnsi" w:hAnsiTheme="minorHAnsi"/>
        </w:rPr>
        <w:t xml:space="preserve"> je kompletný súbor textov, obrázkov, multimédií a ústnych inštrukcií určených pre žiakov a učiteľov zúčastňujúcich sa výučby v rámci </w:t>
      </w:r>
      <w:r w:rsidR="00586C1C" w:rsidRPr="005C12A4">
        <w:rPr>
          <w:rFonts w:asciiTheme="minorHAnsi" w:hAnsiTheme="minorHAnsi"/>
        </w:rPr>
        <w:t>workshopu</w:t>
      </w:r>
      <w:r w:rsidRPr="005C12A4">
        <w:rPr>
          <w:rFonts w:asciiTheme="minorHAnsi" w:hAnsiTheme="minorHAnsi"/>
        </w:rPr>
        <w:t>, ktorý je potrebný na dosiahnutie cieľa výučby.</w:t>
      </w:r>
    </w:p>
    <w:p w:rsidR="00951321" w:rsidRDefault="003B1FC8" w:rsidP="005C12A4">
      <w:pPr>
        <w:spacing w:after="0" w:line="264" w:lineRule="auto"/>
        <w:jc w:val="both"/>
        <w:rPr>
          <w:rFonts w:asciiTheme="minorHAnsi" w:hAnsiTheme="minorHAnsi"/>
        </w:rPr>
      </w:pPr>
      <w:r w:rsidRPr="005C12A4">
        <w:rPr>
          <w:rFonts w:asciiTheme="minorHAnsi" w:hAnsiTheme="minorHAnsi"/>
          <w:b/>
          <w:bCs/>
        </w:rPr>
        <w:t>Lektor</w:t>
      </w:r>
      <w:r w:rsidR="00951321" w:rsidRPr="005C12A4">
        <w:rPr>
          <w:rFonts w:asciiTheme="minorHAnsi" w:hAnsiTheme="minorHAnsi"/>
        </w:rPr>
        <w:t xml:space="preserve"> je pre účely tejto </w:t>
      </w:r>
      <w:r w:rsidR="005B4445" w:rsidRPr="005C12A4">
        <w:rPr>
          <w:rFonts w:asciiTheme="minorHAnsi" w:hAnsiTheme="minorHAnsi"/>
        </w:rPr>
        <w:t>z</w:t>
      </w:r>
      <w:r w:rsidR="00951321" w:rsidRPr="005C12A4">
        <w:rPr>
          <w:rFonts w:asciiTheme="minorHAnsi" w:hAnsiTheme="minorHAnsi"/>
        </w:rPr>
        <w:t>mluvy osoba, ktorá získala</w:t>
      </w:r>
      <w:r w:rsidR="00843B22" w:rsidRPr="005C12A4">
        <w:rPr>
          <w:rFonts w:asciiTheme="minorHAnsi" w:hAnsiTheme="minorHAnsi"/>
        </w:rPr>
        <w:t xml:space="preserve"> prostredníctvom školenia alebo tréningu v oblasti vzdelávania k ľudským právam</w:t>
      </w:r>
      <w:r w:rsidR="00951321" w:rsidRPr="005C12A4">
        <w:rPr>
          <w:rFonts w:asciiTheme="minorHAnsi" w:hAnsiTheme="minorHAnsi"/>
        </w:rPr>
        <w:t xml:space="preserve"> teoretické a praktické skúsenosti s aplikáciou znalostí potrebný</w:t>
      </w:r>
      <w:r w:rsidR="00843B22" w:rsidRPr="005C12A4">
        <w:rPr>
          <w:rFonts w:asciiTheme="minorHAnsi" w:hAnsiTheme="minorHAnsi"/>
        </w:rPr>
        <w:t xml:space="preserve">ch </w:t>
      </w:r>
      <w:r w:rsidR="00951321" w:rsidRPr="005C12A4">
        <w:rPr>
          <w:rFonts w:asciiTheme="minorHAnsi" w:hAnsiTheme="minorHAnsi"/>
        </w:rPr>
        <w:t xml:space="preserve">na budovanie znalostí u žiakov </w:t>
      </w:r>
      <w:r w:rsidR="007605E5" w:rsidRPr="005C12A4">
        <w:rPr>
          <w:rFonts w:asciiTheme="minorHAnsi" w:hAnsiTheme="minorHAnsi"/>
        </w:rPr>
        <w:t xml:space="preserve">v oblastiach, ktoré budú </w:t>
      </w:r>
      <w:r w:rsidR="00126284" w:rsidRPr="005C12A4">
        <w:rPr>
          <w:rFonts w:asciiTheme="minorHAnsi" w:hAnsiTheme="minorHAnsi"/>
        </w:rPr>
        <w:t>vyučované</w:t>
      </w:r>
      <w:r w:rsidR="007605E5" w:rsidRPr="005C12A4">
        <w:rPr>
          <w:rFonts w:asciiTheme="minorHAnsi" w:hAnsiTheme="minorHAnsi"/>
        </w:rPr>
        <w:t xml:space="preserve"> na </w:t>
      </w:r>
      <w:r w:rsidR="00843B22" w:rsidRPr="005C12A4">
        <w:rPr>
          <w:rFonts w:asciiTheme="minorHAnsi" w:hAnsiTheme="minorHAnsi"/>
        </w:rPr>
        <w:t>workshopo</w:t>
      </w:r>
      <w:r w:rsidR="007605E5" w:rsidRPr="005C12A4">
        <w:rPr>
          <w:rFonts w:asciiTheme="minorHAnsi" w:hAnsiTheme="minorHAnsi"/>
        </w:rPr>
        <w:t>ch</w:t>
      </w:r>
      <w:r w:rsidR="00951321" w:rsidRPr="005C12A4">
        <w:rPr>
          <w:rFonts w:asciiTheme="minorHAnsi" w:hAnsiTheme="minorHAnsi"/>
        </w:rPr>
        <w:t xml:space="preserve"> na základe tejto zmluvy.</w:t>
      </w:r>
      <w:r w:rsidR="00843B22" w:rsidRPr="005C12A4">
        <w:rPr>
          <w:rFonts w:asciiTheme="minorHAnsi" w:hAnsiTheme="minorHAnsi"/>
        </w:rPr>
        <w:t xml:space="preserve"> </w:t>
      </w:r>
    </w:p>
    <w:p w:rsidR="004C5031" w:rsidRPr="005C12A4" w:rsidRDefault="004C5031" w:rsidP="005C12A4">
      <w:pPr>
        <w:spacing w:after="0" w:line="264" w:lineRule="auto"/>
        <w:jc w:val="both"/>
        <w:rPr>
          <w:rFonts w:asciiTheme="minorHAnsi" w:hAnsiTheme="minorHAnsi"/>
        </w:rPr>
      </w:pPr>
    </w:p>
    <w:p w:rsidR="007C78DC" w:rsidRPr="004C5031" w:rsidRDefault="007C78DC" w:rsidP="005C12A4">
      <w:pPr>
        <w:pStyle w:val="Nadpis1"/>
        <w:numPr>
          <w:ilvl w:val="0"/>
          <w:numId w:val="1"/>
        </w:numPr>
        <w:spacing w:before="0" w:line="264" w:lineRule="auto"/>
        <w:ind w:left="0" w:firstLine="0"/>
        <w:rPr>
          <w:rFonts w:asciiTheme="minorHAnsi" w:hAnsiTheme="minorHAnsi"/>
          <w:b/>
          <w:color w:val="auto"/>
          <w:sz w:val="26"/>
          <w:szCs w:val="26"/>
        </w:rPr>
      </w:pPr>
      <w:r w:rsidRPr="004C5031">
        <w:rPr>
          <w:rFonts w:asciiTheme="minorHAnsi" w:hAnsiTheme="minorHAnsi"/>
          <w:b/>
          <w:color w:val="auto"/>
          <w:sz w:val="26"/>
          <w:szCs w:val="26"/>
        </w:rPr>
        <w:t>Predmet zmluvy</w:t>
      </w:r>
    </w:p>
    <w:p w:rsidR="007C78DC" w:rsidRPr="005C12A4" w:rsidRDefault="007C78DC" w:rsidP="005C12A4">
      <w:pPr>
        <w:spacing w:after="0" w:line="264" w:lineRule="auto"/>
        <w:jc w:val="both"/>
        <w:rPr>
          <w:rFonts w:asciiTheme="minorHAnsi" w:hAnsiTheme="minorHAnsi"/>
          <w:bCs/>
        </w:rPr>
      </w:pPr>
      <w:r w:rsidRPr="005C12A4">
        <w:rPr>
          <w:rFonts w:asciiTheme="minorHAnsi" w:hAnsiTheme="minorHAnsi"/>
          <w:bCs/>
        </w:rPr>
        <w:t xml:space="preserve">Predmetom tejto zmluvy je záväzok Dodávateľa zabezpečiť pre BBSK </w:t>
      </w:r>
      <w:bookmarkStart w:id="1" w:name="_Hlk523983366"/>
      <w:r w:rsidRPr="005C12A4">
        <w:rPr>
          <w:rFonts w:asciiTheme="minorHAnsi" w:hAnsiTheme="minorHAnsi"/>
          <w:bCs/>
        </w:rPr>
        <w:t xml:space="preserve">lektorov, </w:t>
      </w:r>
      <w:r w:rsidRPr="005C12A4">
        <w:rPr>
          <w:rFonts w:asciiTheme="minorHAnsi" w:hAnsiTheme="minorHAnsi"/>
        </w:rPr>
        <w:t xml:space="preserve">ktorí budú </w:t>
      </w:r>
      <w:r w:rsidRPr="005C12A4">
        <w:rPr>
          <w:rFonts w:asciiTheme="minorHAnsi" w:hAnsiTheme="minorHAnsi"/>
          <w:bCs/>
        </w:rPr>
        <w:t xml:space="preserve">v školskom roku 2018/2019 </w:t>
      </w:r>
      <w:r w:rsidRPr="005C12A4">
        <w:rPr>
          <w:rFonts w:asciiTheme="minorHAnsi" w:hAnsiTheme="minorHAnsi"/>
        </w:rPr>
        <w:t>na základe osobitných zmluvných vzťahov uzatvorených s</w:t>
      </w:r>
      <w:r w:rsidR="00FF6E40" w:rsidRPr="005C12A4">
        <w:rPr>
          <w:rFonts w:asciiTheme="minorHAnsi" w:hAnsiTheme="minorHAnsi"/>
        </w:rPr>
        <w:t xml:space="preserve"> </w:t>
      </w:r>
      <w:r w:rsidRPr="005C12A4">
        <w:rPr>
          <w:rFonts w:asciiTheme="minorHAnsi" w:hAnsiTheme="minorHAnsi"/>
        </w:rPr>
        <w:t>vybranými školami v zriaďovateľskej pôsobnosti Banskobystrického samosprávneho kraja realizovať workshopy</w:t>
      </w:r>
      <w:bookmarkStart w:id="2" w:name="_Hlk523146951"/>
      <w:r w:rsidRPr="005C12A4">
        <w:rPr>
          <w:rFonts w:asciiTheme="minorHAnsi" w:hAnsiTheme="minorHAnsi"/>
          <w:bCs/>
        </w:rPr>
        <w:t xml:space="preserve"> pre žiakov v oblasti rozvoja kritického myslenia a vedomostí v oblasti ľudských práv a záväzok BBSK za služby</w:t>
      </w:r>
      <w:bookmarkEnd w:id="1"/>
      <w:r w:rsidRPr="005C12A4">
        <w:rPr>
          <w:rFonts w:asciiTheme="minorHAnsi" w:hAnsiTheme="minorHAnsi"/>
          <w:bCs/>
        </w:rPr>
        <w:t xml:space="preserve"> vykonávané zo strany Dodávateľa uhradiť Dodávateľovi odplatu podľa článku </w:t>
      </w:r>
      <w:r w:rsidR="009746AA" w:rsidRPr="005C12A4">
        <w:rPr>
          <w:rFonts w:asciiTheme="minorHAnsi" w:hAnsiTheme="minorHAnsi"/>
          <w:bCs/>
        </w:rPr>
        <w:t>5</w:t>
      </w:r>
      <w:r w:rsidRPr="005C12A4">
        <w:rPr>
          <w:rFonts w:asciiTheme="minorHAnsi" w:hAnsiTheme="minorHAnsi"/>
          <w:bCs/>
        </w:rPr>
        <w:t xml:space="preserve"> tejto zmluvy.</w:t>
      </w:r>
      <w:bookmarkEnd w:id="2"/>
    </w:p>
    <w:p w:rsidR="007C78DC" w:rsidRPr="005C12A4" w:rsidRDefault="007C78DC" w:rsidP="005C12A4">
      <w:pPr>
        <w:spacing w:after="0" w:line="264" w:lineRule="auto"/>
        <w:jc w:val="both"/>
        <w:rPr>
          <w:rFonts w:asciiTheme="minorHAnsi" w:hAnsiTheme="minorHAnsi"/>
          <w:bCs/>
        </w:rPr>
      </w:pPr>
      <w:r w:rsidRPr="005C12A4">
        <w:rPr>
          <w:rFonts w:asciiTheme="minorHAnsi" w:hAnsiTheme="minorHAnsi"/>
          <w:bCs/>
        </w:rPr>
        <w:t>Realizácia workshopov</w:t>
      </w:r>
      <w:r w:rsidR="00044038" w:rsidRPr="005C12A4">
        <w:rPr>
          <w:rFonts w:asciiTheme="minorHAnsi" w:hAnsiTheme="minorHAnsi"/>
          <w:bCs/>
        </w:rPr>
        <w:t>,</w:t>
      </w:r>
      <w:r w:rsidRPr="005C12A4">
        <w:rPr>
          <w:rFonts w:asciiTheme="minorHAnsi" w:hAnsiTheme="minorHAnsi"/>
          <w:bCs/>
        </w:rPr>
        <w:t xml:space="preserve"> </w:t>
      </w:r>
      <w:r w:rsidR="00044038" w:rsidRPr="005C12A4">
        <w:rPr>
          <w:rFonts w:asciiTheme="minorHAnsi" w:hAnsiTheme="minorHAnsi"/>
        </w:rPr>
        <w:t>ktorá bude podporovaná prostredníctvom tejto zmluvy, bude prebiehať na nasledovných školách</w:t>
      </w:r>
      <w:r w:rsidRPr="005C12A4">
        <w:rPr>
          <w:rFonts w:asciiTheme="minorHAnsi" w:hAnsiTheme="minorHAnsi"/>
          <w:bCs/>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54"/>
        <w:gridCol w:w="2708"/>
      </w:tblGrid>
      <w:tr w:rsidR="007C78DC" w:rsidRPr="005C12A4" w:rsidTr="00BD1A6E">
        <w:trPr>
          <w:trHeight w:val="298"/>
          <w:jc w:val="center"/>
        </w:trPr>
        <w:tc>
          <w:tcPr>
            <w:tcW w:w="3506" w:type="pct"/>
            <w:tcMar>
              <w:top w:w="40" w:type="dxa"/>
              <w:left w:w="40" w:type="dxa"/>
              <w:bottom w:w="40" w:type="dxa"/>
              <w:right w:w="40" w:type="dxa"/>
            </w:tcMar>
            <w:vAlign w:val="center"/>
          </w:tcPr>
          <w:p w:rsidR="007C78DC" w:rsidRPr="005C12A4" w:rsidRDefault="007C78DC" w:rsidP="004F6708">
            <w:pPr>
              <w:widowControl w:val="0"/>
              <w:spacing w:after="0" w:line="264" w:lineRule="auto"/>
              <w:jc w:val="center"/>
              <w:rPr>
                <w:rFonts w:asciiTheme="minorHAnsi" w:hAnsiTheme="minorHAnsi" w:cstheme="minorHAnsi"/>
              </w:rPr>
            </w:pPr>
            <w:r w:rsidRPr="005C12A4">
              <w:rPr>
                <w:rFonts w:asciiTheme="minorHAnsi" w:hAnsiTheme="minorHAnsi" w:cstheme="minorHAnsi"/>
                <w:b/>
                <w:bCs/>
              </w:rPr>
              <w:t>Názov školy</w:t>
            </w:r>
          </w:p>
        </w:tc>
        <w:tc>
          <w:tcPr>
            <w:tcW w:w="1494" w:type="pct"/>
            <w:vAlign w:val="center"/>
          </w:tcPr>
          <w:p w:rsidR="007C78DC" w:rsidRPr="005C12A4" w:rsidRDefault="007C78DC">
            <w:pPr>
              <w:widowControl w:val="0"/>
              <w:spacing w:after="0" w:line="264" w:lineRule="auto"/>
              <w:jc w:val="center"/>
              <w:rPr>
                <w:rFonts w:asciiTheme="minorHAnsi" w:hAnsiTheme="minorHAnsi" w:cstheme="minorHAnsi"/>
                <w:b/>
                <w:bCs/>
              </w:rPr>
            </w:pPr>
            <w:r w:rsidRPr="005C12A4">
              <w:rPr>
                <w:rFonts w:asciiTheme="minorHAnsi" w:hAnsiTheme="minorHAnsi" w:cstheme="minorHAnsi"/>
                <w:b/>
                <w:bCs/>
              </w:rPr>
              <w:t>Počet tried</w:t>
            </w:r>
            <w:r w:rsidR="00843B22" w:rsidRPr="005C12A4">
              <w:rPr>
                <w:rFonts w:asciiTheme="minorHAnsi" w:hAnsiTheme="minorHAnsi" w:cstheme="minorHAnsi"/>
                <w:b/>
                <w:bCs/>
              </w:rPr>
              <w:t>, v ktorých sa bude realizovať workshop</w:t>
            </w:r>
          </w:p>
        </w:tc>
      </w:tr>
      <w:tr w:rsidR="00F43A80" w:rsidRPr="005C12A4" w:rsidTr="004C5031">
        <w:trPr>
          <w:trHeight w:val="298"/>
          <w:jc w:val="center"/>
        </w:trPr>
        <w:tc>
          <w:tcPr>
            <w:tcW w:w="3506" w:type="pct"/>
          </w:tcPr>
          <w:p w:rsidR="00F43A80" w:rsidRPr="005C12A4" w:rsidRDefault="00F43A80" w:rsidP="005C12A4">
            <w:pPr>
              <w:spacing w:after="0" w:line="264" w:lineRule="auto"/>
              <w:rPr>
                <w:rFonts w:asciiTheme="minorHAnsi" w:hAnsiTheme="minorHAnsi"/>
              </w:rPr>
            </w:pPr>
            <w:r w:rsidRPr="005C12A4">
              <w:rPr>
                <w:rFonts w:asciiTheme="minorHAnsi" w:hAnsiTheme="minorHAnsi"/>
              </w:rPr>
              <w:t xml:space="preserve">Spojená škola, </w:t>
            </w:r>
            <w:r w:rsidR="00916E2D" w:rsidRPr="005C12A4">
              <w:rPr>
                <w:rFonts w:asciiTheme="minorHAnsi" w:hAnsiTheme="minorHAnsi"/>
              </w:rPr>
              <w:t>Jarmočná 1, 992 80 Modrý Kameň</w:t>
            </w:r>
          </w:p>
        </w:tc>
        <w:tc>
          <w:tcPr>
            <w:tcW w:w="1494" w:type="pct"/>
          </w:tcPr>
          <w:p w:rsidR="00F43A80" w:rsidRPr="005C12A4" w:rsidRDefault="00F43A80" w:rsidP="005C12A4">
            <w:pPr>
              <w:spacing w:after="0" w:line="264" w:lineRule="auto"/>
              <w:jc w:val="center"/>
              <w:rPr>
                <w:rFonts w:asciiTheme="minorHAnsi" w:hAnsiTheme="minorHAnsi" w:cstheme="minorHAnsi"/>
              </w:rPr>
            </w:pPr>
            <w:r w:rsidRPr="005C12A4">
              <w:rPr>
                <w:rFonts w:asciiTheme="minorHAnsi" w:hAnsiTheme="minorHAnsi" w:cstheme="minorHAnsi"/>
              </w:rPr>
              <w:t>1</w:t>
            </w:r>
          </w:p>
        </w:tc>
      </w:tr>
      <w:tr w:rsidR="00F43A80" w:rsidRPr="005C12A4" w:rsidTr="004C5031">
        <w:trPr>
          <w:trHeight w:val="298"/>
          <w:jc w:val="center"/>
        </w:trPr>
        <w:tc>
          <w:tcPr>
            <w:tcW w:w="3506" w:type="pct"/>
          </w:tcPr>
          <w:p w:rsidR="00916E2D" w:rsidRPr="005C12A4" w:rsidRDefault="00F43A80" w:rsidP="005C12A4">
            <w:pPr>
              <w:spacing w:after="0" w:line="264" w:lineRule="auto"/>
              <w:rPr>
                <w:rFonts w:asciiTheme="minorHAnsi" w:hAnsiTheme="minorHAnsi"/>
              </w:rPr>
            </w:pPr>
            <w:r w:rsidRPr="005C12A4">
              <w:rPr>
                <w:rFonts w:asciiTheme="minorHAnsi" w:hAnsiTheme="minorHAnsi"/>
              </w:rPr>
              <w:t xml:space="preserve">Obchodná akadémia - Kereskedelmi Akadémia, </w:t>
            </w:r>
            <w:r w:rsidR="00916E2D" w:rsidRPr="005C12A4">
              <w:rPr>
                <w:rFonts w:asciiTheme="minorHAnsi" w:hAnsiTheme="minorHAnsi"/>
              </w:rPr>
              <w:t>K. Mikszátha 1,</w:t>
            </w:r>
          </w:p>
          <w:p w:rsidR="00F43A80" w:rsidRPr="005C12A4" w:rsidRDefault="00916E2D" w:rsidP="005C12A4">
            <w:pPr>
              <w:spacing w:after="0" w:line="264" w:lineRule="auto"/>
              <w:rPr>
                <w:rFonts w:asciiTheme="minorHAnsi" w:hAnsiTheme="minorHAnsi"/>
              </w:rPr>
            </w:pPr>
            <w:r w:rsidRPr="005C12A4">
              <w:rPr>
                <w:rFonts w:asciiTheme="minorHAnsi" w:hAnsiTheme="minorHAnsi"/>
              </w:rPr>
              <w:t xml:space="preserve">979 80 Rimavská Sobota </w:t>
            </w:r>
          </w:p>
        </w:tc>
        <w:tc>
          <w:tcPr>
            <w:tcW w:w="1494" w:type="pct"/>
          </w:tcPr>
          <w:p w:rsidR="00F43A80" w:rsidRPr="005C12A4" w:rsidRDefault="00F43A80" w:rsidP="005C12A4">
            <w:pPr>
              <w:spacing w:after="0" w:line="264" w:lineRule="auto"/>
              <w:jc w:val="center"/>
              <w:rPr>
                <w:rFonts w:asciiTheme="minorHAnsi" w:hAnsiTheme="minorHAnsi" w:cstheme="minorHAnsi"/>
              </w:rPr>
            </w:pPr>
            <w:r w:rsidRPr="005C12A4">
              <w:rPr>
                <w:rFonts w:asciiTheme="minorHAnsi" w:hAnsiTheme="minorHAnsi" w:cstheme="minorHAnsi"/>
              </w:rPr>
              <w:t>1</w:t>
            </w:r>
          </w:p>
        </w:tc>
      </w:tr>
      <w:tr w:rsidR="00F43A80" w:rsidRPr="005C12A4" w:rsidTr="004C5031">
        <w:trPr>
          <w:trHeight w:val="298"/>
          <w:jc w:val="center"/>
        </w:trPr>
        <w:tc>
          <w:tcPr>
            <w:tcW w:w="3506" w:type="pct"/>
          </w:tcPr>
          <w:p w:rsidR="00F43A80" w:rsidRPr="005C12A4" w:rsidRDefault="00F43A80" w:rsidP="005C12A4">
            <w:pPr>
              <w:spacing w:after="0" w:line="264" w:lineRule="auto"/>
              <w:rPr>
                <w:rFonts w:asciiTheme="minorHAnsi" w:hAnsiTheme="minorHAnsi"/>
              </w:rPr>
            </w:pPr>
            <w:r w:rsidRPr="005C12A4">
              <w:rPr>
                <w:rFonts w:asciiTheme="minorHAnsi" w:hAnsiTheme="minorHAnsi"/>
              </w:rPr>
              <w:t xml:space="preserve">Stredná odborná škola, </w:t>
            </w:r>
            <w:r w:rsidR="00916E2D" w:rsidRPr="005C12A4">
              <w:rPr>
                <w:rFonts w:asciiTheme="minorHAnsi" w:hAnsiTheme="minorHAnsi"/>
              </w:rPr>
              <w:t>Jesenského 903, 980 61 Tisovec</w:t>
            </w:r>
          </w:p>
        </w:tc>
        <w:tc>
          <w:tcPr>
            <w:tcW w:w="1494" w:type="pct"/>
          </w:tcPr>
          <w:p w:rsidR="00F43A80" w:rsidRPr="005C12A4" w:rsidRDefault="00F43A80" w:rsidP="005C12A4">
            <w:pPr>
              <w:spacing w:after="0" w:line="264" w:lineRule="auto"/>
              <w:jc w:val="center"/>
              <w:rPr>
                <w:rFonts w:asciiTheme="minorHAnsi" w:hAnsiTheme="minorHAnsi" w:cstheme="minorHAnsi"/>
              </w:rPr>
            </w:pPr>
            <w:r w:rsidRPr="005C12A4">
              <w:rPr>
                <w:rFonts w:asciiTheme="minorHAnsi" w:hAnsiTheme="minorHAnsi" w:cstheme="minorHAnsi"/>
              </w:rPr>
              <w:t>1</w:t>
            </w:r>
          </w:p>
        </w:tc>
      </w:tr>
      <w:tr w:rsidR="00F43A80" w:rsidRPr="005C12A4" w:rsidTr="004C5031">
        <w:trPr>
          <w:trHeight w:val="298"/>
          <w:jc w:val="center"/>
        </w:trPr>
        <w:tc>
          <w:tcPr>
            <w:tcW w:w="3506" w:type="pct"/>
          </w:tcPr>
          <w:p w:rsidR="00F43A80" w:rsidRPr="005C12A4" w:rsidRDefault="00F43A80" w:rsidP="005C12A4">
            <w:pPr>
              <w:spacing w:after="0" w:line="264" w:lineRule="auto"/>
              <w:rPr>
                <w:rFonts w:asciiTheme="minorHAnsi" w:hAnsiTheme="minorHAnsi"/>
              </w:rPr>
            </w:pPr>
            <w:r w:rsidRPr="005C12A4">
              <w:rPr>
                <w:rFonts w:asciiTheme="minorHAnsi" w:hAnsiTheme="minorHAnsi"/>
              </w:rPr>
              <w:t>Gymnázium Ľudovíta Štúra,</w:t>
            </w:r>
            <w:r w:rsidR="00916E2D" w:rsidRPr="005C12A4">
              <w:rPr>
                <w:rFonts w:asciiTheme="minorHAnsi" w:hAnsiTheme="minorHAnsi"/>
              </w:rPr>
              <w:t xml:space="preserve"> Hronská 1467/3, 960 49 Zvolen</w:t>
            </w:r>
          </w:p>
        </w:tc>
        <w:tc>
          <w:tcPr>
            <w:tcW w:w="1494" w:type="pct"/>
          </w:tcPr>
          <w:p w:rsidR="00F43A80" w:rsidRPr="005C12A4" w:rsidRDefault="00F43A80" w:rsidP="005C12A4">
            <w:pPr>
              <w:spacing w:after="0" w:line="264" w:lineRule="auto"/>
              <w:jc w:val="center"/>
              <w:rPr>
                <w:rFonts w:asciiTheme="minorHAnsi" w:hAnsiTheme="minorHAnsi" w:cstheme="minorHAnsi"/>
              </w:rPr>
            </w:pPr>
            <w:r w:rsidRPr="005C12A4">
              <w:rPr>
                <w:rFonts w:asciiTheme="minorHAnsi" w:hAnsiTheme="minorHAnsi" w:cstheme="minorHAnsi"/>
              </w:rPr>
              <w:t>1</w:t>
            </w:r>
          </w:p>
        </w:tc>
      </w:tr>
      <w:tr w:rsidR="00F43A80" w:rsidRPr="005C12A4" w:rsidTr="004C5031">
        <w:trPr>
          <w:trHeight w:val="298"/>
          <w:jc w:val="center"/>
        </w:trPr>
        <w:tc>
          <w:tcPr>
            <w:tcW w:w="3506" w:type="pct"/>
          </w:tcPr>
          <w:p w:rsidR="00F43A80" w:rsidRPr="005C12A4" w:rsidRDefault="00F43A80" w:rsidP="005C12A4">
            <w:pPr>
              <w:spacing w:after="0" w:line="264" w:lineRule="auto"/>
              <w:rPr>
                <w:rFonts w:asciiTheme="minorHAnsi" w:hAnsiTheme="minorHAnsi"/>
              </w:rPr>
            </w:pPr>
            <w:r w:rsidRPr="005C12A4">
              <w:rPr>
                <w:rFonts w:asciiTheme="minorHAnsi" w:hAnsiTheme="minorHAnsi"/>
              </w:rPr>
              <w:t xml:space="preserve">Stredná priemyselná škola dopravná, </w:t>
            </w:r>
            <w:r w:rsidR="00916E2D" w:rsidRPr="005C12A4">
              <w:rPr>
                <w:rFonts w:asciiTheme="minorHAnsi" w:hAnsiTheme="minorHAnsi"/>
              </w:rPr>
              <w:t>Sokolská 911/94, 960 01 Zvolen</w:t>
            </w:r>
          </w:p>
        </w:tc>
        <w:tc>
          <w:tcPr>
            <w:tcW w:w="1494" w:type="pct"/>
          </w:tcPr>
          <w:p w:rsidR="00F43A80" w:rsidRPr="005C12A4" w:rsidRDefault="00F43A80" w:rsidP="005C12A4">
            <w:pPr>
              <w:spacing w:after="0" w:line="264" w:lineRule="auto"/>
              <w:jc w:val="center"/>
              <w:rPr>
                <w:rFonts w:asciiTheme="minorHAnsi" w:hAnsiTheme="minorHAnsi" w:cstheme="minorHAnsi"/>
              </w:rPr>
            </w:pPr>
            <w:r w:rsidRPr="005C12A4">
              <w:rPr>
                <w:rFonts w:asciiTheme="minorHAnsi" w:hAnsiTheme="minorHAnsi" w:cstheme="minorHAnsi"/>
              </w:rPr>
              <w:t>1</w:t>
            </w:r>
          </w:p>
        </w:tc>
      </w:tr>
      <w:tr w:rsidR="00F43A80" w:rsidRPr="005C12A4" w:rsidTr="004C5031">
        <w:trPr>
          <w:trHeight w:val="298"/>
          <w:jc w:val="center"/>
        </w:trPr>
        <w:tc>
          <w:tcPr>
            <w:tcW w:w="3506" w:type="pct"/>
          </w:tcPr>
          <w:p w:rsidR="00F43A80" w:rsidRPr="005C12A4" w:rsidRDefault="00F43A80" w:rsidP="005C12A4">
            <w:pPr>
              <w:spacing w:after="0" w:line="264" w:lineRule="auto"/>
              <w:rPr>
                <w:rFonts w:asciiTheme="minorHAnsi" w:hAnsiTheme="minorHAnsi"/>
              </w:rPr>
            </w:pPr>
            <w:r w:rsidRPr="005C12A4">
              <w:rPr>
                <w:rFonts w:asciiTheme="minorHAnsi" w:hAnsiTheme="minorHAnsi"/>
              </w:rPr>
              <w:t xml:space="preserve">Stredná odborná škola technická, </w:t>
            </w:r>
            <w:r w:rsidR="00916E2D" w:rsidRPr="005C12A4">
              <w:rPr>
                <w:rFonts w:asciiTheme="minorHAnsi" w:hAnsiTheme="minorHAnsi"/>
              </w:rPr>
              <w:t>J. Švermu 1, 960 01 Zvolen</w:t>
            </w:r>
          </w:p>
        </w:tc>
        <w:tc>
          <w:tcPr>
            <w:tcW w:w="1494" w:type="pct"/>
          </w:tcPr>
          <w:p w:rsidR="00F43A80" w:rsidRPr="005C12A4" w:rsidRDefault="00F43A80" w:rsidP="005C12A4">
            <w:pPr>
              <w:spacing w:after="0" w:line="264" w:lineRule="auto"/>
              <w:jc w:val="center"/>
              <w:rPr>
                <w:rFonts w:asciiTheme="minorHAnsi" w:hAnsiTheme="minorHAnsi" w:cstheme="minorHAnsi"/>
              </w:rPr>
            </w:pPr>
            <w:r w:rsidRPr="005C12A4">
              <w:rPr>
                <w:rFonts w:asciiTheme="minorHAnsi" w:hAnsiTheme="minorHAnsi" w:cstheme="minorHAnsi"/>
              </w:rPr>
              <w:t>1</w:t>
            </w:r>
          </w:p>
        </w:tc>
      </w:tr>
      <w:tr w:rsidR="00F43A80" w:rsidRPr="005C12A4" w:rsidTr="004C5031">
        <w:trPr>
          <w:trHeight w:val="298"/>
          <w:jc w:val="center"/>
        </w:trPr>
        <w:tc>
          <w:tcPr>
            <w:tcW w:w="3506" w:type="pct"/>
          </w:tcPr>
          <w:p w:rsidR="00F43A80" w:rsidRPr="005C12A4" w:rsidRDefault="00F43A80" w:rsidP="005C12A4">
            <w:pPr>
              <w:spacing w:after="0" w:line="264" w:lineRule="auto"/>
              <w:rPr>
                <w:rFonts w:asciiTheme="minorHAnsi" w:hAnsiTheme="minorHAnsi"/>
              </w:rPr>
            </w:pPr>
            <w:r w:rsidRPr="005C12A4">
              <w:rPr>
                <w:rFonts w:asciiTheme="minorHAnsi" w:hAnsiTheme="minorHAnsi"/>
              </w:rPr>
              <w:t xml:space="preserve">Stredná odborná škola obchodu a služieb, </w:t>
            </w:r>
            <w:r w:rsidR="00AE6F2E" w:rsidRPr="005C12A4">
              <w:rPr>
                <w:rFonts w:asciiTheme="minorHAnsi" w:hAnsiTheme="minorHAnsi"/>
              </w:rPr>
              <w:t>Jilemnického 1282, 965 01 Žiar nad Hronom</w:t>
            </w:r>
          </w:p>
        </w:tc>
        <w:tc>
          <w:tcPr>
            <w:tcW w:w="1494" w:type="pct"/>
          </w:tcPr>
          <w:p w:rsidR="00F43A80" w:rsidRPr="005C12A4" w:rsidRDefault="00F43A80" w:rsidP="005C12A4">
            <w:pPr>
              <w:spacing w:after="0" w:line="264" w:lineRule="auto"/>
              <w:jc w:val="center"/>
              <w:rPr>
                <w:rFonts w:asciiTheme="minorHAnsi" w:hAnsiTheme="minorHAnsi" w:cstheme="minorHAnsi"/>
              </w:rPr>
            </w:pPr>
            <w:r w:rsidRPr="005C12A4">
              <w:rPr>
                <w:rFonts w:asciiTheme="minorHAnsi" w:hAnsiTheme="minorHAnsi" w:cstheme="minorHAnsi"/>
              </w:rPr>
              <w:t>1</w:t>
            </w:r>
          </w:p>
        </w:tc>
      </w:tr>
      <w:tr w:rsidR="00197EE4" w:rsidRPr="005C12A4" w:rsidTr="004C5031">
        <w:trPr>
          <w:trHeight w:val="298"/>
          <w:jc w:val="center"/>
        </w:trPr>
        <w:tc>
          <w:tcPr>
            <w:tcW w:w="3506" w:type="pct"/>
          </w:tcPr>
          <w:p w:rsidR="00197EE4" w:rsidRPr="005C12A4" w:rsidRDefault="00197EE4" w:rsidP="005C12A4">
            <w:pPr>
              <w:spacing w:after="0" w:line="264" w:lineRule="auto"/>
              <w:rPr>
                <w:rFonts w:asciiTheme="minorHAnsi" w:hAnsiTheme="minorHAnsi"/>
              </w:rPr>
            </w:pPr>
            <w:r w:rsidRPr="005C12A4">
              <w:rPr>
                <w:rFonts w:asciiTheme="minorHAnsi" w:hAnsiTheme="minorHAnsi"/>
              </w:rPr>
              <w:t xml:space="preserve">Gymnázium Milana Rúfusa, </w:t>
            </w:r>
            <w:r w:rsidR="007C5D8F" w:rsidRPr="005C12A4">
              <w:rPr>
                <w:rFonts w:asciiTheme="minorHAnsi" w:hAnsiTheme="minorHAnsi"/>
              </w:rPr>
              <w:t>Ul. J. Kollára 2, 965 01 Žiar nad Hronom</w:t>
            </w:r>
          </w:p>
        </w:tc>
        <w:tc>
          <w:tcPr>
            <w:tcW w:w="1494" w:type="pct"/>
          </w:tcPr>
          <w:p w:rsidR="00197EE4" w:rsidRPr="005C12A4" w:rsidRDefault="00197EE4" w:rsidP="005C12A4">
            <w:pPr>
              <w:spacing w:after="0" w:line="264" w:lineRule="auto"/>
              <w:jc w:val="center"/>
              <w:rPr>
                <w:rFonts w:asciiTheme="minorHAnsi" w:hAnsiTheme="minorHAnsi" w:cstheme="minorHAnsi"/>
              </w:rPr>
            </w:pPr>
            <w:r w:rsidRPr="005C12A4">
              <w:rPr>
                <w:rFonts w:asciiTheme="minorHAnsi" w:hAnsiTheme="minorHAnsi" w:cstheme="minorHAnsi"/>
              </w:rPr>
              <w:t>1</w:t>
            </w:r>
          </w:p>
        </w:tc>
      </w:tr>
    </w:tbl>
    <w:p w:rsidR="007C78DC" w:rsidRPr="005C12A4" w:rsidRDefault="007C78DC" w:rsidP="005C12A4">
      <w:pPr>
        <w:spacing w:after="0" w:line="264" w:lineRule="auto"/>
        <w:jc w:val="both"/>
        <w:rPr>
          <w:rFonts w:asciiTheme="minorHAnsi" w:hAnsiTheme="minorHAnsi"/>
          <w:bCs/>
        </w:rPr>
      </w:pPr>
    </w:p>
    <w:p w:rsidR="007C78DC" w:rsidRPr="004C5031" w:rsidRDefault="007C78DC" w:rsidP="005C12A4">
      <w:pPr>
        <w:pStyle w:val="Nadpis1"/>
        <w:numPr>
          <w:ilvl w:val="0"/>
          <w:numId w:val="1"/>
        </w:numPr>
        <w:spacing w:before="0" w:line="264" w:lineRule="auto"/>
        <w:ind w:left="0" w:firstLine="0"/>
        <w:rPr>
          <w:rFonts w:asciiTheme="minorHAnsi" w:hAnsiTheme="minorHAnsi"/>
          <w:b/>
          <w:color w:val="auto"/>
          <w:sz w:val="26"/>
          <w:szCs w:val="26"/>
        </w:rPr>
      </w:pPr>
      <w:r w:rsidRPr="004C5031">
        <w:rPr>
          <w:rFonts w:asciiTheme="minorHAnsi" w:hAnsiTheme="minorHAnsi"/>
          <w:b/>
          <w:color w:val="auto"/>
          <w:sz w:val="26"/>
          <w:szCs w:val="26"/>
        </w:rPr>
        <w:t>Povinnosti Dodávateľa</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Dodávateľ je povinný zabezpečiť lektorov, ktorí budú v školskom roku 2018/2019 vo vybraných </w:t>
      </w:r>
      <w:r w:rsidR="005F6244" w:rsidRPr="005C12A4">
        <w:rPr>
          <w:rFonts w:asciiTheme="minorHAnsi" w:hAnsiTheme="minorHAnsi"/>
        </w:rPr>
        <w:t>8</w:t>
      </w:r>
      <w:r w:rsidR="004119F9" w:rsidRPr="005C12A4">
        <w:rPr>
          <w:rFonts w:asciiTheme="minorHAnsi" w:hAnsiTheme="minorHAnsi"/>
        </w:rPr>
        <w:t xml:space="preserve"> </w:t>
      </w:r>
      <w:r w:rsidRPr="005C12A4">
        <w:rPr>
          <w:rFonts w:asciiTheme="minorHAnsi" w:hAnsiTheme="minorHAnsi"/>
        </w:rPr>
        <w:t>triedach na</w:t>
      </w:r>
      <w:r w:rsidR="00E907C9" w:rsidRPr="005C12A4">
        <w:rPr>
          <w:rFonts w:asciiTheme="minorHAnsi" w:hAnsiTheme="minorHAnsi"/>
        </w:rPr>
        <w:t xml:space="preserve"> </w:t>
      </w:r>
      <w:r w:rsidRPr="005C12A4">
        <w:rPr>
          <w:rFonts w:asciiTheme="minorHAnsi" w:hAnsiTheme="minorHAnsi"/>
        </w:rPr>
        <w:t>školách v zria</w:t>
      </w:r>
      <w:r w:rsidR="00BC7BC7" w:rsidRPr="005C12A4">
        <w:rPr>
          <w:rFonts w:asciiTheme="minorHAnsi" w:hAnsiTheme="minorHAnsi"/>
        </w:rPr>
        <w:t>ď</w:t>
      </w:r>
      <w:r w:rsidRPr="005C12A4">
        <w:rPr>
          <w:rFonts w:asciiTheme="minorHAnsi" w:hAnsiTheme="minorHAnsi"/>
        </w:rPr>
        <w:t>ovateľskej pôsobnosti Banskobystrického samosprávneho kraja</w:t>
      </w:r>
      <w:r w:rsidR="00843B22" w:rsidRPr="005C12A4">
        <w:rPr>
          <w:rFonts w:asciiTheme="minorHAnsi" w:hAnsiTheme="minorHAnsi"/>
        </w:rPr>
        <w:t xml:space="preserve"> definovaných v predmete zmluvy</w:t>
      </w:r>
      <w:r w:rsidRPr="005C12A4">
        <w:rPr>
          <w:rFonts w:asciiTheme="minorHAnsi" w:hAnsiTheme="minorHAnsi"/>
        </w:rPr>
        <w:t xml:space="preserve"> realizovať celoročný vzdelávací program pozostávajúci z minimálne 8 </w:t>
      </w:r>
      <w:r w:rsidR="00E907C9" w:rsidRPr="005C12A4">
        <w:rPr>
          <w:rFonts w:asciiTheme="minorHAnsi" w:hAnsiTheme="minorHAnsi"/>
        </w:rPr>
        <w:t xml:space="preserve">a maximálne 10 </w:t>
      </w:r>
      <w:r w:rsidRPr="005C12A4">
        <w:rPr>
          <w:rFonts w:asciiTheme="minorHAnsi" w:hAnsiTheme="minorHAnsi"/>
        </w:rPr>
        <w:t xml:space="preserve">workshopov v </w:t>
      </w:r>
      <w:r w:rsidR="00E907C9" w:rsidRPr="005C12A4">
        <w:rPr>
          <w:rFonts w:asciiTheme="minorHAnsi" w:hAnsiTheme="minorHAnsi"/>
        </w:rPr>
        <w:t>každej</w:t>
      </w:r>
      <w:r w:rsidRPr="005C12A4">
        <w:rPr>
          <w:rFonts w:asciiTheme="minorHAnsi" w:hAnsiTheme="minorHAnsi"/>
        </w:rPr>
        <w:t xml:space="preserve"> triede realizovaných v časových intervaloch 4 </w:t>
      </w:r>
      <w:r w:rsidR="00E907C9" w:rsidRPr="005C12A4">
        <w:rPr>
          <w:rFonts w:asciiTheme="minorHAnsi" w:hAnsiTheme="minorHAnsi"/>
        </w:rPr>
        <w:t>až</w:t>
      </w:r>
      <w:r w:rsidRPr="005C12A4">
        <w:rPr>
          <w:rFonts w:asciiTheme="minorHAnsi" w:hAnsiTheme="minorHAnsi"/>
        </w:rPr>
        <w:t xml:space="preserve"> 8 týždňov. Trvanie jedného workshopu bude v rozsahu 2 vyučovacích hodín. Workshopy budú realizované v </w:t>
      </w:r>
      <w:r w:rsidR="004F0CE8" w:rsidRPr="005C12A4">
        <w:rPr>
          <w:rFonts w:asciiTheme="minorHAnsi" w:hAnsiTheme="minorHAnsi"/>
        </w:rPr>
        <w:t>troch</w:t>
      </w:r>
      <w:r w:rsidRPr="005C12A4">
        <w:rPr>
          <w:rFonts w:asciiTheme="minorHAnsi" w:hAnsiTheme="minorHAnsi"/>
        </w:rPr>
        <w:t xml:space="preserve"> etapách: prvá etapa bude prebiehať v mesiacoch </w:t>
      </w:r>
      <w:r w:rsidR="004D77FC" w:rsidRPr="005C12A4">
        <w:rPr>
          <w:rFonts w:asciiTheme="minorHAnsi" w:hAnsiTheme="minorHAnsi"/>
        </w:rPr>
        <w:t>október</w:t>
      </w:r>
      <w:r w:rsidRPr="005C12A4">
        <w:rPr>
          <w:rFonts w:asciiTheme="minorHAnsi" w:hAnsiTheme="minorHAnsi"/>
        </w:rPr>
        <w:t xml:space="preserve"> – december 2018, druhá etapa v mesiacoch január – </w:t>
      </w:r>
      <w:r w:rsidR="004F0CE8" w:rsidRPr="005C12A4">
        <w:rPr>
          <w:rFonts w:asciiTheme="minorHAnsi" w:hAnsiTheme="minorHAnsi"/>
        </w:rPr>
        <w:t>apríl</w:t>
      </w:r>
      <w:r w:rsidRPr="005C12A4">
        <w:rPr>
          <w:rFonts w:asciiTheme="minorHAnsi" w:hAnsiTheme="minorHAnsi"/>
        </w:rPr>
        <w:t xml:space="preserve"> 2019</w:t>
      </w:r>
      <w:r w:rsidR="004F0CE8" w:rsidRPr="005C12A4">
        <w:rPr>
          <w:rFonts w:asciiTheme="minorHAnsi" w:hAnsiTheme="minorHAnsi"/>
        </w:rPr>
        <w:t xml:space="preserve"> a tretia etapa v mesiacoch máj – august 2019</w:t>
      </w:r>
      <w:r w:rsidRPr="005C12A4">
        <w:rPr>
          <w:rFonts w:asciiTheme="minorHAnsi" w:hAnsiTheme="minorHAnsi"/>
        </w:rPr>
        <w:t>.</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Dodávateľ je povinný </w:t>
      </w:r>
      <w:bookmarkStart w:id="3" w:name="_Hlk524391068"/>
      <w:r w:rsidRPr="005C12A4">
        <w:rPr>
          <w:rFonts w:asciiTheme="minorHAnsi" w:hAnsiTheme="minorHAnsi"/>
        </w:rPr>
        <w:t xml:space="preserve">vypracovať individuálny plán pre každú zapojenú triedu po zohľadnení požiadaviek školy týkajúcich sa nosnej témy/tém workshopov. Workshopy musia </w:t>
      </w:r>
      <w:r w:rsidR="00BC7BC7" w:rsidRPr="005C12A4">
        <w:rPr>
          <w:rFonts w:asciiTheme="minorHAnsi" w:hAnsiTheme="minorHAnsi"/>
        </w:rPr>
        <w:t>pokrývať</w:t>
      </w:r>
      <w:r w:rsidRPr="005C12A4">
        <w:rPr>
          <w:rFonts w:asciiTheme="minorHAnsi" w:hAnsiTheme="minorHAnsi"/>
        </w:rPr>
        <w:t xml:space="preserve"> nasledujúc</w:t>
      </w:r>
      <w:r w:rsidR="00B82C8A" w:rsidRPr="005C12A4">
        <w:rPr>
          <w:rFonts w:asciiTheme="minorHAnsi" w:hAnsiTheme="minorHAnsi"/>
        </w:rPr>
        <w:t>e</w:t>
      </w:r>
      <w:r w:rsidRPr="005C12A4">
        <w:rPr>
          <w:rFonts w:asciiTheme="minorHAnsi" w:hAnsiTheme="minorHAnsi"/>
        </w:rPr>
        <w:t> oblast</w:t>
      </w:r>
      <w:r w:rsidR="00B82C8A" w:rsidRPr="005C12A4">
        <w:rPr>
          <w:rFonts w:asciiTheme="minorHAnsi" w:hAnsiTheme="minorHAnsi"/>
        </w:rPr>
        <w:t>i</w:t>
      </w:r>
      <w:r w:rsidRPr="005C12A4">
        <w:rPr>
          <w:rFonts w:asciiTheme="minorHAnsi" w:hAnsiTheme="minorHAnsi"/>
        </w:rPr>
        <w:t>:</w:t>
      </w:r>
    </w:p>
    <w:p w:rsidR="007C78DC" w:rsidRPr="005C12A4" w:rsidRDefault="007C78DC" w:rsidP="004C5031">
      <w:pPr>
        <w:pStyle w:val="Odsekzoznamu"/>
        <w:numPr>
          <w:ilvl w:val="1"/>
          <w:numId w:val="3"/>
        </w:numPr>
        <w:spacing w:after="0" w:line="264" w:lineRule="auto"/>
        <w:ind w:left="0" w:firstLine="284"/>
        <w:jc w:val="both"/>
        <w:rPr>
          <w:rFonts w:asciiTheme="minorHAnsi" w:hAnsiTheme="minorHAnsi"/>
        </w:rPr>
      </w:pPr>
      <w:bookmarkStart w:id="4" w:name="_Hlk523158291"/>
      <w:r w:rsidRPr="005C12A4">
        <w:rPr>
          <w:rFonts w:asciiTheme="minorHAnsi" w:hAnsiTheme="minorHAnsi"/>
        </w:rPr>
        <w:t>hodnoty slobody, rovnosti, demokracie, otvorenej spoločnosti</w:t>
      </w:r>
    </w:p>
    <w:p w:rsidR="007C78DC" w:rsidRPr="005C12A4" w:rsidRDefault="007C78DC" w:rsidP="004C5031">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rPr>
        <w:t>redukcia stereotypov a predsudkov</w:t>
      </w:r>
    </w:p>
    <w:p w:rsidR="007C78DC" w:rsidRPr="005C12A4" w:rsidRDefault="007C78DC" w:rsidP="004C5031">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rPr>
        <w:t>prevencia radikalizácie</w:t>
      </w:r>
    </w:p>
    <w:p w:rsidR="007C78DC" w:rsidRPr="005C12A4" w:rsidRDefault="007C78DC" w:rsidP="004C5031">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rPr>
        <w:t>rozvíjanie kompetencie žiakov v oblasti ľudských práv</w:t>
      </w:r>
    </w:p>
    <w:p w:rsidR="007C78DC" w:rsidRPr="005C12A4" w:rsidRDefault="007C78DC" w:rsidP="004C5031">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rPr>
        <w:t>rozvoj kritického myslenia žiakov</w:t>
      </w:r>
    </w:p>
    <w:p w:rsidR="00FE570E" w:rsidRPr="005C12A4" w:rsidRDefault="00FE570E" w:rsidP="004C5031">
      <w:pPr>
        <w:pStyle w:val="Odsekzoznamu"/>
        <w:numPr>
          <w:ilvl w:val="1"/>
          <w:numId w:val="3"/>
        </w:numPr>
        <w:spacing w:after="0" w:line="264" w:lineRule="auto"/>
        <w:ind w:left="0" w:firstLine="284"/>
        <w:jc w:val="both"/>
        <w:rPr>
          <w:rFonts w:asciiTheme="minorHAnsi" w:hAnsiTheme="minorHAnsi"/>
        </w:rPr>
      </w:pPr>
      <w:r w:rsidRPr="005C12A4">
        <w:rPr>
          <w:rFonts w:asciiTheme="minorHAnsi" w:hAnsiTheme="minorHAnsi"/>
          <w:lang w:eastAsia="sk-SK"/>
        </w:rPr>
        <w:lastRenderedPageBreak/>
        <w:t>aktívne občianstvo a participácia</w:t>
      </w:r>
    </w:p>
    <w:bookmarkEnd w:id="3"/>
    <w:bookmarkEnd w:id="4"/>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Dodávateľ je povinný dodať </w:t>
      </w:r>
      <w:r w:rsidR="00B36F45" w:rsidRPr="005C12A4">
        <w:rPr>
          <w:rFonts w:asciiTheme="minorHAnsi" w:hAnsiTheme="minorHAnsi"/>
        </w:rPr>
        <w:t xml:space="preserve">BBSK </w:t>
      </w:r>
      <w:r w:rsidRPr="005C12A4">
        <w:rPr>
          <w:rFonts w:asciiTheme="minorHAnsi" w:hAnsiTheme="minorHAnsi"/>
        </w:rPr>
        <w:t>písomne vypracovanú metodiku, podľa ktorej sa budú workshopy realizovať.</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Dodávateľ je povinný na základe individuálneho plánu pre triedu zrealizovať workshopy v triedach formou interaktívnych aktivít, diskusií, živých knižníc a pod.</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Dodávateľ je povinný uskutočniť workshop riadne, v čase a na mieste dohodnutom so školami.</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Dodávateľ je povinný preberať v plnom rozsahu zodpovednosť za obsah workshopov.</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Dodávateľ je povinný po absolvovaní dvoch úvodných workshopov zohľadniť reakcie zapojených žiakov pri vytváraní plánu pre danú triedu, vyhodnocovať priebežne spätnú väzbu od žiakov a následne prispôsobiť ďalšie aktivity.</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Dodávateľ je povinný počas školského roka pravidelne konzultovať obsah workshopov s</w:t>
      </w:r>
      <w:r w:rsidR="00053CCB">
        <w:rPr>
          <w:rFonts w:asciiTheme="minorHAnsi" w:hAnsiTheme="minorHAnsi"/>
        </w:rPr>
        <w:t> </w:t>
      </w:r>
      <w:r w:rsidRPr="005C12A4">
        <w:rPr>
          <w:rFonts w:asciiTheme="minorHAnsi" w:hAnsiTheme="minorHAnsi"/>
        </w:rPr>
        <w:t>učiteľmi</w:t>
      </w:r>
      <w:r w:rsidR="00053CCB">
        <w:rPr>
          <w:rFonts w:asciiTheme="minorHAnsi" w:hAnsiTheme="minorHAnsi"/>
        </w:rPr>
        <w:t xml:space="preserve"> </w:t>
      </w:r>
      <w:r w:rsidRPr="005C12A4">
        <w:rPr>
          <w:rFonts w:asciiTheme="minorHAnsi" w:hAnsiTheme="minorHAnsi"/>
        </w:rPr>
        <w:t>a učiteľkami zapojenými v programe. Každá zapojená škola má nárok nad rámec konzultácií, ktoré sa dotýkajú priamo workshopov, aj na konzultácie všeobecnejšie, ktoré sa dotýkajú ľudských práv a podobne, v rozsahu 10 hodín.</w:t>
      </w:r>
    </w:p>
    <w:p w:rsidR="002E7E76" w:rsidRPr="005C12A4" w:rsidRDefault="002E7E76"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Dodávateľ je povinný pripraviť učebný materiál potrebný na realizáciu workshopov.</w:t>
      </w:r>
    </w:p>
    <w:p w:rsidR="002E7E76" w:rsidRPr="005C12A4" w:rsidRDefault="002E7E76"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Dodávateľ je povinný na realizáciu workshopov ako lektorov získať len osoby, ktoré majú ukončené vysokoškolské vzdelanie 1. alebo 2. stupňa a majú certifikát </w:t>
      </w:r>
      <w:bookmarkStart w:id="5" w:name="_Hlk524438789"/>
      <w:r w:rsidRPr="005C12A4">
        <w:rPr>
          <w:rFonts w:asciiTheme="minorHAnsi" w:hAnsiTheme="minorHAnsi"/>
        </w:rPr>
        <w:t>zo školenia alebo tréningu v oblasti vzdelávania k ľudským právam.</w:t>
      </w:r>
      <w:bookmarkEnd w:id="5"/>
    </w:p>
    <w:p w:rsidR="0074432F" w:rsidRPr="005C12A4" w:rsidRDefault="0074432F"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Dodávateľ je povinný na realizáciu workshopov zabezpečiť počas celej doby trvania tejto </w:t>
      </w:r>
      <w:r w:rsidR="005B4445" w:rsidRPr="005C12A4">
        <w:rPr>
          <w:rFonts w:asciiTheme="minorHAnsi" w:hAnsiTheme="minorHAnsi"/>
        </w:rPr>
        <w:t>z</w:t>
      </w:r>
      <w:r w:rsidRPr="005C12A4">
        <w:rPr>
          <w:rFonts w:asciiTheme="minorHAnsi" w:hAnsiTheme="minorHAnsi"/>
        </w:rPr>
        <w:t>mluvy odborného garanta, ktorý bude vykonávať odborný dohľad nad realizáciou workshopov zo strany lektorov. Odborný garant musí spĺňať nasledovné minimálne požiadavky: úspešne ukončené vysokoškolské vzdelanie 2. stupňa, aspoň jedna profesionálna praktická skúsenosť s realizáciou workshopov v oblasti rozvoja kritického myslenia a vedomostí v oblasti ľudských práv na základnej alebo strednej škole v rozsahu min. 20 vyučovacích hodín, odborný certifikát z oblasti vzdelávania k</w:t>
      </w:r>
      <w:r w:rsidR="00053CCB">
        <w:rPr>
          <w:rFonts w:asciiTheme="minorHAnsi" w:hAnsiTheme="minorHAnsi"/>
        </w:rPr>
        <w:t> </w:t>
      </w:r>
      <w:r w:rsidRPr="005C12A4">
        <w:rPr>
          <w:rFonts w:asciiTheme="minorHAnsi" w:hAnsiTheme="minorHAnsi"/>
        </w:rPr>
        <w:t>ľudským</w:t>
      </w:r>
      <w:r w:rsidR="00053CCB">
        <w:rPr>
          <w:rFonts w:asciiTheme="minorHAnsi" w:hAnsiTheme="minorHAnsi"/>
        </w:rPr>
        <w:t xml:space="preserve"> </w:t>
      </w:r>
      <w:r w:rsidRPr="005C12A4">
        <w:rPr>
          <w:rFonts w:asciiTheme="minorHAnsi" w:hAnsiTheme="minorHAnsi"/>
        </w:rPr>
        <w:t>právam, prevencie radikalizácie, rodovej rovnosti, aktívnemu občianstvu a hodnotám demokracie. Dodávateľ je povinný na písomné požiadanie BBSK preukázať existenciu zabezpečeného odborného garanta vykonávajúceho odborný dohľad nad realizáciou workshopov zo strany lektorov, a to najmä poskytnutím písomného vyhlásenia zo strany odborného garanta s potrebnými listinnými dokumentmi preukazujúc</w:t>
      </w:r>
      <w:r w:rsidR="0007232F" w:rsidRPr="005C12A4">
        <w:rPr>
          <w:rFonts w:asciiTheme="minorHAnsi" w:hAnsiTheme="minorHAnsi"/>
        </w:rPr>
        <w:t>imi</w:t>
      </w:r>
      <w:r w:rsidRPr="005C12A4">
        <w:rPr>
          <w:rFonts w:asciiTheme="minorHAnsi" w:hAnsiTheme="minorHAnsi"/>
        </w:rPr>
        <w:t xml:space="preserve"> minimálne požiadavky na odborného garanta. </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Dodávateľ je povinný zabezpečiť potrebné organizačno-administratívne náležitosti spojené s</w:t>
      </w:r>
      <w:r w:rsidR="00053CCB">
        <w:rPr>
          <w:rFonts w:asciiTheme="minorHAnsi" w:hAnsiTheme="minorHAnsi"/>
        </w:rPr>
        <w:t> </w:t>
      </w:r>
      <w:r w:rsidRPr="005C12A4">
        <w:rPr>
          <w:rFonts w:asciiTheme="minorHAnsi" w:hAnsiTheme="minorHAnsi"/>
        </w:rPr>
        <w:t>realizáciou</w:t>
      </w:r>
      <w:r w:rsidR="00053CCB">
        <w:rPr>
          <w:rFonts w:asciiTheme="minorHAnsi" w:hAnsiTheme="minorHAnsi"/>
        </w:rPr>
        <w:t xml:space="preserve"> </w:t>
      </w:r>
      <w:r w:rsidRPr="005C12A4">
        <w:rPr>
          <w:rFonts w:asciiTheme="minorHAnsi" w:hAnsiTheme="minorHAnsi"/>
        </w:rPr>
        <w:t>programu.</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Dodávateľ je povinný dodržiavať Školský poriadok a interné smernice škôl, v priestoroch ktorých bude prebiehať výučba počas celej doby realizácie workshopu.</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Dodávateľ je povinný </w:t>
      </w:r>
      <w:r w:rsidR="0007232F" w:rsidRPr="005C12A4">
        <w:rPr>
          <w:rFonts w:asciiTheme="minorHAnsi" w:hAnsiTheme="minorHAnsi"/>
        </w:rPr>
        <w:t xml:space="preserve">na začiatku a </w:t>
      </w:r>
      <w:r w:rsidRPr="005C12A4">
        <w:rPr>
          <w:rFonts w:asciiTheme="minorHAnsi" w:hAnsiTheme="minorHAnsi"/>
        </w:rPr>
        <w:t xml:space="preserve">na konci </w:t>
      </w:r>
      <w:r w:rsidR="0007232F" w:rsidRPr="005C12A4">
        <w:rPr>
          <w:rFonts w:asciiTheme="minorHAnsi" w:hAnsiTheme="minorHAnsi"/>
        </w:rPr>
        <w:t xml:space="preserve">realizácie vzdelávacieho programu </w:t>
      </w:r>
      <w:r w:rsidRPr="005C12A4">
        <w:rPr>
          <w:rFonts w:asciiTheme="minorHAnsi" w:hAnsiTheme="minorHAnsi"/>
        </w:rPr>
        <w:t>zabezpečiť úvodné a záverečné meranie postojov a hodnôt žiakov v triedach zapojených do programu vopred definovanou metódou, ktorá meria najmä zmeny a posuny (pozitívne či negatívne) v</w:t>
      </w:r>
      <w:r w:rsidR="001E7A91" w:rsidRPr="005C12A4">
        <w:rPr>
          <w:rFonts w:asciiTheme="minorHAnsi" w:hAnsiTheme="minorHAnsi"/>
        </w:rPr>
        <w:t> </w:t>
      </w:r>
      <w:r w:rsidRPr="005C12A4">
        <w:rPr>
          <w:rFonts w:asciiTheme="minorHAnsi" w:hAnsiTheme="minorHAnsi"/>
        </w:rPr>
        <w:t>hodnotách</w:t>
      </w:r>
      <w:r w:rsidR="001E7A91" w:rsidRPr="005C12A4">
        <w:rPr>
          <w:rFonts w:asciiTheme="minorHAnsi" w:hAnsiTheme="minorHAnsi"/>
        </w:rPr>
        <w:t xml:space="preserve"> žiakov </w:t>
      </w:r>
      <w:r w:rsidR="00FC7C3F" w:rsidRPr="005C12A4">
        <w:rPr>
          <w:rFonts w:asciiTheme="minorHAnsi" w:hAnsiTheme="minorHAnsi"/>
        </w:rPr>
        <w:t>v oblasti slobody, rovnosti, demokracie, intoleranci</w:t>
      </w:r>
      <w:r w:rsidR="001E7A91" w:rsidRPr="005C12A4">
        <w:rPr>
          <w:rFonts w:asciiTheme="minorHAnsi" w:hAnsiTheme="minorHAnsi"/>
        </w:rPr>
        <w:t>e a</w:t>
      </w:r>
      <w:r w:rsidR="00FC7C3F" w:rsidRPr="005C12A4">
        <w:rPr>
          <w:rFonts w:asciiTheme="minorHAnsi" w:hAnsiTheme="minorHAnsi"/>
        </w:rPr>
        <w:t xml:space="preserve"> posuny v kompetenciách žiakov v oblasti ľudských práv, redukci</w:t>
      </w:r>
      <w:r w:rsidR="001E7A91" w:rsidRPr="005C12A4">
        <w:rPr>
          <w:rFonts w:asciiTheme="minorHAnsi" w:hAnsiTheme="minorHAnsi"/>
        </w:rPr>
        <w:t>e</w:t>
      </w:r>
      <w:r w:rsidR="00FC7C3F" w:rsidRPr="005C12A4">
        <w:rPr>
          <w:rFonts w:asciiTheme="minorHAnsi" w:hAnsiTheme="minorHAnsi"/>
        </w:rPr>
        <w:t xml:space="preserve"> stereotypov a predsudkov, úrov</w:t>
      </w:r>
      <w:r w:rsidR="001E7A91" w:rsidRPr="005C12A4">
        <w:rPr>
          <w:rFonts w:asciiTheme="minorHAnsi" w:hAnsiTheme="minorHAnsi"/>
        </w:rPr>
        <w:t>ne</w:t>
      </w:r>
      <w:r w:rsidR="00FC7C3F" w:rsidRPr="005C12A4">
        <w:rPr>
          <w:rFonts w:asciiTheme="minorHAnsi" w:hAnsiTheme="minorHAnsi"/>
        </w:rPr>
        <w:t xml:space="preserve"> kritického myslenia.  </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Dodávateľ je povinný zabezpečiť spracovanie výstupov merania a dodať BBSK písomné vyhodnotenie výstupov merania do dvoch mesiacov od ukončenia tejto zmluvy.</w:t>
      </w:r>
    </w:p>
    <w:p w:rsidR="00DB1C53" w:rsidRPr="005C12A4" w:rsidRDefault="00DB1C53"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Rozpis realizácie workshopov vedených lektormi a úvodných a záverečných meraní postojov a hodnôt žiakov na jednotlivých školách bude špecifikovaný písomne zo strany Dodávateľa pre prvú etapu na mesiace </w:t>
      </w:r>
      <w:r w:rsidR="004D77FC" w:rsidRPr="005C12A4">
        <w:rPr>
          <w:rFonts w:asciiTheme="minorHAnsi" w:hAnsiTheme="minorHAnsi"/>
        </w:rPr>
        <w:t>októ</w:t>
      </w:r>
      <w:r w:rsidRPr="005C12A4">
        <w:rPr>
          <w:rFonts w:asciiTheme="minorHAnsi" w:hAnsiTheme="minorHAnsi"/>
        </w:rPr>
        <w:t xml:space="preserve">ber – december 2018 najneskôr k 15.10.2018, </w:t>
      </w:r>
      <w:r w:rsidR="00A7615A" w:rsidRPr="005C12A4">
        <w:rPr>
          <w:rFonts w:asciiTheme="minorHAnsi" w:hAnsiTheme="minorHAnsi"/>
        </w:rPr>
        <w:t xml:space="preserve">pre </w:t>
      </w:r>
      <w:r w:rsidRPr="005C12A4">
        <w:rPr>
          <w:rFonts w:asciiTheme="minorHAnsi" w:hAnsiTheme="minorHAnsi"/>
        </w:rPr>
        <w:t xml:space="preserve">druhú etapu na mesiace január – apríl 2019 najneskôr k 01.02.2019 a pre tretiu etapu na mesiace máj – august 2019 najneskôr k 01.05.2019. </w:t>
      </w:r>
      <w:r w:rsidR="00C44E1A" w:rsidRPr="005C12A4">
        <w:rPr>
          <w:rFonts w:asciiTheme="minorHAnsi" w:hAnsiTheme="minorHAnsi"/>
        </w:rPr>
        <w:t xml:space="preserve">V mesiacoch júl a august 2019 už dodávateľ nebude realizovať workshopy na školách, ale predpovšetkým spracovávať a vyhodnocovať výsledky meraní postojov a hodnôt a pripravovať písomné vyhodnotenie výstupov merania. </w:t>
      </w:r>
      <w:r w:rsidRPr="005C12A4">
        <w:rPr>
          <w:rFonts w:asciiTheme="minorHAnsi" w:hAnsiTheme="minorHAnsi"/>
        </w:rPr>
        <w:t xml:space="preserve">Dodávateľom zabezpečený rozpis sa može na základe </w:t>
      </w:r>
      <w:r w:rsidRPr="005C12A4">
        <w:rPr>
          <w:rFonts w:asciiTheme="minorHAnsi" w:hAnsiTheme="minorHAnsi"/>
        </w:rPr>
        <w:lastRenderedPageBreak/>
        <w:t xml:space="preserve">predchádzajúceho písomného súhlasu BBSK upravovať, a to tak, aby zodpovedal </w:t>
      </w:r>
      <w:r w:rsidR="00077CA1" w:rsidRPr="005C12A4">
        <w:rPr>
          <w:rFonts w:asciiTheme="minorHAnsi" w:hAnsiTheme="minorHAnsi"/>
        </w:rPr>
        <w:t xml:space="preserve">učineným </w:t>
      </w:r>
      <w:r w:rsidRPr="005C12A4">
        <w:rPr>
          <w:rFonts w:asciiTheme="minorHAnsi" w:hAnsiTheme="minorHAnsi"/>
        </w:rPr>
        <w:t>zmenám na jednotlivých školách.</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Dodávateľ je povinný uvádzať Banskobystrický samosprávny kraj ako finančného podporovateľa programu na všetkých komunikačných výstupoch a zachovať pri tom erb BBSK, farbu a</w:t>
      </w:r>
      <w:r w:rsidR="00053CCB">
        <w:rPr>
          <w:rFonts w:asciiTheme="minorHAnsi" w:hAnsiTheme="minorHAnsi"/>
        </w:rPr>
        <w:t> </w:t>
      </w:r>
      <w:r w:rsidRPr="005C12A4">
        <w:rPr>
          <w:rFonts w:asciiTheme="minorHAnsi" w:hAnsiTheme="minorHAnsi"/>
        </w:rPr>
        <w:t>typ</w:t>
      </w:r>
      <w:r w:rsidR="00053CCB">
        <w:rPr>
          <w:rFonts w:asciiTheme="minorHAnsi" w:hAnsiTheme="minorHAnsi"/>
        </w:rPr>
        <w:t xml:space="preserve"> </w:t>
      </w:r>
      <w:r w:rsidRPr="005C12A4">
        <w:rPr>
          <w:rFonts w:asciiTheme="minorHAnsi" w:hAnsiTheme="minorHAnsi"/>
        </w:rPr>
        <w:t>písma v súlade s dizajn manuálom BBSK.</w:t>
      </w:r>
    </w:p>
    <w:p w:rsidR="007C78DC" w:rsidRPr="005C12A4" w:rsidRDefault="007C78DC" w:rsidP="005C12A4">
      <w:pPr>
        <w:pStyle w:val="Textkomentra"/>
        <w:spacing w:after="0" w:line="264" w:lineRule="auto"/>
        <w:jc w:val="both"/>
        <w:rPr>
          <w:rFonts w:asciiTheme="minorHAnsi" w:hAnsiTheme="minorHAnsi" w:cs="Times New Roman"/>
          <w:sz w:val="22"/>
          <w:szCs w:val="22"/>
        </w:rPr>
      </w:pPr>
    </w:p>
    <w:p w:rsidR="007C78DC" w:rsidRPr="004C5031" w:rsidRDefault="007C78DC" w:rsidP="005C12A4">
      <w:pPr>
        <w:pStyle w:val="Nadpis1"/>
        <w:numPr>
          <w:ilvl w:val="0"/>
          <w:numId w:val="1"/>
        </w:numPr>
        <w:spacing w:before="0" w:line="264" w:lineRule="auto"/>
        <w:ind w:left="0" w:firstLine="0"/>
        <w:rPr>
          <w:rFonts w:asciiTheme="minorHAnsi" w:hAnsiTheme="minorHAnsi"/>
          <w:b/>
          <w:color w:val="auto"/>
          <w:sz w:val="26"/>
          <w:szCs w:val="26"/>
        </w:rPr>
      </w:pPr>
      <w:r w:rsidRPr="004C5031">
        <w:rPr>
          <w:rFonts w:asciiTheme="minorHAnsi" w:hAnsiTheme="minorHAnsi"/>
          <w:b/>
          <w:color w:val="auto"/>
          <w:sz w:val="26"/>
          <w:szCs w:val="26"/>
        </w:rPr>
        <w:t>Povinnosti BBSK</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BBSK je povinný včas a riadne uhrádzať cenu za predmet zmluvy v súlade s dohodnutými podmienkami uvedenými v článku </w:t>
      </w:r>
      <w:r w:rsidR="00A81768" w:rsidRPr="005C12A4">
        <w:rPr>
          <w:rFonts w:asciiTheme="minorHAnsi" w:hAnsiTheme="minorHAnsi"/>
        </w:rPr>
        <w:t>5</w:t>
      </w:r>
      <w:r w:rsidRPr="005C12A4">
        <w:rPr>
          <w:rFonts w:asciiTheme="minorHAnsi" w:hAnsiTheme="minorHAnsi"/>
        </w:rPr>
        <w:t xml:space="preserve"> tejto </w:t>
      </w:r>
      <w:r w:rsidR="005B4445" w:rsidRPr="005C12A4">
        <w:rPr>
          <w:rFonts w:asciiTheme="minorHAnsi" w:hAnsiTheme="minorHAnsi"/>
        </w:rPr>
        <w:t>z</w:t>
      </w:r>
      <w:r w:rsidRPr="005C12A4">
        <w:rPr>
          <w:rFonts w:asciiTheme="minorHAnsi" w:hAnsiTheme="minorHAnsi"/>
        </w:rPr>
        <w:t>mluvy.</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BBSK je povinný zabezpečiť nevyhnutnú spoluprácu škôl v zriaďovateľskej pôsobnosti Banskobystrického samosprávneho kraja s Dodávateľom tak, aby bolo možné naplniť predmet </w:t>
      </w:r>
      <w:r w:rsidR="005B4445" w:rsidRPr="005C12A4">
        <w:rPr>
          <w:rFonts w:asciiTheme="minorHAnsi" w:hAnsiTheme="minorHAnsi"/>
        </w:rPr>
        <w:t>z</w:t>
      </w:r>
      <w:r w:rsidRPr="005C12A4">
        <w:rPr>
          <w:rFonts w:asciiTheme="minorHAnsi" w:hAnsiTheme="minorHAnsi"/>
        </w:rPr>
        <w:t>mluvy.</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BBSK je povinný dodať Dodávateľovi podklady potrebné na propagáciu programu v deň podpisu tejto zmluvy (erb v elektronickej podobe, farbu a typ písma, dizajn manuál BBSK).</w:t>
      </w:r>
    </w:p>
    <w:p w:rsidR="007C78DC" w:rsidRPr="005C12A4" w:rsidRDefault="007C78DC" w:rsidP="005C12A4">
      <w:pPr>
        <w:pStyle w:val="Textkomentra"/>
        <w:spacing w:after="0" w:line="264" w:lineRule="auto"/>
        <w:jc w:val="both"/>
        <w:rPr>
          <w:rFonts w:asciiTheme="minorHAnsi" w:hAnsiTheme="minorHAnsi" w:cs="Times New Roman"/>
          <w:sz w:val="22"/>
          <w:szCs w:val="22"/>
        </w:rPr>
      </w:pPr>
    </w:p>
    <w:p w:rsidR="007C78DC" w:rsidRPr="004C5031" w:rsidRDefault="007C78DC" w:rsidP="005C12A4">
      <w:pPr>
        <w:pStyle w:val="Nadpis1"/>
        <w:numPr>
          <w:ilvl w:val="0"/>
          <w:numId w:val="1"/>
        </w:numPr>
        <w:spacing w:before="0" w:line="264" w:lineRule="auto"/>
        <w:ind w:left="0" w:firstLine="0"/>
        <w:rPr>
          <w:rFonts w:asciiTheme="minorHAnsi" w:hAnsiTheme="minorHAnsi"/>
          <w:b/>
          <w:color w:val="auto"/>
          <w:sz w:val="26"/>
          <w:szCs w:val="26"/>
        </w:rPr>
      </w:pPr>
      <w:r w:rsidRPr="004C5031">
        <w:rPr>
          <w:rFonts w:asciiTheme="minorHAnsi" w:hAnsiTheme="minorHAnsi"/>
          <w:b/>
          <w:color w:val="auto"/>
          <w:sz w:val="26"/>
          <w:szCs w:val="26"/>
        </w:rPr>
        <w:t>Cena a platobné podmienky</w:t>
      </w:r>
    </w:p>
    <w:p w:rsidR="005345D4" w:rsidRPr="005C12A4" w:rsidRDefault="005345D4" w:rsidP="005C12A4">
      <w:pPr>
        <w:pStyle w:val="Odsekzoznamu"/>
        <w:numPr>
          <w:ilvl w:val="1"/>
          <w:numId w:val="1"/>
        </w:numPr>
        <w:spacing w:after="0" w:line="264" w:lineRule="auto"/>
        <w:ind w:left="0" w:firstLine="0"/>
        <w:rPr>
          <w:rFonts w:asciiTheme="minorHAnsi" w:hAnsiTheme="minorHAnsi"/>
        </w:rPr>
      </w:pPr>
      <w:r w:rsidRPr="005C12A4">
        <w:rPr>
          <w:rFonts w:asciiTheme="minorHAnsi" w:hAnsiTheme="minorHAnsi"/>
        </w:rPr>
        <w:t xml:space="preserve">Celková cena za </w:t>
      </w:r>
      <w:r w:rsidR="003B3351" w:rsidRPr="005C12A4">
        <w:rPr>
          <w:rFonts w:asciiTheme="minorHAnsi" w:hAnsiTheme="minorHAnsi"/>
        </w:rPr>
        <w:t xml:space="preserve">predmet zmluvy </w:t>
      </w:r>
      <w:r w:rsidRPr="005C12A4">
        <w:rPr>
          <w:rFonts w:asciiTheme="minorHAnsi" w:hAnsiTheme="minorHAnsi"/>
        </w:rPr>
        <w:t>je:</w:t>
      </w:r>
    </w:p>
    <w:p w:rsidR="005345D4" w:rsidRPr="005C12A4" w:rsidRDefault="005345D4" w:rsidP="00446B82">
      <w:pPr>
        <w:pStyle w:val="Odsekzoznamu"/>
        <w:spacing w:after="0" w:line="264" w:lineRule="auto"/>
        <w:ind w:left="708"/>
        <w:rPr>
          <w:rFonts w:asciiTheme="minorHAnsi" w:hAnsiTheme="minorHAnsi"/>
        </w:rPr>
      </w:pPr>
      <w:r w:rsidRPr="005C12A4">
        <w:rPr>
          <w:rFonts w:asciiTheme="minorHAnsi" w:hAnsiTheme="minorHAnsi"/>
        </w:rPr>
        <w:t xml:space="preserve">Cena bez DPH: </w:t>
      </w:r>
      <w:r w:rsidRPr="005C12A4">
        <w:rPr>
          <w:rFonts w:asciiTheme="minorHAnsi" w:hAnsiTheme="minorHAnsi"/>
        </w:rPr>
        <w:tab/>
      </w:r>
      <w:r w:rsidRPr="005C12A4">
        <w:rPr>
          <w:rFonts w:asciiTheme="minorHAnsi" w:hAnsiTheme="minorHAnsi"/>
        </w:rPr>
        <w:tab/>
        <w:t xml:space="preserve">..................... EUR </w:t>
      </w:r>
    </w:p>
    <w:p w:rsidR="005345D4" w:rsidRPr="005C12A4" w:rsidRDefault="005345D4" w:rsidP="00446B82">
      <w:pPr>
        <w:pStyle w:val="Odsekzoznamu"/>
        <w:spacing w:after="0" w:line="264" w:lineRule="auto"/>
        <w:ind w:left="708"/>
        <w:rPr>
          <w:rFonts w:asciiTheme="minorHAnsi" w:hAnsiTheme="minorHAnsi"/>
        </w:rPr>
      </w:pPr>
      <w:r w:rsidRPr="005C12A4">
        <w:rPr>
          <w:rFonts w:asciiTheme="minorHAnsi" w:hAnsiTheme="minorHAnsi"/>
        </w:rPr>
        <w:t>DPH .......... %:</w:t>
      </w:r>
      <w:r w:rsidRPr="005C12A4">
        <w:rPr>
          <w:rFonts w:asciiTheme="minorHAnsi" w:hAnsiTheme="minorHAnsi"/>
        </w:rPr>
        <w:tab/>
      </w:r>
      <w:r w:rsidRPr="005C12A4">
        <w:rPr>
          <w:rFonts w:asciiTheme="minorHAnsi" w:hAnsiTheme="minorHAnsi"/>
        </w:rPr>
        <w:tab/>
        <w:t xml:space="preserve">..................... EUR </w:t>
      </w:r>
    </w:p>
    <w:p w:rsidR="003B3351" w:rsidRPr="005C12A4" w:rsidRDefault="005345D4" w:rsidP="00446B82">
      <w:pPr>
        <w:pStyle w:val="Odsekzoznamu"/>
        <w:spacing w:after="0" w:line="264" w:lineRule="auto"/>
        <w:ind w:left="708"/>
        <w:rPr>
          <w:rFonts w:asciiTheme="minorHAnsi" w:hAnsiTheme="minorHAnsi"/>
        </w:rPr>
      </w:pPr>
      <w:r w:rsidRPr="005C12A4">
        <w:rPr>
          <w:rFonts w:asciiTheme="minorHAnsi" w:hAnsiTheme="minorHAnsi"/>
        </w:rPr>
        <w:t>Cena s DPH:</w:t>
      </w:r>
      <w:r w:rsidRPr="005C12A4">
        <w:rPr>
          <w:rFonts w:asciiTheme="minorHAnsi" w:hAnsiTheme="minorHAnsi"/>
        </w:rPr>
        <w:tab/>
      </w:r>
      <w:r w:rsidRPr="005C12A4">
        <w:rPr>
          <w:rFonts w:asciiTheme="minorHAnsi" w:hAnsiTheme="minorHAnsi"/>
        </w:rPr>
        <w:tab/>
        <w:t xml:space="preserve">..................... EUR, </w:t>
      </w:r>
    </w:p>
    <w:p w:rsidR="003B3351" w:rsidRPr="005C12A4" w:rsidRDefault="003B3351" w:rsidP="00446B82">
      <w:pPr>
        <w:pStyle w:val="Odsekzoznamu"/>
        <w:spacing w:after="0" w:line="264" w:lineRule="auto"/>
        <w:ind w:left="708"/>
        <w:rPr>
          <w:rFonts w:asciiTheme="minorHAnsi" w:hAnsiTheme="minorHAnsi"/>
        </w:rPr>
      </w:pPr>
      <w:r w:rsidRPr="005C12A4">
        <w:rPr>
          <w:rFonts w:asciiTheme="minorHAnsi" w:hAnsiTheme="minorHAnsi"/>
        </w:rPr>
        <w:t>(slovom: ............................................... Eur, ......./100 ) s DPH</w:t>
      </w:r>
    </w:p>
    <w:p w:rsidR="007C78DC" w:rsidRPr="005C12A4" w:rsidRDefault="00FD70F7" w:rsidP="005C12A4">
      <w:pPr>
        <w:spacing w:after="0" w:line="264" w:lineRule="auto"/>
        <w:jc w:val="right"/>
        <w:rPr>
          <w:rFonts w:asciiTheme="minorHAnsi" w:hAnsiTheme="minorHAnsi"/>
        </w:rPr>
      </w:pPr>
      <w:r w:rsidRPr="005C12A4">
        <w:rPr>
          <w:rFonts w:asciiTheme="minorHAnsi" w:hAnsiTheme="minorHAnsi"/>
        </w:rPr>
        <w:t xml:space="preserve"> </w:t>
      </w:r>
      <w:r w:rsidR="007C78DC" w:rsidRPr="005C12A4">
        <w:rPr>
          <w:rFonts w:asciiTheme="minorHAnsi" w:hAnsiTheme="minorHAnsi"/>
        </w:rPr>
        <w:t>(ďalej len „</w:t>
      </w:r>
      <w:r w:rsidR="007C78DC" w:rsidRPr="005C12A4">
        <w:rPr>
          <w:rFonts w:asciiTheme="minorHAnsi" w:hAnsiTheme="minorHAnsi"/>
          <w:b/>
          <w:bCs/>
        </w:rPr>
        <w:t>cena za predmet zmluvy</w:t>
      </w:r>
      <w:r w:rsidR="007C78DC" w:rsidRPr="005C12A4">
        <w:rPr>
          <w:rFonts w:asciiTheme="minorHAnsi" w:hAnsiTheme="minorHAnsi"/>
        </w:rPr>
        <w:t>“)</w:t>
      </w:r>
    </w:p>
    <w:p w:rsidR="005C12A4" w:rsidRPr="005C12A4" w:rsidRDefault="005C12A4" w:rsidP="005C12A4">
      <w:pPr>
        <w:spacing w:after="0" w:line="264" w:lineRule="auto"/>
        <w:jc w:val="both"/>
        <w:rPr>
          <w:rFonts w:asciiTheme="minorHAnsi" w:hAnsiTheme="minorHAnsi" w:cs="Times New Roman"/>
        </w:rPr>
      </w:pPr>
    </w:p>
    <w:p w:rsidR="007C78DC" w:rsidRPr="005C12A4" w:rsidRDefault="007C78DC" w:rsidP="005C12A4">
      <w:pPr>
        <w:spacing w:after="0" w:line="264" w:lineRule="auto"/>
        <w:jc w:val="both"/>
        <w:rPr>
          <w:rFonts w:asciiTheme="minorHAnsi" w:hAnsiTheme="minorHAnsi"/>
        </w:rPr>
      </w:pPr>
      <w:r w:rsidRPr="005C12A4">
        <w:rPr>
          <w:rFonts w:asciiTheme="minorHAnsi" w:hAnsiTheme="minorHAnsi" w:cs="Times New Roman"/>
        </w:rPr>
        <w:t xml:space="preserve">Cena za predmet zmluvy je určená ako cena celková a konečná. </w:t>
      </w:r>
      <w:r w:rsidRPr="005C12A4">
        <w:rPr>
          <w:rFonts w:asciiTheme="minorHAnsi" w:hAnsiTheme="minorHAnsi"/>
          <w:bCs/>
        </w:rPr>
        <w:t xml:space="preserve">Na jej uhradenie má Dodávateľ nárok iba v prípade, ak zabezpečí realizáciu workshopov </w:t>
      </w:r>
      <w:r w:rsidR="00A7615A" w:rsidRPr="005C12A4">
        <w:rPr>
          <w:rFonts w:asciiTheme="minorHAnsi" w:hAnsiTheme="minorHAnsi"/>
        </w:rPr>
        <w:t xml:space="preserve">a úvodných a záverečných meraní postojov a hodnôt </w:t>
      </w:r>
      <w:r w:rsidR="00DB1C53" w:rsidRPr="005C12A4">
        <w:rPr>
          <w:rFonts w:asciiTheme="minorHAnsi" w:hAnsiTheme="minorHAnsi"/>
          <w:bCs/>
        </w:rPr>
        <w:t>v rovnakom rozsahu tak ako bude tento uvedený v </w:t>
      </w:r>
      <w:r w:rsidR="00DB1C53" w:rsidRPr="005C12A4">
        <w:rPr>
          <w:rFonts w:asciiTheme="minorHAnsi" w:hAnsiTheme="minorHAnsi"/>
        </w:rPr>
        <w:t>rozpise realizácie workshopov</w:t>
      </w:r>
      <w:r w:rsidR="00A7615A" w:rsidRPr="005C12A4">
        <w:rPr>
          <w:rFonts w:asciiTheme="minorHAnsi" w:hAnsiTheme="minorHAnsi"/>
        </w:rPr>
        <w:t xml:space="preserve"> a úvodných a záverečných meraní postojov a hodnôt</w:t>
      </w:r>
      <w:r w:rsidR="00DB1C53" w:rsidRPr="005C12A4">
        <w:rPr>
          <w:rFonts w:asciiTheme="minorHAnsi" w:hAnsiTheme="minorHAnsi"/>
        </w:rPr>
        <w:t xml:space="preserve">, ktorý bude špecifikovaný písomne zo strany Dodávateľa pre prvú etapu na mesiace </w:t>
      </w:r>
      <w:r w:rsidR="004D77FC" w:rsidRPr="005C12A4">
        <w:rPr>
          <w:rFonts w:asciiTheme="minorHAnsi" w:hAnsiTheme="minorHAnsi"/>
        </w:rPr>
        <w:t>októ</w:t>
      </w:r>
      <w:r w:rsidR="00DB1C53" w:rsidRPr="005C12A4">
        <w:rPr>
          <w:rFonts w:asciiTheme="minorHAnsi" w:hAnsiTheme="minorHAnsi"/>
        </w:rPr>
        <w:t xml:space="preserve">ber – december 2018 najneskôr k 15.10.2018, </w:t>
      </w:r>
      <w:r w:rsidR="00A7615A" w:rsidRPr="005C12A4">
        <w:rPr>
          <w:rFonts w:asciiTheme="minorHAnsi" w:hAnsiTheme="minorHAnsi"/>
        </w:rPr>
        <w:t xml:space="preserve">pre </w:t>
      </w:r>
      <w:r w:rsidR="00DB1C53" w:rsidRPr="005C12A4">
        <w:rPr>
          <w:rFonts w:asciiTheme="minorHAnsi" w:hAnsiTheme="minorHAnsi"/>
        </w:rPr>
        <w:t>druhú etapu na mesiace január – apríl 2019 najneskôr k 01.02.2019 a pre tretiu etapu na mesiace máj – august 2019 najneskôr k 01.05.2019.</w:t>
      </w:r>
      <w:r w:rsidRPr="005C12A4">
        <w:rPr>
          <w:rFonts w:asciiTheme="minorHAnsi" w:hAnsiTheme="minorHAnsi"/>
          <w:bCs/>
        </w:rPr>
        <w:t>.</w:t>
      </w:r>
    </w:p>
    <w:p w:rsidR="007C78DC" w:rsidRPr="005C12A4" w:rsidRDefault="007C78DC" w:rsidP="005C12A4">
      <w:pPr>
        <w:spacing w:after="0" w:line="264" w:lineRule="auto"/>
        <w:jc w:val="both"/>
        <w:rPr>
          <w:rFonts w:asciiTheme="minorHAnsi" w:hAnsiTheme="minorHAnsi"/>
        </w:rPr>
      </w:pPr>
    </w:p>
    <w:p w:rsidR="005E108A" w:rsidRPr="005C12A4" w:rsidRDefault="005E108A"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Dodávateľ vystaví BBSK faktúru – daňový doklad s lehotou splatnosti 30 dní odo dňa </w:t>
      </w:r>
      <w:r w:rsidR="000D1403" w:rsidRPr="005C12A4">
        <w:rPr>
          <w:rFonts w:asciiTheme="minorHAnsi" w:hAnsiTheme="minorHAnsi"/>
        </w:rPr>
        <w:t>vystavenia</w:t>
      </w:r>
      <w:r w:rsidRPr="005C12A4">
        <w:rPr>
          <w:rFonts w:asciiTheme="minorHAnsi" w:hAnsiTheme="minorHAnsi"/>
        </w:rPr>
        <w:t xml:space="preserve"> faktúry, za zrealizované workshopy</w:t>
      </w:r>
      <w:r w:rsidR="00FF2C69" w:rsidRPr="005C12A4">
        <w:rPr>
          <w:rFonts w:asciiTheme="minorHAnsi" w:hAnsiTheme="minorHAnsi"/>
        </w:rPr>
        <w:t xml:space="preserve"> a merania postojov a hodnôt</w:t>
      </w:r>
      <w:r w:rsidRPr="005C12A4">
        <w:rPr>
          <w:rFonts w:asciiTheme="minorHAnsi" w:hAnsiTheme="minorHAnsi"/>
        </w:rPr>
        <w:t xml:space="preserve"> v prvej etape, t.j. za obdobie </w:t>
      </w:r>
      <w:r w:rsidR="004D77FC" w:rsidRPr="005C12A4">
        <w:rPr>
          <w:rFonts w:asciiTheme="minorHAnsi" w:hAnsiTheme="minorHAnsi"/>
        </w:rPr>
        <w:t>októ</w:t>
      </w:r>
      <w:r w:rsidRPr="005C12A4">
        <w:rPr>
          <w:rFonts w:asciiTheme="minorHAnsi" w:hAnsiTheme="minorHAnsi"/>
        </w:rPr>
        <w:t xml:space="preserve">ber – december 2018,  najneskôr do </w:t>
      </w:r>
      <w:r w:rsidR="000D1403" w:rsidRPr="005C12A4">
        <w:rPr>
          <w:rFonts w:asciiTheme="minorHAnsi" w:hAnsiTheme="minorHAnsi"/>
        </w:rPr>
        <w:t>20</w:t>
      </w:r>
      <w:r w:rsidRPr="005C12A4">
        <w:rPr>
          <w:rFonts w:asciiTheme="minorHAnsi" w:hAnsiTheme="minorHAnsi"/>
        </w:rPr>
        <w:t xml:space="preserve">.12.2018 a to vo výške </w:t>
      </w:r>
      <w:r w:rsidR="00FF55C7" w:rsidRPr="005C12A4">
        <w:rPr>
          <w:rFonts w:asciiTheme="minorHAnsi" w:hAnsiTheme="minorHAnsi"/>
          <w:lang w:val="en-US"/>
        </w:rPr>
        <w:t xml:space="preserve">1/3 </w:t>
      </w:r>
      <w:r w:rsidR="00155470" w:rsidRPr="005C12A4">
        <w:rPr>
          <w:rFonts w:asciiTheme="minorHAnsi" w:hAnsiTheme="minorHAnsi"/>
          <w:lang w:val="en-US"/>
        </w:rPr>
        <w:t>z ceny za predmet zmluvy</w:t>
      </w:r>
      <w:r w:rsidR="00212D8F" w:rsidRPr="005C12A4">
        <w:rPr>
          <w:rFonts w:asciiTheme="minorHAnsi" w:hAnsiTheme="minorHAnsi"/>
          <w:lang w:val="en-US"/>
        </w:rPr>
        <w:t xml:space="preserve"> </w:t>
      </w:r>
      <w:r w:rsidR="00212D8F" w:rsidRPr="005C12A4">
        <w:rPr>
          <w:rFonts w:asciiTheme="minorHAnsi" w:hAnsiTheme="minorHAnsi"/>
        </w:rPr>
        <w:t xml:space="preserve">za predpokladu, že Dodávateľ v mesiacoch </w:t>
      </w:r>
      <w:r w:rsidR="004D77FC" w:rsidRPr="005C12A4">
        <w:rPr>
          <w:rFonts w:asciiTheme="minorHAnsi" w:hAnsiTheme="minorHAnsi"/>
        </w:rPr>
        <w:t>októ</w:t>
      </w:r>
      <w:r w:rsidR="00212D8F" w:rsidRPr="005C12A4">
        <w:rPr>
          <w:rFonts w:asciiTheme="minorHAnsi" w:hAnsiTheme="minorHAnsi"/>
        </w:rPr>
        <w:t xml:space="preserve">ber – december 2018 zabezpečil realizáciu </w:t>
      </w:r>
      <w:r w:rsidR="00212D8F" w:rsidRPr="005C12A4">
        <w:rPr>
          <w:rFonts w:asciiTheme="minorHAnsi" w:hAnsiTheme="minorHAnsi"/>
          <w:bCs/>
        </w:rPr>
        <w:t xml:space="preserve">workshopov </w:t>
      </w:r>
      <w:r w:rsidR="00212D8F" w:rsidRPr="005C12A4">
        <w:rPr>
          <w:rFonts w:asciiTheme="minorHAnsi" w:hAnsiTheme="minorHAnsi"/>
        </w:rPr>
        <w:t xml:space="preserve">a  meraní postojov a hodnôt </w:t>
      </w:r>
      <w:r w:rsidR="00212D8F" w:rsidRPr="005C12A4">
        <w:rPr>
          <w:rFonts w:asciiTheme="minorHAnsi" w:hAnsiTheme="minorHAnsi"/>
          <w:bCs/>
        </w:rPr>
        <w:t>v rovnakom rozsahu</w:t>
      </w:r>
      <w:r w:rsidR="00E15053" w:rsidRPr="005C12A4">
        <w:rPr>
          <w:rFonts w:asciiTheme="minorHAnsi" w:hAnsiTheme="minorHAnsi"/>
          <w:bCs/>
        </w:rPr>
        <w:t>, aký</w:t>
      </w:r>
      <w:r w:rsidR="00212D8F" w:rsidRPr="005C12A4">
        <w:rPr>
          <w:rFonts w:asciiTheme="minorHAnsi" w:hAnsiTheme="minorHAnsi"/>
          <w:bCs/>
        </w:rPr>
        <w:t xml:space="preserve"> bude </w:t>
      </w:r>
      <w:r w:rsidR="00E15053" w:rsidRPr="005C12A4">
        <w:rPr>
          <w:rFonts w:asciiTheme="minorHAnsi" w:hAnsiTheme="minorHAnsi"/>
          <w:bCs/>
        </w:rPr>
        <w:t>špecifikovaný</w:t>
      </w:r>
      <w:r w:rsidR="00212D8F" w:rsidRPr="005C12A4">
        <w:rPr>
          <w:rFonts w:asciiTheme="minorHAnsi" w:hAnsiTheme="minorHAnsi"/>
          <w:bCs/>
        </w:rPr>
        <w:t xml:space="preserve"> v </w:t>
      </w:r>
      <w:r w:rsidR="00212D8F" w:rsidRPr="005C12A4">
        <w:rPr>
          <w:rFonts w:asciiTheme="minorHAnsi" w:hAnsiTheme="minorHAnsi"/>
        </w:rPr>
        <w:t>rozpise realizácie workshopov</w:t>
      </w:r>
      <w:r w:rsidR="00FF2C69" w:rsidRPr="005C12A4">
        <w:rPr>
          <w:rFonts w:asciiTheme="minorHAnsi" w:hAnsiTheme="minorHAnsi"/>
        </w:rPr>
        <w:t xml:space="preserve"> a</w:t>
      </w:r>
      <w:r w:rsidR="00212D8F" w:rsidRPr="005C12A4">
        <w:rPr>
          <w:rFonts w:asciiTheme="minorHAnsi" w:hAnsiTheme="minorHAnsi"/>
        </w:rPr>
        <w:t xml:space="preserve"> meraní postojov a</w:t>
      </w:r>
      <w:r w:rsidR="00E15053" w:rsidRPr="005C12A4">
        <w:rPr>
          <w:rFonts w:asciiTheme="minorHAnsi" w:hAnsiTheme="minorHAnsi"/>
        </w:rPr>
        <w:t> </w:t>
      </w:r>
      <w:r w:rsidR="00212D8F" w:rsidRPr="005C12A4">
        <w:rPr>
          <w:rFonts w:asciiTheme="minorHAnsi" w:hAnsiTheme="minorHAnsi"/>
        </w:rPr>
        <w:t>hodnôt</w:t>
      </w:r>
      <w:r w:rsidR="00E15053" w:rsidRPr="005C12A4">
        <w:rPr>
          <w:rFonts w:asciiTheme="minorHAnsi" w:hAnsiTheme="minorHAnsi"/>
        </w:rPr>
        <w:t xml:space="preserve"> pre prvú etapu na mesiace </w:t>
      </w:r>
      <w:r w:rsidR="004D77FC" w:rsidRPr="005C12A4">
        <w:rPr>
          <w:rFonts w:asciiTheme="minorHAnsi" w:hAnsiTheme="minorHAnsi"/>
        </w:rPr>
        <w:t>októ</w:t>
      </w:r>
      <w:r w:rsidR="00E15053" w:rsidRPr="005C12A4">
        <w:rPr>
          <w:rFonts w:asciiTheme="minorHAnsi" w:hAnsiTheme="minorHAnsi"/>
        </w:rPr>
        <w:t>ber – december 2018</w:t>
      </w:r>
      <w:r w:rsidR="00212D8F" w:rsidRPr="005C12A4">
        <w:rPr>
          <w:rFonts w:asciiTheme="minorHAnsi" w:hAnsiTheme="minorHAnsi"/>
        </w:rPr>
        <w:t xml:space="preserve">. Dodávateľ berie na vedomie, že ku každej vystavenej faktúre je povinný priložiť písomný prehľad obsahujúci počet zabezpečených </w:t>
      </w:r>
      <w:r w:rsidR="00764447" w:rsidRPr="005C12A4">
        <w:rPr>
          <w:rFonts w:asciiTheme="minorHAnsi" w:hAnsiTheme="minorHAnsi"/>
        </w:rPr>
        <w:t>workshopov a meraní postojov a hodnôt</w:t>
      </w:r>
      <w:r w:rsidR="00212D8F" w:rsidRPr="005C12A4">
        <w:rPr>
          <w:rFonts w:asciiTheme="minorHAnsi" w:hAnsiTheme="minorHAnsi"/>
        </w:rPr>
        <w:t xml:space="preserve"> na jednotlivých školách.</w:t>
      </w:r>
      <w:r w:rsidRPr="005C12A4">
        <w:rPr>
          <w:rFonts w:asciiTheme="minorHAnsi" w:hAnsiTheme="minorHAnsi"/>
        </w:rPr>
        <w:t xml:space="preserve"> Uvedená cena je konečná.</w:t>
      </w:r>
    </w:p>
    <w:p w:rsidR="00764447" w:rsidRPr="005C12A4" w:rsidRDefault="00764447"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Dodávateľ vystaví BBSK faktúru – daňový doklad s lehotou splatnosti 30 dní odo dňa </w:t>
      </w:r>
      <w:r w:rsidR="000D1403" w:rsidRPr="005C12A4">
        <w:rPr>
          <w:rFonts w:asciiTheme="minorHAnsi" w:hAnsiTheme="minorHAnsi"/>
        </w:rPr>
        <w:t>vystavenia</w:t>
      </w:r>
      <w:r w:rsidRPr="005C12A4">
        <w:rPr>
          <w:rFonts w:asciiTheme="minorHAnsi" w:hAnsiTheme="minorHAnsi"/>
        </w:rPr>
        <w:t xml:space="preserve"> faktúry, za zrealizované workshopy </w:t>
      </w:r>
      <w:r w:rsidR="00FF2C69" w:rsidRPr="005C12A4">
        <w:rPr>
          <w:rFonts w:asciiTheme="minorHAnsi" w:hAnsiTheme="minorHAnsi"/>
        </w:rPr>
        <w:t xml:space="preserve">a merania postojov a hodnôt </w:t>
      </w:r>
      <w:r w:rsidRPr="005C12A4">
        <w:rPr>
          <w:rFonts w:asciiTheme="minorHAnsi" w:hAnsiTheme="minorHAnsi"/>
        </w:rPr>
        <w:t xml:space="preserve">v druhej etape, t.j. za obdobie január – apríl 2019,  najneskôr do 15.05.2019 a to vo výške </w:t>
      </w:r>
      <w:r w:rsidRPr="005C12A4">
        <w:rPr>
          <w:rFonts w:asciiTheme="minorHAnsi" w:hAnsiTheme="minorHAnsi"/>
          <w:lang w:val="en-US"/>
        </w:rPr>
        <w:t xml:space="preserve">1/3 z ceny za predmet zmluvy </w:t>
      </w:r>
      <w:r w:rsidRPr="005C12A4">
        <w:rPr>
          <w:rFonts w:asciiTheme="minorHAnsi" w:hAnsiTheme="minorHAnsi"/>
        </w:rPr>
        <w:t xml:space="preserve">za predpokladu, že Dodávateľ v mesiacoch január – apríl 2019 zabezpečil realizáciu </w:t>
      </w:r>
      <w:r w:rsidRPr="005C12A4">
        <w:rPr>
          <w:rFonts w:asciiTheme="minorHAnsi" w:hAnsiTheme="minorHAnsi"/>
          <w:bCs/>
        </w:rPr>
        <w:t xml:space="preserve">workshopov </w:t>
      </w:r>
      <w:r w:rsidRPr="005C12A4">
        <w:rPr>
          <w:rFonts w:asciiTheme="minorHAnsi" w:hAnsiTheme="minorHAnsi"/>
        </w:rPr>
        <w:t xml:space="preserve">a meraní postojov a hodnôt </w:t>
      </w:r>
      <w:r w:rsidRPr="005C12A4">
        <w:rPr>
          <w:rFonts w:asciiTheme="minorHAnsi" w:hAnsiTheme="minorHAnsi"/>
          <w:bCs/>
        </w:rPr>
        <w:t>v rovnakom rozsahu, aký bude špecifikovaný v </w:t>
      </w:r>
      <w:r w:rsidRPr="005C12A4">
        <w:rPr>
          <w:rFonts w:asciiTheme="minorHAnsi" w:hAnsiTheme="minorHAnsi"/>
        </w:rPr>
        <w:t>rozpise realizácie workshopov a meraní postojov a hodnôt pre druhú etapu na mesiace január – apríl 2019. Dodávateľ berie na vedomie, že ku každej vystavenej faktúre je povinný priložiť písomný prehľad obsahujúci počet zabezpečených workshopov a meraní postojov a hodnôt na jednotlivých školách. Uvedená cena je konečná.</w:t>
      </w:r>
    </w:p>
    <w:p w:rsidR="00764447" w:rsidRPr="005C12A4" w:rsidRDefault="00764447"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lastRenderedPageBreak/>
        <w:t xml:space="preserve">Dodávateľ vystaví BBSK faktúru – daňový doklad s lehotou splatnosti 30 dní odo dňa </w:t>
      </w:r>
      <w:r w:rsidR="000D1403" w:rsidRPr="005C12A4">
        <w:rPr>
          <w:rFonts w:asciiTheme="minorHAnsi" w:hAnsiTheme="minorHAnsi"/>
        </w:rPr>
        <w:t>vystavenia</w:t>
      </w:r>
      <w:r w:rsidRPr="005C12A4">
        <w:rPr>
          <w:rFonts w:asciiTheme="minorHAnsi" w:hAnsiTheme="minorHAnsi"/>
        </w:rPr>
        <w:t xml:space="preserve"> faktúry, za zrealizované workshopy </w:t>
      </w:r>
      <w:r w:rsidR="00FF2C69" w:rsidRPr="005C12A4">
        <w:rPr>
          <w:rFonts w:asciiTheme="minorHAnsi" w:hAnsiTheme="minorHAnsi"/>
        </w:rPr>
        <w:t xml:space="preserve">a merania postojov a hodnôt </w:t>
      </w:r>
      <w:r w:rsidRPr="005C12A4">
        <w:rPr>
          <w:rFonts w:asciiTheme="minorHAnsi" w:hAnsiTheme="minorHAnsi"/>
        </w:rPr>
        <w:t xml:space="preserve">v </w:t>
      </w:r>
      <w:r w:rsidR="00FF2C69" w:rsidRPr="005C12A4">
        <w:rPr>
          <w:rFonts w:asciiTheme="minorHAnsi" w:hAnsiTheme="minorHAnsi"/>
        </w:rPr>
        <w:t>tretej</w:t>
      </w:r>
      <w:r w:rsidRPr="005C12A4">
        <w:rPr>
          <w:rFonts w:asciiTheme="minorHAnsi" w:hAnsiTheme="minorHAnsi"/>
        </w:rPr>
        <w:t xml:space="preserve"> etape, t.j. za obdobie </w:t>
      </w:r>
      <w:r w:rsidR="00FF2C69" w:rsidRPr="005C12A4">
        <w:rPr>
          <w:rFonts w:asciiTheme="minorHAnsi" w:hAnsiTheme="minorHAnsi"/>
        </w:rPr>
        <w:t>máj – august 2019</w:t>
      </w:r>
      <w:r w:rsidRPr="005C12A4">
        <w:rPr>
          <w:rFonts w:asciiTheme="minorHAnsi" w:hAnsiTheme="minorHAnsi"/>
        </w:rPr>
        <w:t>,  najneskôr do 15.</w:t>
      </w:r>
      <w:r w:rsidR="00FF2C69" w:rsidRPr="005C12A4">
        <w:rPr>
          <w:rFonts w:asciiTheme="minorHAnsi" w:hAnsiTheme="minorHAnsi"/>
        </w:rPr>
        <w:t>0</w:t>
      </w:r>
      <w:r w:rsidR="000D1403" w:rsidRPr="005C12A4">
        <w:rPr>
          <w:rFonts w:asciiTheme="minorHAnsi" w:hAnsiTheme="minorHAnsi"/>
        </w:rPr>
        <w:t>9</w:t>
      </w:r>
      <w:r w:rsidRPr="005C12A4">
        <w:rPr>
          <w:rFonts w:asciiTheme="minorHAnsi" w:hAnsiTheme="minorHAnsi"/>
        </w:rPr>
        <w:t>.201</w:t>
      </w:r>
      <w:r w:rsidR="00FF2C69" w:rsidRPr="005C12A4">
        <w:rPr>
          <w:rFonts w:asciiTheme="minorHAnsi" w:hAnsiTheme="minorHAnsi"/>
        </w:rPr>
        <w:t>9</w:t>
      </w:r>
      <w:r w:rsidRPr="005C12A4">
        <w:rPr>
          <w:rFonts w:asciiTheme="minorHAnsi" w:hAnsiTheme="minorHAnsi"/>
        </w:rPr>
        <w:t xml:space="preserve"> a to vo výške </w:t>
      </w:r>
      <w:r w:rsidRPr="005C12A4">
        <w:rPr>
          <w:rFonts w:asciiTheme="minorHAnsi" w:hAnsiTheme="minorHAnsi"/>
          <w:lang w:val="en-US"/>
        </w:rPr>
        <w:t xml:space="preserve">1/3 z ceny za predmet zmluvy </w:t>
      </w:r>
      <w:r w:rsidRPr="005C12A4">
        <w:rPr>
          <w:rFonts w:asciiTheme="minorHAnsi" w:hAnsiTheme="minorHAnsi"/>
        </w:rPr>
        <w:t xml:space="preserve">za predpokladu, že Dodávateľ v mesiacoch </w:t>
      </w:r>
      <w:r w:rsidR="00FF2C69" w:rsidRPr="005C12A4">
        <w:rPr>
          <w:rFonts w:asciiTheme="minorHAnsi" w:hAnsiTheme="minorHAnsi"/>
        </w:rPr>
        <w:t xml:space="preserve">máj – august 2019 </w:t>
      </w:r>
      <w:r w:rsidRPr="005C12A4">
        <w:rPr>
          <w:rFonts w:asciiTheme="minorHAnsi" w:hAnsiTheme="minorHAnsi"/>
        </w:rPr>
        <w:t xml:space="preserve">zabezpečil realizáciu </w:t>
      </w:r>
      <w:r w:rsidRPr="005C12A4">
        <w:rPr>
          <w:rFonts w:asciiTheme="minorHAnsi" w:hAnsiTheme="minorHAnsi"/>
          <w:bCs/>
        </w:rPr>
        <w:t xml:space="preserve">workshopov </w:t>
      </w:r>
      <w:r w:rsidRPr="005C12A4">
        <w:rPr>
          <w:rFonts w:asciiTheme="minorHAnsi" w:hAnsiTheme="minorHAnsi"/>
        </w:rPr>
        <w:t>a meraní postojov</w:t>
      </w:r>
      <w:r w:rsidR="00FF2C69" w:rsidRPr="005C12A4">
        <w:rPr>
          <w:rFonts w:asciiTheme="minorHAnsi" w:hAnsiTheme="minorHAnsi"/>
        </w:rPr>
        <w:t xml:space="preserve"> </w:t>
      </w:r>
      <w:r w:rsidRPr="005C12A4">
        <w:rPr>
          <w:rFonts w:asciiTheme="minorHAnsi" w:hAnsiTheme="minorHAnsi"/>
        </w:rPr>
        <w:t xml:space="preserve">a hodnôt </w:t>
      </w:r>
      <w:r w:rsidRPr="005C12A4">
        <w:rPr>
          <w:rFonts w:asciiTheme="minorHAnsi" w:hAnsiTheme="minorHAnsi"/>
          <w:bCs/>
        </w:rPr>
        <w:t>v rovnakom rozsahu, aký bude špecifikovaný v </w:t>
      </w:r>
      <w:r w:rsidRPr="005C12A4">
        <w:rPr>
          <w:rFonts w:asciiTheme="minorHAnsi" w:hAnsiTheme="minorHAnsi"/>
        </w:rPr>
        <w:t xml:space="preserve">rozpise realizácie workshopov a meraní postojov a hodnôt pre </w:t>
      </w:r>
      <w:r w:rsidR="00FF2C69" w:rsidRPr="005C12A4">
        <w:rPr>
          <w:rFonts w:asciiTheme="minorHAnsi" w:hAnsiTheme="minorHAnsi"/>
        </w:rPr>
        <w:t>tretiu</w:t>
      </w:r>
      <w:r w:rsidRPr="005C12A4">
        <w:rPr>
          <w:rFonts w:asciiTheme="minorHAnsi" w:hAnsiTheme="minorHAnsi"/>
        </w:rPr>
        <w:t xml:space="preserve"> etapu na mesiace </w:t>
      </w:r>
      <w:r w:rsidR="00FF2C69" w:rsidRPr="005C12A4">
        <w:rPr>
          <w:rFonts w:asciiTheme="minorHAnsi" w:hAnsiTheme="minorHAnsi"/>
        </w:rPr>
        <w:t>máj – august 2019</w:t>
      </w:r>
      <w:r w:rsidRPr="005C12A4">
        <w:rPr>
          <w:rFonts w:asciiTheme="minorHAnsi" w:hAnsiTheme="minorHAnsi"/>
        </w:rPr>
        <w:t>.</w:t>
      </w:r>
      <w:r w:rsidR="008F08EB" w:rsidRPr="005C12A4">
        <w:rPr>
          <w:rFonts w:asciiTheme="minorHAnsi" w:hAnsiTheme="minorHAnsi"/>
        </w:rPr>
        <w:t xml:space="preserve"> V mesiacoch júl a august </w:t>
      </w:r>
      <w:r w:rsidR="00D62C2E" w:rsidRPr="005C12A4">
        <w:rPr>
          <w:rFonts w:asciiTheme="minorHAnsi" w:hAnsiTheme="minorHAnsi"/>
        </w:rPr>
        <w:t xml:space="preserve">2019 </w:t>
      </w:r>
      <w:r w:rsidR="008F08EB" w:rsidRPr="005C12A4">
        <w:rPr>
          <w:rFonts w:asciiTheme="minorHAnsi" w:hAnsiTheme="minorHAnsi"/>
        </w:rPr>
        <w:t>už dodávateľ nebude realizovať workshopy na školách, ale predpovšetkým spracovávať a vyhodnocovať výsledky meraní postojov a hodnôt a pripravovať písomné vyhodnotenie výstupov merania.</w:t>
      </w:r>
      <w:r w:rsidR="00C44E1A" w:rsidRPr="005C12A4">
        <w:rPr>
          <w:rFonts w:asciiTheme="minorHAnsi" w:hAnsiTheme="minorHAnsi"/>
        </w:rPr>
        <w:t xml:space="preserve"> Dodávateľ je povinný dodať BBSK písomné vyhodnotenie výstupov merania do dvoch mesiacov od ukončenia tejto zmluvy.</w:t>
      </w:r>
      <w:r w:rsidRPr="005C12A4">
        <w:rPr>
          <w:rFonts w:asciiTheme="minorHAnsi" w:hAnsiTheme="minorHAnsi"/>
        </w:rPr>
        <w:t xml:space="preserve"> Dodávateľ berie na vedomie, že ku každej vystavenej faktúre je povinný priložiť písomný prehľad obsahujúci počet zabezpečených workshopov a meraní postojov a hodnôt na jednotlivých školách. Uvedená cena je konečná.</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Faktúry, ktoré neobsahujú náležitosti daňového dokladu stanovené príslušnými právnymi predpismi alebo, ktoré neobsahujú priložený písomný prehľad preukazujúci zrealizovanú výučbu je BBSK oprávnený vrátiť Dodávateľovi na opravu. Oprávneným vrátením prestáva plynúť lehota splatnosti. Celá lehota plynie znovu odo dňa doručenia (odovzdania) opravenej alebo nanovo vyhotovenej faktúry Rozvojovej agentúre. </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Lehota splatnosti faktúr je </w:t>
      </w:r>
      <w:r w:rsidR="00155470" w:rsidRPr="005C12A4">
        <w:rPr>
          <w:rFonts w:asciiTheme="minorHAnsi" w:hAnsiTheme="minorHAnsi"/>
        </w:rPr>
        <w:t>30</w:t>
      </w:r>
      <w:r w:rsidRPr="005C12A4">
        <w:rPr>
          <w:rFonts w:asciiTheme="minorHAnsi" w:hAnsiTheme="minorHAnsi"/>
        </w:rPr>
        <w:t xml:space="preserve"> dní odo dňa ich </w:t>
      </w:r>
      <w:r w:rsidR="000D1403" w:rsidRPr="005C12A4">
        <w:rPr>
          <w:rFonts w:asciiTheme="minorHAnsi" w:hAnsiTheme="minorHAnsi"/>
        </w:rPr>
        <w:t>vystavenia Dodávateľom</w:t>
      </w:r>
      <w:r w:rsidRPr="005C12A4">
        <w:rPr>
          <w:rFonts w:asciiTheme="minorHAnsi" w:hAnsiTheme="minorHAnsi"/>
        </w:rPr>
        <w:t xml:space="preserve">. </w:t>
      </w:r>
    </w:p>
    <w:p w:rsidR="007C78DC" w:rsidRPr="005C12A4" w:rsidRDefault="007C78DC" w:rsidP="005C12A4">
      <w:pPr>
        <w:pStyle w:val="Odsekzoznamu"/>
        <w:spacing w:after="0" w:line="264" w:lineRule="auto"/>
        <w:ind w:left="0"/>
        <w:jc w:val="both"/>
        <w:rPr>
          <w:rFonts w:asciiTheme="minorHAnsi" w:hAnsiTheme="minorHAnsi"/>
        </w:rPr>
      </w:pPr>
    </w:p>
    <w:p w:rsidR="007C78DC" w:rsidRPr="004C5031" w:rsidRDefault="007C78DC" w:rsidP="005C12A4">
      <w:pPr>
        <w:pStyle w:val="Nadpis1"/>
        <w:numPr>
          <w:ilvl w:val="0"/>
          <w:numId w:val="1"/>
        </w:numPr>
        <w:spacing w:before="0" w:line="264" w:lineRule="auto"/>
        <w:ind w:left="0" w:firstLine="0"/>
        <w:rPr>
          <w:rFonts w:asciiTheme="minorHAnsi" w:hAnsiTheme="minorHAnsi"/>
          <w:b/>
          <w:color w:val="auto"/>
          <w:sz w:val="26"/>
          <w:szCs w:val="26"/>
        </w:rPr>
      </w:pPr>
      <w:r w:rsidRPr="004C5031">
        <w:rPr>
          <w:rFonts w:asciiTheme="minorHAnsi" w:hAnsiTheme="minorHAnsi"/>
          <w:b/>
          <w:color w:val="auto"/>
          <w:sz w:val="26"/>
          <w:szCs w:val="26"/>
        </w:rPr>
        <w:t>Trvanie zmluvy</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Zmluva sa uzatvára na dobu určitú, a to do 31.08.2019.</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Zmluva zanikne predovšetkým uplynutím doby, na ktorú bola dohodnutá. </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Zmluva môže taktiež zaniknúť výpoveďou alebo odstúpením od zmluvy jednej zo zmluvných strán.</w:t>
      </w:r>
    </w:p>
    <w:p w:rsidR="007C78DC" w:rsidRPr="005C12A4" w:rsidRDefault="007C78DC" w:rsidP="005C12A4">
      <w:pPr>
        <w:pStyle w:val="Odsekzoznamu"/>
        <w:numPr>
          <w:ilvl w:val="1"/>
          <w:numId w:val="1"/>
        </w:numPr>
        <w:spacing w:after="0" w:line="264" w:lineRule="auto"/>
        <w:ind w:left="0" w:firstLine="0"/>
        <w:jc w:val="both"/>
        <w:rPr>
          <w:rFonts w:asciiTheme="minorHAnsi" w:hAnsiTheme="minorHAnsi"/>
        </w:rPr>
      </w:pPr>
      <w:r w:rsidRPr="005C12A4">
        <w:rPr>
          <w:rFonts w:asciiTheme="minorHAnsi" w:hAnsiTheme="minorHAnsi"/>
        </w:rPr>
        <w:t xml:space="preserve">Zmluvné strany sú </w:t>
      </w:r>
      <w:r w:rsidRPr="005C12A4">
        <w:rPr>
          <w:rFonts w:asciiTheme="minorHAnsi" w:hAnsiTheme="minorHAnsi"/>
          <w:noProof w:val="0"/>
        </w:rPr>
        <w:t>oprávnen</w:t>
      </w:r>
      <w:r w:rsidRPr="005C12A4">
        <w:rPr>
          <w:rFonts w:asciiTheme="minorHAnsi" w:hAnsiTheme="minorHAnsi"/>
        </w:rPr>
        <w:t>é</w:t>
      </w:r>
      <w:r w:rsidRPr="005C12A4">
        <w:rPr>
          <w:rFonts w:asciiTheme="minorHAnsi" w:hAnsiTheme="minorHAnsi"/>
          <w:noProof w:val="0"/>
        </w:rPr>
        <w:t xml:space="preserve"> zmluvu vypovedať kedykoľvek, a</w:t>
      </w:r>
      <w:r w:rsidRPr="005C12A4">
        <w:rPr>
          <w:rFonts w:asciiTheme="minorHAnsi" w:hAnsiTheme="minorHAnsi"/>
        </w:rPr>
        <w:t> </w:t>
      </w:r>
      <w:r w:rsidRPr="005C12A4">
        <w:rPr>
          <w:rFonts w:asciiTheme="minorHAnsi" w:hAnsiTheme="minorHAnsi"/>
          <w:noProof w:val="0"/>
        </w:rPr>
        <w:t xml:space="preserve">to aj bez uvedenia dôvodu.  Zmluvné strany sa dohodli na </w:t>
      </w:r>
      <w:r w:rsidRPr="005C12A4">
        <w:rPr>
          <w:rFonts w:asciiTheme="minorHAnsi" w:hAnsiTheme="minorHAnsi"/>
        </w:rPr>
        <w:t>2</w:t>
      </w:r>
      <w:r w:rsidRPr="005C12A4">
        <w:rPr>
          <w:rFonts w:asciiTheme="minorHAnsi" w:hAnsiTheme="minorHAnsi"/>
          <w:noProof w:val="0"/>
        </w:rPr>
        <w:t>-mesačnej výpovednej lehote, ktorá začína plynúť prvým dňom mesiaca, ktorý nasleduje po mesiaci, v</w:t>
      </w:r>
      <w:r w:rsidRPr="005C12A4">
        <w:rPr>
          <w:rFonts w:asciiTheme="minorHAnsi" w:hAnsiTheme="minorHAnsi"/>
        </w:rPr>
        <w:t> </w:t>
      </w:r>
      <w:r w:rsidRPr="005C12A4">
        <w:rPr>
          <w:rFonts w:asciiTheme="minorHAnsi" w:hAnsiTheme="minorHAnsi"/>
          <w:noProof w:val="0"/>
        </w:rPr>
        <w:t>ktorom bola písomná</w:t>
      </w:r>
      <w:r w:rsidRPr="005C12A4">
        <w:rPr>
          <w:rFonts w:asciiTheme="minorHAnsi" w:hAnsiTheme="minorHAnsi"/>
        </w:rPr>
        <w:t xml:space="preserve"> </w:t>
      </w:r>
      <w:r w:rsidRPr="005C12A4">
        <w:rPr>
          <w:rFonts w:asciiTheme="minorHAnsi" w:hAnsiTheme="minorHAnsi"/>
          <w:noProof w:val="0"/>
        </w:rPr>
        <w:t>výpoveď doručená druhej strane.</w:t>
      </w:r>
    </w:p>
    <w:p w:rsidR="007C78DC" w:rsidRPr="005C12A4" w:rsidRDefault="007C78DC" w:rsidP="005C12A4">
      <w:pPr>
        <w:pStyle w:val="Odsekzoznamu"/>
        <w:spacing w:after="0" w:line="264" w:lineRule="auto"/>
        <w:ind w:left="0"/>
        <w:jc w:val="both"/>
        <w:rPr>
          <w:rFonts w:asciiTheme="minorHAnsi" w:hAnsiTheme="minorHAnsi"/>
        </w:rPr>
      </w:pPr>
    </w:p>
    <w:p w:rsidR="007C78DC" w:rsidRPr="004C5031" w:rsidRDefault="007C78DC" w:rsidP="005C12A4">
      <w:pPr>
        <w:pStyle w:val="Nadpis1"/>
        <w:numPr>
          <w:ilvl w:val="0"/>
          <w:numId w:val="1"/>
        </w:numPr>
        <w:spacing w:before="0" w:line="264" w:lineRule="auto"/>
        <w:ind w:left="0" w:firstLine="0"/>
        <w:rPr>
          <w:rFonts w:asciiTheme="minorHAnsi" w:hAnsiTheme="minorHAnsi"/>
          <w:b/>
          <w:color w:val="auto"/>
          <w:sz w:val="26"/>
          <w:szCs w:val="26"/>
        </w:rPr>
      </w:pPr>
      <w:r w:rsidRPr="004C5031">
        <w:rPr>
          <w:rFonts w:asciiTheme="minorHAnsi" w:hAnsiTheme="minorHAnsi"/>
          <w:b/>
          <w:color w:val="auto"/>
          <w:sz w:val="26"/>
          <w:szCs w:val="26"/>
        </w:rPr>
        <w:t>Záverečné ustanovenia</w:t>
      </w:r>
    </w:p>
    <w:p w:rsidR="007C78DC" w:rsidRPr="005C12A4" w:rsidRDefault="007C78DC" w:rsidP="005C12A4">
      <w:pPr>
        <w:numPr>
          <w:ilvl w:val="1"/>
          <w:numId w:val="2"/>
        </w:numPr>
        <w:tabs>
          <w:tab w:val="clear" w:pos="360"/>
          <w:tab w:val="num" w:pos="0"/>
        </w:tabs>
        <w:spacing w:after="0" w:line="264" w:lineRule="auto"/>
        <w:ind w:left="0" w:firstLine="0"/>
        <w:jc w:val="both"/>
        <w:rPr>
          <w:rFonts w:asciiTheme="minorHAnsi" w:hAnsiTheme="minorHAnsi"/>
        </w:rPr>
      </w:pPr>
      <w:bookmarkStart w:id="6" w:name="_Hlk507660266"/>
      <w:r w:rsidRPr="005C12A4">
        <w:rPr>
          <w:rFonts w:asciiTheme="minorHAnsi" w:hAnsiTheme="minorHAnsi"/>
        </w:rPr>
        <w:t>Táto zmluva bola vyhotovená podľa slobodnej, vážnej, určitej a zrozumiteľnej vôle všetkých účastníkov, ani jeden z nich ju neuzavrel v tiesni, ani za nápadne nevýhodných podmienok a ich zmluvná voľnosť nebola obmedzená.</w:t>
      </w:r>
    </w:p>
    <w:p w:rsidR="007C78DC" w:rsidRPr="005C12A4" w:rsidRDefault="007C78DC" w:rsidP="005C12A4">
      <w:pPr>
        <w:numPr>
          <w:ilvl w:val="1"/>
          <w:numId w:val="2"/>
        </w:numPr>
        <w:tabs>
          <w:tab w:val="clear" w:pos="360"/>
          <w:tab w:val="num" w:pos="0"/>
        </w:tabs>
        <w:spacing w:after="0" w:line="264" w:lineRule="auto"/>
        <w:ind w:left="0" w:firstLine="0"/>
        <w:jc w:val="both"/>
        <w:rPr>
          <w:rFonts w:asciiTheme="minorHAnsi" w:hAnsiTheme="minorHAnsi"/>
        </w:rPr>
      </w:pPr>
      <w:r w:rsidRPr="005C12A4">
        <w:rPr>
          <w:rFonts w:asciiTheme="minorHAnsi" w:hAnsiTheme="minorHAnsi"/>
        </w:rPr>
        <w:t>Táto zmluva je vyhotovená v </w:t>
      </w:r>
      <w:r w:rsidR="004C5031">
        <w:rPr>
          <w:rFonts w:asciiTheme="minorHAnsi" w:hAnsiTheme="minorHAnsi"/>
        </w:rPr>
        <w:t>štyroch</w:t>
      </w:r>
      <w:r w:rsidR="004C5031" w:rsidRPr="005C12A4">
        <w:rPr>
          <w:rFonts w:asciiTheme="minorHAnsi" w:hAnsiTheme="minorHAnsi"/>
        </w:rPr>
        <w:t xml:space="preserve"> </w:t>
      </w:r>
      <w:r w:rsidRPr="005C12A4">
        <w:rPr>
          <w:rFonts w:asciiTheme="minorHAnsi" w:hAnsiTheme="minorHAnsi"/>
        </w:rPr>
        <w:t xml:space="preserve">vyhotoveniach, z ktorých každá má rovnakú záväznosť. Každá strana obdrží po </w:t>
      </w:r>
      <w:r w:rsidR="004C5031">
        <w:rPr>
          <w:rFonts w:asciiTheme="minorHAnsi" w:hAnsiTheme="minorHAnsi"/>
        </w:rPr>
        <w:t xml:space="preserve">dvoch </w:t>
      </w:r>
      <w:r w:rsidRPr="005C12A4">
        <w:rPr>
          <w:rFonts w:asciiTheme="minorHAnsi" w:hAnsiTheme="minorHAnsi"/>
        </w:rPr>
        <w:t>vyhotoven</w:t>
      </w:r>
      <w:r w:rsidR="004C5031">
        <w:rPr>
          <w:rFonts w:asciiTheme="minorHAnsi" w:hAnsiTheme="minorHAnsi"/>
        </w:rPr>
        <w:t>iach</w:t>
      </w:r>
      <w:r w:rsidRPr="005C12A4">
        <w:rPr>
          <w:rFonts w:asciiTheme="minorHAnsi" w:hAnsiTheme="minorHAnsi"/>
        </w:rPr>
        <w:t>.</w:t>
      </w:r>
    </w:p>
    <w:p w:rsidR="007C78DC" w:rsidRPr="005C12A4" w:rsidRDefault="007C78DC" w:rsidP="005C12A4">
      <w:pPr>
        <w:numPr>
          <w:ilvl w:val="1"/>
          <w:numId w:val="2"/>
        </w:numPr>
        <w:tabs>
          <w:tab w:val="clear" w:pos="360"/>
          <w:tab w:val="num" w:pos="0"/>
        </w:tabs>
        <w:spacing w:after="0" w:line="264" w:lineRule="auto"/>
        <w:ind w:left="0" w:firstLine="0"/>
        <w:jc w:val="both"/>
        <w:rPr>
          <w:rFonts w:asciiTheme="minorHAnsi" w:hAnsiTheme="minorHAnsi"/>
        </w:rPr>
      </w:pPr>
      <w:r w:rsidRPr="005C12A4">
        <w:rPr>
          <w:rFonts w:asciiTheme="minorHAnsi" w:hAnsiTheme="minorHAnsi"/>
        </w:rPr>
        <w:t>Prípadné dodatky k tejto zmluve budú vyhotovené písomnou formou na základe súhlasu oboch zúčastnených strán.</w:t>
      </w:r>
    </w:p>
    <w:p w:rsidR="007C78DC" w:rsidRPr="005C12A4" w:rsidRDefault="007C78DC" w:rsidP="005C12A4">
      <w:pPr>
        <w:numPr>
          <w:ilvl w:val="1"/>
          <w:numId w:val="2"/>
        </w:numPr>
        <w:tabs>
          <w:tab w:val="clear" w:pos="360"/>
          <w:tab w:val="num" w:pos="0"/>
        </w:tabs>
        <w:spacing w:after="0" w:line="264" w:lineRule="auto"/>
        <w:ind w:left="0" w:firstLine="0"/>
        <w:jc w:val="both"/>
        <w:rPr>
          <w:rFonts w:asciiTheme="minorHAnsi" w:hAnsiTheme="minorHAnsi"/>
        </w:rPr>
      </w:pPr>
      <w:r w:rsidRPr="005C12A4">
        <w:rPr>
          <w:rFonts w:asciiTheme="minorHAnsi" w:hAnsiTheme="minorHAnsi"/>
        </w:rPr>
        <w:t>Zmluvné strany svojím podpisom potvrdzujú, že zmluve porozumeli a že vyjadruje ich súhlasný prejav vôle.</w:t>
      </w:r>
    </w:p>
    <w:p w:rsidR="007C78DC" w:rsidRPr="005C12A4" w:rsidRDefault="007C78DC" w:rsidP="005C12A4">
      <w:pPr>
        <w:numPr>
          <w:ilvl w:val="1"/>
          <w:numId w:val="2"/>
        </w:numPr>
        <w:tabs>
          <w:tab w:val="clear" w:pos="360"/>
          <w:tab w:val="num" w:pos="0"/>
        </w:tabs>
        <w:spacing w:after="0" w:line="264" w:lineRule="auto"/>
        <w:ind w:left="0" w:firstLine="0"/>
        <w:jc w:val="both"/>
        <w:rPr>
          <w:rFonts w:asciiTheme="minorHAnsi" w:hAnsiTheme="minorHAnsi"/>
        </w:rPr>
      </w:pPr>
      <w:r w:rsidRPr="005C12A4">
        <w:rPr>
          <w:rFonts w:asciiTheme="minorHAnsi" w:hAnsiTheme="minorHAnsi"/>
        </w:rPr>
        <w:t>V prípade, ak bude podľa tejto zmluvy potrebné doručovať inej zmluvnej strane akúkoľvek písomnosť, doručuje sa táto písomnosť na adresu zmluvnej strany uvedenú v záhlaví tejto zmluvy, pokiaľ nie je zmena adresy písomne oznámená zmluvnej strane, ktorá písomnosť doručuje. V prípade, ak sa písomnosť aj pri dodržaní týchto podmienok vráti nedoručená, zmluvné strany si dohodli, že účinky doručenia nastávajú dňom vrátenia zásielky zmluvnej strane, ktorá zásielku doručuje.</w:t>
      </w:r>
    </w:p>
    <w:p w:rsidR="007C78DC" w:rsidRPr="005C12A4" w:rsidRDefault="007C78DC" w:rsidP="005C12A4">
      <w:pPr>
        <w:numPr>
          <w:ilvl w:val="1"/>
          <w:numId w:val="2"/>
        </w:numPr>
        <w:tabs>
          <w:tab w:val="clear" w:pos="360"/>
          <w:tab w:val="num" w:pos="0"/>
        </w:tabs>
        <w:spacing w:after="0" w:line="264" w:lineRule="auto"/>
        <w:ind w:left="0" w:firstLine="0"/>
        <w:jc w:val="both"/>
        <w:rPr>
          <w:rFonts w:asciiTheme="minorHAnsi" w:hAnsiTheme="minorHAnsi" w:cstheme="minorHAnsi"/>
        </w:rPr>
      </w:pPr>
      <w:r w:rsidRPr="005C12A4">
        <w:rPr>
          <w:rFonts w:asciiTheme="minorHAnsi" w:hAnsiTheme="minorHAnsi" w:cstheme="minorHAnsi"/>
        </w:rPr>
        <w:t xml:space="preserve">V prípade, ak niektoré ustanovenie zmluvy je alebo sa z akéhokoľvek dôvodu stane neplatné, neúčinné, alebo nevynútiteľné (obsolentné), nemá a ani nebude to mať za následok neplatnosť, neúčinnosť alebo nevynútiteľnosť ostatných ustanovení zmluvy. Zmluvné strany sú povinné v dobrej viere, rešpektujúc zásadu dobrých mravov rokovať tak, aby bolo neplatné, neúčinné alebo </w:t>
      </w:r>
      <w:r w:rsidRPr="005C12A4">
        <w:rPr>
          <w:rFonts w:asciiTheme="minorHAnsi" w:hAnsiTheme="minorHAnsi" w:cstheme="minorHAnsi"/>
        </w:rPr>
        <w:lastRenderedPageBreak/>
        <w:t>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rsidR="007C78DC" w:rsidRPr="005C12A4" w:rsidRDefault="007C78DC" w:rsidP="005C12A4">
      <w:pPr>
        <w:numPr>
          <w:ilvl w:val="1"/>
          <w:numId w:val="2"/>
        </w:numPr>
        <w:tabs>
          <w:tab w:val="clear" w:pos="360"/>
          <w:tab w:val="num" w:pos="0"/>
        </w:tabs>
        <w:spacing w:after="0" w:line="264" w:lineRule="auto"/>
        <w:ind w:left="0" w:firstLine="0"/>
        <w:jc w:val="both"/>
        <w:rPr>
          <w:rFonts w:asciiTheme="minorHAnsi" w:hAnsiTheme="minorHAnsi" w:cstheme="minorHAnsi"/>
        </w:rPr>
      </w:pPr>
      <w:r w:rsidRPr="005C12A4">
        <w:rPr>
          <w:rFonts w:asciiTheme="minorHAnsi" w:hAnsiTheme="minorHAnsi" w:cstheme="minorHAnsi"/>
        </w:rPr>
        <w:t>Dodávateľ berie na vedomie skutočnosť, že táto zmluva je povinne zverejňovanou  zmluvou v</w:t>
      </w:r>
      <w:r w:rsidR="00053CCB">
        <w:rPr>
          <w:rFonts w:asciiTheme="minorHAnsi" w:hAnsiTheme="minorHAnsi" w:cstheme="minorHAnsi"/>
        </w:rPr>
        <w:t> </w:t>
      </w:r>
      <w:r w:rsidRPr="005C12A4">
        <w:rPr>
          <w:rFonts w:asciiTheme="minorHAnsi" w:hAnsiTheme="minorHAnsi" w:cstheme="minorHAnsi"/>
        </w:rPr>
        <w:t>zmysle</w:t>
      </w:r>
      <w:r w:rsidR="00053CCB">
        <w:rPr>
          <w:rFonts w:asciiTheme="minorHAnsi" w:hAnsiTheme="minorHAnsi" w:cstheme="minorHAnsi"/>
        </w:rPr>
        <w:t xml:space="preserve"> </w:t>
      </w:r>
      <w:r w:rsidRPr="005C12A4">
        <w:rPr>
          <w:rFonts w:asciiTheme="minorHAnsi" w:hAnsiTheme="minorHAnsi" w:cstheme="minorHAnsi"/>
        </w:rPr>
        <w:t>ustanovenia § 5a zákona č. 211/2000 Z. z. o slobodnom prístupe k informáciám a o zmene a</w:t>
      </w:r>
      <w:r w:rsidR="00053CCB">
        <w:rPr>
          <w:rFonts w:asciiTheme="minorHAnsi" w:hAnsiTheme="minorHAnsi" w:cstheme="minorHAnsi"/>
        </w:rPr>
        <w:t> </w:t>
      </w:r>
      <w:r w:rsidRPr="005C12A4">
        <w:rPr>
          <w:rFonts w:asciiTheme="minorHAnsi" w:hAnsiTheme="minorHAnsi" w:cstheme="minorHAnsi"/>
        </w:rPr>
        <w:t>doplnení</w:t>
      </w:r>
      <w:r w:rsidR="00053CCB">
        <w:rPr>
          <w:rFonts w:asciiTheme="minorHAnsi" w:hAnsiTheme="minorHAnsi" w:cstheme="minorHAnsi"/>
        </w:rPr>
        <w:t xml:space="preserve"> </w:t>
      </w:r>
      <w:r w:rsidRPr="005C12A4">
        <w:rPr>
          <w:rFonts w:asciiTheme="minorHAnsi" w:hAnsiTheme="minorHAnsi" w:cstheme="minorHAnsi"/>
        </w:rPr>
        <w:t>niektorých zákonov v znení neskorších predpisov.</w:t>
      </w:r>
    </w:p>
    <w:p w:rsidR="007C78DC" w:rsidRPr="005C12A4" w:rsidRDefault="007C78DC" w:rsidP="005C12A4">
      <w:pPr>
        <w:numPr>
          <w:ilvl w:val="1"/>
          <w:numId w:val="2"/>
        </w:numPr>
        <w:tabs>
          <w:tab w:val="clear" w:pos="360"/>
          <w:tab w:val="num" w:pos="0"/>
        </w:tabs>
        <w:spacing w:after="0" w:line="264" w:lineRule="auto"/>
        <w:ind w:left="0" w:firstLine="0"/>
        <w:jc w:val="both"/>
        <w:rPr>
          <w:rFonts w:asciiTheme="minorHAnsi" w:hAnsiTheme="minorHAnsi" w:cstheme="minorHAnsi"/>
        </w:rPr>
      </w:pPr>
      <w:r w:rsidRPr="005C12A4">
        <w:rPr>
          <w:rFonts w:asciiTheme="minorHAnsi" w:hAnsiTheme="minorHAnsi" w:cstheme="minorHAnsi"/>
        </w:rPr>
        <w:t>Táto zmluva nadobúda platnosť dňom jej podpísania oboma zmluvnými stranami a účinnosť v</w:t>
      </w:r>
      <w:r w:rsidR="00053CCB">
        <w:rPr>
          <w:rFonts w:asciiTheme="minorHAnsi" w:hAnsiTheme="minorHAnsi" w:cstheme="minorHAnsi"/>
        </w:rPr>
        <w:t> </w:t>
      </w:r>
      <w:r w:rsidRPr="005C12A4">
        <w:rPr>
          <w:rFonts w:asciiTheme="minorHAnsi" w:hAnsiTheme="minorHAnsi" w:cstheme="minorHAnsi"/>
        </w:rPr>
        <w:t>súlade</w:t>
      </w:r>
      <w:r w:rsidR="00053CCB">
        <w:rPr>
          <w:rFonts w:asciiTheme="minorHAnsi" w:hAnsiTheme="minorHAnsi" w:cstheme="minorHAnsi"/>
        </w:rPr>
        <w:t xml:space="preserve"> </w:t>
      </w:r>
      <w:r w:rsidRPr="005C12A4">
        <w:rPr>
          <w:rFonts w:asciiTheme="minorHAnsi" w:hAnsiTheme="minorHAnsi" w:cstheme="minorHAnsi"/>
        </w:rPr>
        <w:t>s ust. § 47a ods. 1 Občianskeho zákonníka nadobúda kalendárnym dňom nasledujúcim po dni jej zverejnenia neziskovou organizáciou v Centrálnom registri zmlúv.</w:t>
      </w:r>
      <w:bookmarkEnd w:id="6"/>
    </w:p>
    <w:p w:rsidR="007C78DC" w:rsidRPr="00053CCB" w:rsidRDefault="007C78DC" w:rsidP="00053CCB">
      <w:pPr>
        <w:numPr>
          <w:ilvl w:val="1"/>
          <w:numId w:val="2"/>
        </w:numPr>
        <w:tabs>
          <w:tab w:val="clear" w:pos="360"/>
          <w:tab w:val="num" w:pos="0"/>
        </w:tabs>
        <w:spacing w:after="0" w:line="264" w:lineRule="auto"/>
        <w:ind w:left="0" w:firstLine="0"/>
        <w:jc w:val="both"/>
        <w:rPr>
          <w:rFonts w:asciiTheme="minorHAnsi" w:hAnsiTheme="minorHAnsi" w:cstheme="minorHAnsi"/>
        </w:rPr>
      </w:pPr>
      <w:r w:rsidRPr="005C12A4">
        <w:rPr>
          <w:rFonts w:asciiTheme="minorHAnsi" w:hAnsiTheme="minorHAnsi" w:cstheme="minorHAnsi"/>
          <w:snapToGrid w:val="0"/>
          <w:lang w:eastAsia="sk-SK"/>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w:t>
      </w:r>
      <w:r w:rsidRPr="00053CCB">
        <w:rPr>
          <w:rFonts w:asciiTheme="minorHAnsi" w:hAnsiTheme="minorHAnsi" w:cstheme="minorHAnsi"/>
          <w:snapToGrid w:val="0"/>
          <w:lang w:eastAsia="sk-SK"/>
        </w:rPr>
        <w:t xml:space="preserve">uvná strana oprávnená od zmluvy odstúpiť, a to s účinnosťou odstúpenia ku dňu, keď bolo písomné oznámenie o odstúpení od zmluvy doručené druhej zmluvnej strane. </w:t>
      </w:r>
    </w:p>
    <w:p w:rsidR="007C78DC" w:rsidRPr="00053CCB" w:rsidRDefault="007C78DC" w:rsidP="00053CCB">
      <w:pPr>
        <w:autoSpaceDE w:val="0"/>
        <w:autoSpaceDN w:val="0"/>
        <w:adjustRightInd w:val="0"/>
        <w:spacing w:after="0" w:line="264" w:lineRule="auto"/>
        <w:rPr>
          <w:rFonts w:asciiTheme="minorHAnsi" w:hAnsiTheme="minorHAnsi" w:cs="Arial Narrow"/>
          <w:noProof w:val="0"/>
        </w:rPr>
      </w:pPr>
    </w:p>
    <w:p w:rsidR="007C78DC" w:rsidRPr="00053CCB" w:rsidRDefault="007C78DC" w:rsidP="00053CCB">
      <w:pPr>
        <w:autoSpaceDE w:val="0"/>
        <w:autoSpaceDN w:val="0"/>
        <w:adjustRightInd w:val="0"/>
        <w:spacing w:after="0" w:line="264" w:lineRule="auto"/>
        <w:rPr>
          <w:rFonts w:asciiTheme="minorHAnsi" w:hAnsiTheme="minorHAnsi" w:cs="Arial Narrow"/>
          <w:noProof w:val="0"/>
        </w:rPr>
      </w:pPr>
    </w:p>
    <w:p w:rsidR="007C78DC" w:rsidRPr="00053CCB" w:rsidRDefault="007C78DC" w:rsidP="00053CCB">
      <w:pPr>
        <w:autoSpaceDE w:val="0"/>
        <w:autoSpaceDN w:val="0"/>
        <w:adjustRightInd w:val="0"/>
        <w:spacing w:after="0" w:line="264" w:lineRule="auto"/>
        <w:rPr>
          <w:rFonts w:asciiTheme="minorHAnsi" w:hAnsiTheme="minorHAnsi" w:cstheme="minorHAnsi"/>
          <w:noProof w:val="0"/>
        </w:rPr>
      </w:pPr>
    </w:p>
    <w:p w:rsidR="003F2893" w:rsidRPr="00053CCB" w:rsidRDefault="003F2893" w:rsidP="00053CCB">
      <w:pPr>
        <w:tabs>
          <w:tab w:val="center" w:pos="1701"/>
          <w:tab w:val="center" w:pos="7371"/>
        </w:tabs>
        <w:spacing w:after="0" w:line="264" w:lineRule="auto"/>
        <w:jc w:val="both"/>
        <w:rPr>
          <w:rFonts w:asciiTheme="minorHAnsi" w:hAnsiTheme="minorHAnsi" w:cstheme="minorHAnsi"/>
          <w:b/>
          <w:lang w:eastAsia="cs-CZ"/>
        </w:rPr>
      </w:pPr>
      <w:r w:rsidRPr="00053CCB">
        <w:rPr>
          <w:rFonts w:asciiTheme="minorHAnsi" w:hAnsiTheme="minorHAnsi" w:cstheme="minorHAnsi"/>
        </w:rPr>
        <w:tab/>
        <w:t>V Banskej Bystrici dňa: .....................</w:t>
      </w:r>
      <w:r w:rsidRPr="00053CCB">
        <w:rPr>
          <w:rFonts w:asciiTheme="minorHAnsi" w:hAnsiTheme="minorHAnsi" w:cstheme="minorHAnsi"/>
        </w:rPr>
        <w:tab/>
        <w:t>V ................................  dňa: .....................</w:t>
      </w:r>
    </w:p>
    <w:p w:rsidR="003F2893" w:rsidRPr="00053CCB" w:rsidRDefault="003F2893" w:rsidP="00053CCB">
      <w:pPr>
        <w:tabs>
          <w:tab w:val="center" w:pos="1701"/>
          <w:tab w:val="center" w:pos="7371"/>
        </w:tabs>
        <w:spacing w:after="0" w:line="264" w:lineRule="auto"/>
        <w:jc w:val="both"/>
        <w:rPr>
          <w:rFonts w:asciiTheme="minorHAnsi" w:hAnsiTheme="minorHAnsi" w:cstheme="minorHAnsi"/>
          <w:b/>
        </w:rPr>
      </w:pPr>
    </w:p>
    <w:p w:rsidR="003F2893" w:rsidRPr="00053CCB" w:rsidRDefault="003F2893" w:rsidP="00053CCB">
      <w:pPr>
        <w:tabs>
          <w:tab w:val="center" w:pos="1701"/>
          <w:tab w:val="center" w:pos="7371"/>
        </w:tabs>
        <w:spacing w:after="0" w:line="264" w:lineRule="auto"/>
        <w:jc w:val="both"/>
        <w:rPr>
          <w:rFonts w:asciiTheme="minorHAnsi" w:hAnsiTheme="minorHAnsi" w:cstheme="minorHAnsi"/>
          <w:b/>
        </w:rPr>
      </w:pPr>
    </w:p>
    <w:p w:rsidR="003F2893" w:rsidRPr="00053CCB" w:rsidRDefault="003F2893" w:rsidP="00053CCB">
      <w:pPr>
        <w:tabs>
          <w:tab w:val="center" w:pos="1701"/>
          <w:tab w:val="center" w:pos="7371"/>
        </w:tabs>
        <w:spacing w:after="0" w:line="264" w:lineRule="auto"/>
        <w:jc w:val="both"/>
        <w:rPr>
          <w:rFonts w:asciiTheme="minorHAnsi" w:hAnsiTheme="minorHAnsi" w:cstheme="minorHAnsi"/>
          <w:b/>
          <w:lang w:eastAsia="sk-SK"/>
        </w:rPr>
      </w:pPr>
      <w:r w:rsidRPr="00053CCB">
        <w:rPr>
          <w:rFonts w:asciiTheme="minorHAnsi" w:hAnsiTheme="minorHAnsi" w:cstheme="minorHAnsi"/>
          <w:b/>
        </w:rPr>
        <w:tab/>
      </w:r>
      <w:r w:rsidRPr="00053CCB">
        <w:rPr>
          <w:rFonts w:asciiTheme="minorHAnsi" w:hAnsiTheme="minorHAnsi" w:cstheme="minorHAnsi"/>
          <w:b/>
          <w:lang w:eastAsia="sk-SK"/>
        </w:rPr>
        <w:t>Za BBSK</w:t>
      </w:r>
      <w:r w:rsidRPr="00053CCB">
        <w:rPr>
          <w:rFonts w:asciiTheme="minorHAnsi" w:hAnsiTheme="minorHAnsi" w:cstheme="minorHAnsi"/>
          <w:b/>
        </w:rPr>
        <w:t>:</w:t>
      </w:r>
      <w:r w:rsidRPr="00053CCB">
        <w:rPr>
          <w:rFonts w:asciiTheme="minorHAnsi" w:hAnsiTheme="minorHAnsi" w:cstheme="minorHAnsi"/>
          <w:b/>
        </w:rPr>
        <w:tab/>
      </w:r>
      <w:r w:rsidRPr="00053CCB">
        <w:rPr>
          <w:rFonts w:asciiTheme="minorHAnsi" w:hAnsiTheme="minorHAnsi" w:cstheme="minorHAnsi"/>
          <w:b/>
          <w:lang w:eastAsia="sk-SK"/>
        </w:rPr>
        <w:t xml:space="preserve">Za </w:t>
      </w:r>
      <w:r w:rsidR="00053CCB" w:rsidRPr="00053CCB">
        <w:rPr>
          <w:rFonts w:asciiTheme="minorHAnsi" w:hAnsiTheme="minorHAnsi" w:cstheme="minorHAnsi"/>
          <w:b/>
          <w:lang w:eastAsia="sk-SK"/>
        </w:rPr>
        <w:t>D</w:t>
      </w:r>
      <w:r w:rsidRPr="00053CCB">
        <w:rPr>
          <w:rFonts w:asciiTheme="minorHAnsi" w:hAnsiTheme="minorHAnsi" w:cstheme="minorHAnsi"/>
          <w:b/>
          <w:lang w:eastAsia="sk-SK"/>
        </w:rPr>
        <w:t>odávateľa:</w:t>
      </w:r>
    </w:p>
    <w:p w:rsidR="003F2893" w:rsidRPr="00053CCB" w:rsidRDefault="003F2893" w:rsidP="00053CCB">
      <w:pPr>
        <w:tabs>
          <w:tab w:val="left" w:pos="4500"/>
          <w:tab w:val="left" w:pos="4962"/>
        </w:tabs>
        <w:spacing w:after="0" w:line="264" w:lineRule="auto"/>
        <w:rPr>
          <w:rFonts w:asciiTheme="minorHAnsi" w:hAnsiTheme="minorHAnsi" w:cstheme="minorHAnsi"/>
          <w:lang w:eastAsia="cs-CZ"/>
        </w:rPr>
      </w:pPr>
    </w:p>
    <w:p w:rsidR="003F2893" w:rsidRDefault="003F2893" w:rsidP="00053CCB">
      <w:pPr>
        <w:tabs>
          <w:tab w:val="left" w:pos="4500"/>
          <w:tab w:val="left" w:pos="4962"/>
        </w:tabs>
        <w:spacing w:after="0" w:line="264" w:lineRule="auto"/>
        <w:rPr>
          <w:rFonts w:asciiTheme="minorHAnsi" w:hAnsiTheme="minorHAnsi" w:cstheme="minorHAnsi"/>
          <w:lang w:eastAsia="cs-CZ"/>
        </w:rPr>
      </w:pPr>
    </w:p>
    <w:p w:rsidR="00053CCB" w:rsidRDefault="00053CCB" w:rsidP="00053CCB">
      <w:pPr>
        <w:tabs>
          <w:tab w:val="left" w:pos="4500"/>
          <w:tab w:val="left" w:pos="4962"/>
        </w:tabs>
        <w:spacing w:after="0" w:line="264" w:lineRule="auto"/>
        <w:rPr>
          <w:rFonts w:asciiTheme="minorHAnsi" w:hAnsiTheme="minorHAnsi" w:cstheme="minorHAnsi"/>
          <w:lang w:eastAsia="cs-CZ"/>
        </w:rPr>
      </w:pPr>
    </w:p>
    <w:p w:rsidR="00053CCB" w:rsidRPr="00053CCB" w:rsidRDefault="00053CCB" w:rsidP="00053CCB">
      <w:pPr>
        <w:tabs>
          <w:tab w:val="left" w:pos="4500"/>
          <w:tab w:val="left" w:pos="4962"/>
        </w:tabs>
        <w:spacing w:after="0" w:line="264" w:lineRule="auto"/>
        <w:rPr>
          <w:rFonts w:asciiTheme="minorHAnsi" w:hAnsiTheme="minorHAnsi" w:cstheme="minorHAnsi"/>
          <w:lang w:eastAsia="cs-CZ"/>
        </w:rPr>
      </w:pPr>
    </w:p>
    <w:p w:rsidR="003F2893" w:rsidRPr="00053CCB" w:rsidRDefault="003F2893" w:rsidP="00053CCB">
      <w:pPr>
        <w:tabs>
          <w:tab w:val="left" w:pos="4500"/>
          <w:tab w:val="left" w:pos="4962"/>
        </w:tabs>
        <w:spacing w:after="0" w:line="264" w:lineRule="auto"/>
        <w:rPr>
          <w:rFonts w:asciiTheme="minorHAnsi" w:hAnsiTheme="minorHAnsi" w:cstheme="minorHAnsi"/>
          <w:lang w:eastAsia="cs-CZ"/>
        </w:rPr>
      </w:pPr>
    </w:p>
    <w:p w:rsidR="003F2893" w:rsidRPr="00053CCB" w:rsidRDefault="003F2893" w:rsidP="00053CCB">
      <w:pPr>
        <w:tabs>
          <w:tab w:val="center" w:pos="1701"/>
          <w:tab w:val="center" w:pos="7371"/>
        </w:tabs>
        <w:spacing w:after="0" w:line="264" w:lineRule="auto"/>
        <w:jc w:val="both"/>
        <w:rPr>
          <w:rFonts w:asciiTheme="minorHAnsi" w:hAnsiTheme="minorHAnsi" w:cstheme="minorHAnsi"/>
        </w:rPr>
      </w:pPr>
      <w:r w:rsidRPr="00053CCB">
        <w:rPr>
          <w:rFonts w:asciiTheme="minorHAnsi" w:hAnsiTheme="minorHAnsi" w:cstheme="minorHAnsi"/>
        </w:rPr>
        <w:tab/>
        <w:t>.......................................................</w:t>
      </w:r>
      <w:r w:rsidRPr="00053CCB">
        <w:rPr>
          <w:rFonts w:asciiTheme="minorHAnsi" w:hAnsiTheme="minorHAnsi" w:cstheme="minorHAnsi"/>
        </w:rPr>
        <w:tab/>
        <w:t>.......................................................</w:t>
      </w:r>
    </w:p>
    <w:p w:rsidR="003F2893" w:rsidRPr="00053CCB" w:rsidRDefault="003F2893" w:rsidP="00053CCB">
      <w:pPr>
        <w:tabs>
          <w:tab w:val="center" w:pos="1701"/>
          <w:tab w:val="center" w:pos="7371"/>
        </w:tabs>
        <w:spacing w:after="0" w:line="264" w:lineRule="auto"/>
        <w:jc w:val="both"/>
        <w:rPr>
          <w:rFonts w:asciiTheme="minorHAnsi" w:hAnsiTheme="minorHAnsi" w:cstheme="minorHAnsi"/>
        </w:rPr>
      </w:pPr>
      <w:r w:rsidRPr="00053CCB">
        <w:rPr>
          <w:rFonts w:asciiTheme="minorHAnsi" w:hAnsiTheme="minorHAnsi" w:cstheme="minorHAnsi"/>
        </w:rPr>
        <w:tab/>
      </w:r>
      <w:r w:rsidR="00053CCB" w:rsidRPr="00053CCB">
        <w:rPr>
          <w:rFonts w:asciiTheme="minorHAnsi" w:hAnsiTheme="minorHAnsi" w:cstheme="minorHAnsi"/>
        </w:rPr>
        <w:t>Ing. Ján Lunter</w:t>
      </w:r>
      <w:r w:rsidRPr="00053CCB">
        <w:rPr>
          <w:rFonts w:asciiTheme="minorHAnsi" w:hAnsiTheme="minorHAnsi" w:cstheme="minorHAnsi"/>
        </w:rPr>
        <w:tab/>
      </w:r>
      <w:r w:rsidR="00053CCB" w:rsidRPr="00053CCB">
        <w:rPr>
          <w:rFonts w:asciiTheme="minorHAnsi" w:hAnsiTheme="minorHAnsi" w:cstheme="minorHAnsi"/>
        </w:rPr>
        <w:t>..................................</w:t>
      </w:r>
    </w:p>
    <w:p w:rsidR="00053CCB" w:rsidRPr="00053CCB" w:rsidRDefault="003F2893" w:rsidP="00053CCB">
      <w:pPr>
        <w:tabs>
          <w:tab w:val="center" w:pos="1701"/>
          <w:tab w:val="center" w:pos="7371"/>
        </w:tabs>
        <w:spacing w:after="0" w:line="264" w:lineRule="auto"/>
        <w:rPr>
          <w:rFonts w:asciiTheme="minorHAnsi" w:hAnsiTheme="minorHAnsi" w:cstheme="minorHAnsi"/>
        </w:rPr>
      </w:pPr>
      <w:r w:rsidRPr="00053CCB">
        <w:rPr>
          <w:rFonts w:asciiTheme="minorHAnsi" w:hAnsiTheme="minorHAnsi" w:cstheme="minorHAnsi"/>
        </w:rPr>
        <w:tab/>
      </w:r>
      <w:r w:rsidR="00053CCB">
        <w:rPr>
          <w:rFonts w:asciiTheme="minorHAnsi" w:hAnsiTheme="minorHAnsi" w:cstheme="minorHAnsi"/>
        </w:rPr>
        <w:t>p</w:t>
      </w:r>
      <w:r w:rsidR="00053CCB" w:rsidRPr="00053CCB">
        <w:rPr>
          <w:rFonts w:asciiTheme="minorHAnsi" w:hAnsiTheme="minorHAnsi" w:cstheme="minorHAnsi"/>
        </w:rPr>
        <w:t xml:space="preserve">redseda </w:t>
      </w:r>
      <w:r w:rsidR="00053CCB" w:rsidRPr="00053CCB">
        <w:rPr>
          <w:rFonts w:asciiTheme="minorHAnsi" w:hAnsiTheme="minorHAnsi" w:cstheme="minorHAnsi"/>
        </w:rPr>
        <w:tab/>
        <w:t>konateľ</w:t>
      </w:r>
    </w:p>
    <w:p w:rsidR="003F2893" w:rsidRPr="00053CCB" w:rsidRDefault="00053CCB" w:rsidP="00053CCB">
      <w:pPr>
        <w:tabs>
          <w:tab w:val="center" w:pos="1701"/>
          <w:tab w:val="center" w:pos="7371"/>
        </w:tabs>
        <w:spacing w:after="0" w:line="264" w:lineRule="auto"/>
        <w:rPr>
          <w:rFonts w:asciiTheme="minorHAnsi" w:hAnsiTheme="minorHAnsi" w:cstheme="minorHAnsi"/>
        </w:rPr>
      </w:pPr>
      <w:r w:rsidRPr="00053CCB">
        <w:rPr>
          <w:rFonts w:asciiTheme="minorHAnsi" w:hAnsiTheme="minorHAnsi" w:cstheme="minorHAnsi"/>
        </w:rPr>
        <w:t>Banskobystrického samosprávneho kraja</w:t>
      </w:r>
      <w:r w:rsidR="003F2893" w:rsidRPr="00053CCB">
        <w:rPr>
          <w:rFonts w:asciiTheme="minorHAnsi" w:hAnsiTheme="minorHAnsi" w:cstheme="minorHAnsi"/>
        </w:rPr>
        <w:tab/>
      </w:r>
    </w:p>
    <w:p w:rsidR="007C78DC" w:rsidRPr="00053CCB" w:rsidRDefault="007C78DC" w:rsidP="00053CCB">
      <w:pPr>
        <w:spacing w:after="0" w:line="264" w:lineRule="auto"/>
        <w:rPr>
          <w:rFonts w:asciiTheme="minorHAnsi" w:hAnsiTheme="minorHAnsi" w:cstheme="minorHAnsi"/>
        </w:rPr>
      </w:pPr>
    </w:p>
    <w:p w:rsidR="00276D28" w:rsidRPr="00053CCB" w:rsidRDefault="004D5C37" w:rsidP="00053CCB">
      <w:pPr>
        <w:spacing w:after="0" w:line="264" w:lineRule="auto"/>
        <w:rPr>
          <w:rFonts w:asciiTheme="minorHAnsi" w:hAnsiTheme="minorHAnsi"/>
        </w:rPr>
      </w:pPr>
    </w:p>
    <w:sectPr w:rsidR="00276D28" w:rsidRPr="00053CCB" w:rsidSect="00EE5A5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C37" w:rsidRDefault="004D5C37">
      <w:pPr>
        <w:spacing w:after="0" w:line="240" w:lineRule="auto"/>
      </w:pPr>
      <w:r>
        <w:separator/>
      </w:r>
    </w:p>
  </w:endnote>
  <w:endnote w:type="continuationSeparator" w:id="0">
    <w:p w:rsidR="004D5C37" w:rsidRDefault="004D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E29" w:rsidRDefault="007C78DC">
    <w:pPr>
      <w:pStyle w:val="Pta"/>
      <w:jc w:val="center"/>
    </w:pPr>
    <w:r>
      <w:fldChar w:fldCharType="begin"/>
    </w:r>
    <w:r>
      <w:instrText>PAGE   \* MERGEFORMAT</w:instrText>
    </w:r>
    <w:r>
      <w:fldChar w:fldCharType="separate"/>
    </w:r>
    <w:r w:rsidR="00BD1A6E">
      <w:t>6</w:t>
    </w:r>
    <w:r>
      <w:fldChar w:fldCharType="end"/>
    </w:r>
  </w:p>
  <w:p w:rsidR="005F3E29" w:rsidRDefault="004D5C3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C37" w:rsidRDefault="004D5C37">
      <w:pPr>
        <w:spacing w:after="0" w:line="240" w:lineRule="auto"/>
      </w:pPr>
      <w:r>
        <w:separator/>
      </w:r>
    </w:p>
  </w:footnote>
  <w:footnote w:type="continuationSeparator" w:id="0">
    <w:p w:rsidR="004D5C37" w:rsidRDefault="004D5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4CF0"/>
    <w:multiLevelType w:val="multilevel"/>
    <w:tmpl w:val="948EA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20591A"/>
    <w:multiLevelType w:val="multilevel"/>
    <w:tmpl w:val="ABEE401C"/>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19092EB7"/>
    <w:multiLevelType w:val="multilevel"/>
    <w:tmpl w:val="81D43CF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32255F"/>
    <w:multiLevelType w:val="hybridMultilevel"/>
    <w:tmpl w:val="6190482C"/>
    <w:lvl w:ilvl="0" w:tplc="67ACA458">
      <w:start w:val="1"/>
      <w:numFmt w:val="decimal"/>
      <w:lvlText w:val="%1."/>
      <w:lvlJc w:val="left"/>
      <w:pPr>
        <w:ind w:left="720" w:hanging="360"/>
      </w:pPr>
      <w:rPr>
        <w:rFonts w:asciiTheme="minorHAnsi" w:hAnsiTheme="minorHAnsi" w:hint="default"/>
        <w:b/>
        <w:color w:val="auto"/>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4060D03"/>
    <w:multiLevelType w:val="multilevel"/>
    <w:tmpl w:val="A656BAA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E3E0FF0"/>
    <w:multiLevelType w:val="multilevel"/>
    <w:tmpl w:val="410AA2CE"/>
    <w:lvl w:ilvl="0">
      <w:start w:val="1"/>
      <w:numFmt w:val="decimal"/>
      <w:lvlText w:val="%1."/>
      <w:lvlJc w:val="left"/>
      <w:pPr>
        <w:ind w:left="360" w:hanging="360"/>
      </w:pPr>
    </w:lvl>
    <w:lvl w:ilvl="1">
      <w:numFmt w:val="bullet"/>
      <w:lvlText w:val="-"/>
      <w:lvlJc w:val="left"/>
      <w:pPr>
        <w:ind w:left="792" w:hanging="432"/>
      </w:pPr>
      <w:rPr>
        <w:rFonts w:ascii="Calibri" w:eastAsiaTheme="minorHAnsi" w:hAnsi="Calibri" w:cstheme="minorBid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DC"/>
    <w:rsid w:val="00044038"/>
    <w:rsid w:val="00053CCB"/>
    <w:rsid w:val="0007232F"/>
    <w:rsid w:val="00077CA1"/>
    <w:rsid w:val="000C54AF"/>
    <w:rsid w:val="000D1403"/>
    <w:rsid w:val="00103E24"/>
    <w:rsid w:val="00126284"/>
    <w:rsid w:val="001413EE"/>
    <w:rsid w:val="00155470"/>
    <w:rsid w:val="001768A7"/>
    <w:rsid w:val="001811F7"/>
    <w:rsid w:val="00197EE4"/>
    <w:rsid w:val="001C0248"/>
    <w:rsid w:val="001E7A91"/>
    <w:rsid w:val="00212D8F"/>
    <w:rsid w:val="002E647B"/>
    <w:rsid w:val="002E7E76"/>
    <w:rsid w:val="00311CC8"/>
    <w:rsid w:val="00316969"/>
    <w:rsid w:val="00366E8F"/>
    <w:rsid w:val="003B1FC8"/>
    <w:rsid w:val="003B3351"/>
    <w:rsid w:val="003E2057"/>
    <w:rsid w:val="003F2893"/>
    <w:rsid w:val="004119F9"/>
    <w:rsid w:val="00446B82"/>
    <w:rsid w:val="00455F2B"/>
    <w:rsid w:val="00475A98"/>
    <w:rsid w:val="0049048C"/>
    <w:rsid w:val="004C5031"/>
    <w:rsid w:val="004D5C37"/>
    <w:rsid w:val="004D77FC"/>
    <w:rsid w:val="004F0CE8"/>
    <w:rsid w:val="004F6708"/>
    <w:rsid w:val="00525FC3"/>
    <w:rsid w:val="005345D4"/>
    <w:rsid w:val="00546015"/>
    <w:rsid w:val="00585255"/>
    <w:rsid w:val="00586C1C"/>
    <w:rsid w:val="005B4445"/>
    <w:rsid w:val="005C12A4"/>
    <w:rsid w:val="005E108A"/>
    <w:rsid w:val="005F5CE9"/>
    <w:rsid w:val="005F6244"/>
    <w:rsid w:val="00614094"/>
    <w:rsid w:val="00624E9D"/>
    <w:rsid w:val="00650544"/>
    <w:rsid w:val="006879BC"/>
    <w:rsid w:val="0074432F"/>
    <w:rsid w:val="0075100E"/>
    <w:rsid w:val="007605E5"/>
    <w:rsid w:val="00764447"/>
    <w:rsid w:val="007B5CDD"/>
    <w:rsid w:val="007C5D8F"/>
    <w:rsid w:val="007C78DC"/>
    <w:rsid w:val="007D0FBC"/>
    <w:rsid w:val="00843B22"/>
    <w:rsid w:val="008A5908"/>
    <w:rsid w:val="008D2B15"/>
    <w:rsid w:val="008F08EB"/>
    <w:rsid w:val="00904A9D"/>
    <w:rsid w:val="00916E2D"/>
    <w:rsid w:val="009373AA"/>
    <w:rsid w:val="00942EC5"/>
    <w:rsid w:val="00951321"/>
    <w:rsid w:val="00965F97"/>
    <w:rsid w:val="009746AA"/>
    <w:rsid w:val="00986BAD"/>
    <w:rsid w:val="00A11C1F"/>
    <w:rsid w:val="00A271F4"/>
    <w:rsid w:val="00A33A59"/>
    <w:rsid w:val="00A7615A"/>
    <w:rsid w:val="00A81768"/>
    <w:rsid w:val="00AE6F2E"/>
    <w:rsid w:val="00B274B0"/>
    <w:rsid w:val="00B34DE1"/>
    <w:rsid w:val="00B36F45"/>
    <w:rsid w:val="00B45F5F"/>
    <w:rsid w:val="00B82C8A"/>
    <w:rsid w:val="00B850B4"/>
    <w:rsid w:val="00BC7BC7"/>
    <w:rsid w:val="00BD1A6E"/>
    <w:rsid w:val="00BE5018"/>
    <w:rsid w:val="00BF4F97"/>
    <w:rsid w:val="00C43039"/>
    <w:rsid w:val="00C44E1A"/>
    <w:rsid w:val="00C52A75"/>
    <w:rsid w:val="00CB72E9"/>
    <w:rsid w:val="00D511A5"/>
    <w:rsid w:val="00D62C2E"/>
    <w:rsid w:val="00DB1C53"/>
    <w:rsid w:val="00E15053"/>
    <w:rsid w:val="00E708F9"/>
    <w:rsid w:val="00E907C9"/>
    <w:rsid w:val="00EE6717"/>
    <w:rsid w:val="00F2130F"/>
    <w:rsid w:val="00F43A80"/>
    <w:rsid w:val="00FC7C3F"/>
    <w:rsid w:val="00FD38EB"/>
    <w:rsid w:val="00FD70F7"/>
    <w:rsid w:val="00FE570E"/>
    <w:rsid w:val="00FF2C69"/>
    <w:rsid w:val="00FF55C7"/>
    <w:rsid w:val="00FF6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CFCD7-46DE-42FD-B972-A7E30E56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78DC"/>
    <w:rPr>
      <w:rFonts w:ascii="Calibri" w:eastAsia="Calibri" w:hAnsi="Calibri" w:cs="Calibri"/>
      <w:noProof/>
    </w:rPr>
  </w:style>
  <w:style w:type="paragraph" w:styleId="Nadpis1">
    <w:name w:val="heading 1"/>
    <w:basedOn w:val="Normlny"/>
    <w:next w:val="Normlny"/>
    <w:link w:val="Nadpis1Char"/>
    <w:uiPriority w:val="99"/>
    <w:qFormat/>
    <w:rsid w:val="007C78DC"/>
    <w:pPr>
      <w:keepNext/>
      <w:keepLines/>
      <w:spacing w:before="240" w:after="0"/>
      <w:outlineLvl w:val="0"/>
    </w:pPr>
    <w:rPr>
      <w:rFonts w:ascii="Calibri Light" w:hAnsi="Calibri Light" w:cs="Calibri Light"/>
      <w:color w:val="2F5496"/>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7C78DC"/>
    <w:rPr>
      <w:rFonts w:ascii="Calibri Light" w:eastAsia="Calibri" w:hAnsi="Calibri Light" w:cs="Calibri Light"/>
      <w:noProof/>
      <w:color w:val="2F5496"/>
      <w:sz w:val="32"/>
      <w:szCs w:val="32"/>
      <w:lang w:eastAsia="sk-SK"/>
    </w:rPr>
  </w:style>
  <w:style w:type="paragraph" w:styleId="Odsekzoznamu">
    <w:name w:val="List Paragraph"/>
    <w:aliases w:val="body,Odsek zoznamu2"/>
    <w:basedOn w:val="Normlny"/>
    <w:link w:val="OdsekzoznamuChar"/>
    <w:uiPriority w:val="99"/>
    <w:qFormat/>
    <w:rsid w:val="007C78DC"/>
    <w:pPr>
      <w:ind w:left="720"/>
    </w:pPr>
  </w:style>
  <w:style w:type="paragraph" w:styleId="Textkomentra">
    <w:name w:val="annotation text"/>
    <w:basedOn w:val="Normlny"/>
    <w:link w:val="TextkomentraChar"/>
    <w:uiPriority w:val="99"/>
    <w:semiHidden/>
    <w:rsid w:val="007C78DC"/>
    <w:rPr>
      <w:sz w:val="20"/>
      <w:szCs w:val="20"/>
    </w:rPr>
  </w:style>
  <w:style w:type="character" w:customStyle="1" w:styleId="TextkomentraChar">
    <w:name w:val="Text komentára Char"/>
    <w:basedOn w:val="Predvolenpsmoodseku"/>
    <w:link w:val="Textkomentra"/>
    <w:uiPriority w:val="99"/>
    <w:semiHidden/>
    <w:rsid w:val="007C78DC"/>
    <w:rPr>
      <w:rFonts w:ascii="Calibri" w:eastAsia="Calibri" w:hAnsi="Calibri" w:cs="Calibri"/>
      <w:noProof/>
      <w:sz w:val="20"/>
      <w:szCs w:val="20"/>
    </w:rPr>
  </w:style>
  <w:style w:type="paragraph" w:styleId="Pta">
    <w:name w:val="footer"/>
    <w:basedOn w:val="Normlny"/>
    <w:link w:val="PtaChar"/>
    <w:uiPriority w:val="99"/>
    <w:rsid w:val="007C78DC"/>
    <w:pPr>
      <w:tabs>
        <w:tab w:val="center" w:pos="4536"/>
        <w:tab w:val="right" w:pos="9072"/>
      </w:tabs>
      <w:spacing w:after="0" w:line="240" w:lineRule="auto"/>
    </w:pPr>
    <w:rPr>
      <w:sz w:val="20"/>
      <w:szCs w:val="20"/>
    </w:rPr>
  </w:style>
  <w:style w:type="character" w:customStyle="1" w:styleId="PtaChar">
    <w:name w:val="Päta Char"/>
    <w:basedOn w:val="Predvolenpsmoodseku"/>
    <w:link w:val="Pta"/>
    <w:uiPriority w:val="99"/>
    <w:rsid w:val="007C78DC"/>
    <w:rPr>
      <w:rFonts w:ascii="Calibri" w:eastAsia="Calibri" w:hAnsi="Calibri" w:cs="Calibri"/>
      <w:noProof/>
      <w:sz w:val="20"/>
      <w:szCs w:val="20"/>
    </w:rPr>
  </w:style>
  <w:style w:type="table" w:styleId="Mriekatabuky">
    <w:name w:val="Table Grid"/>
    <w:basedOn w:val="Normlnatabuka"/>
    <w:rsid w:val="007C78DC"/>
    <w:pPr>
      <w:spacing w:after="0" w:line="240" w:lineRule="auto"/>
    </w:pPr>
    <w:rPr>
      <w:rFonts w:ascii="Calibri" w:eastAsia="Calibri"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78DC"/>
    <w:rPr>
      <w:sz w:val="16"/>
      <w:szCs w:val="16"/>
    </w:rPr>
  </w:style>
  <w:style w:type="paragraph" w:styleId="Predmetkomentra">
    <w:name w:val="annotation subject"/>
    <w:basedOn w:val="Textkomentra"/>
    <w:next w:val="Textkomentra"/>
    <w:link w:val="PredmetkomentraChar"/>
    <w:uiPriority w:val="99"/>
    <w:semiHidden/>
    <w:unhideWhenUsed/>
    <w:rsid w:val="007C78DC"/>
    <w:pPr>
      <w:spacing w:line="240" w:lineRule="auto"/>
    </w:pPr>
    <w:rPr>
      <w:b/>
      <w:bCs/>
    </w:rPr>
  </w:style>
  <w:style w:type="character" w:customStyle="1" w:styleId="PredmetkomentraChar">
    <w:name w:val="Predmet komentára Char"/>
    <w:basedOn w:val="TextkomentraChar"/>
    <w:link w:val="Predmetkomentra"/>
    <w:uiPriority w:val="99"/>
    <w:semiHidden/>
    <w:rsid w:val="007C78DC"/>
    <w:rPr>
      <w:rFonts w:ascii="Calibri" w:eastAsia="Calibri" w:hAnsi="Calibri" w:cs="Calibri"/>
      <w:b/>
      <w:bCs/>
      <w:noProof/>
      <w:sz w:val="20"/>
      <w:szCs w:val="20"/>
    </w:rPr>
  </w:style>
  <w:style w:type="paragraph" w:styleId="Textbubliny">
    <w:name w:val="Balloon Text"/>
    <w:basedOn w:val="Normlny"/>
    <w:link w:val="TextbublinyChar"/>
    <w:uiPriority w:val="99"/>
    <w:semiHidden/>
    <w:unhideWhenUsed/>
    <w:rsid w:val="007C78D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78DC"/>
    <w:rPr>
      <w:rFonts w:ascii="Segoe UI" w:eastAsia="Calibri" w:hAnsi="Segoe UI" w:cs="Segoe UI"/>
      <w:noProof/>
      <w:sz w:val="18"/>
      <w:szCs w:val="18"/>
    </w:rPr>
  </w:style>
  <w:style w:type="character" w:customStyle="1" w:styleId="OdsekzoznamuChar">
    <w:name w:val="Odsek zoznamu Char"/>
    <w:aliases w:val="body Char,Odsek zoznamu2 Char"/>
    <w:basedOn w:val="Predvolenpsmoodseku"/>
    <w:link w:val="Odsekzoznamu"/>
    <w:uiPriority w:val="99"/>
    <w:locked/>
    <w:rsid w:val="00FE570E"/>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349">
      <w:bodyDiv w:val="1"/>
      <w:marLeft w:val="0"/>
      <w:marRight w:val="0"/>
      <w:marTop w:val="0"/>
      <w:marBottom w:val="0"/>
      <w:divBdr>
        <w:top w:val="none" w:sz="0" w:space="0" w:color="auto"/>
        <w:left w:val="none" w:sz="0" w:space="0" w:color="auto"/>
        <w:bottom w:val="none" w:sz="0" w:space="0" w:color="auto"/>
        <w:right w:val="none" w:sz="0" w:space="0" w:color="auto"/>
      </w:divBdr>
    </w:div>
    <w:div w:id="521744563">
      <w:bodyDiv w:val="1"/>
      <w:marLeft w:val="0"/>
      <w:marRight w:val="0"/>
      <w:marTop w:val="0"/>
      <w:marBottom w:val="0"/>
      <w:divBdr>
        <w:top w:val="none" w:sz="0" w:space="0" w:color="auto"/>
        <w:left w:val="none" w:sz="0" w:space="0" w:color="auto"/>
        <w:bottom w:val="none" w:sz="0" w:space="0" w:color="auto"/>
        <w:right w:val="none" w:sz="0" w:space="0" w:color="auto"/>
      </w:divBdr>
    </w:div>
    <w:div w:id="858197360">
      <w:bodyDiv w:val="1"/>
      <w:marLeft w:val="0"/>
      <w:marRight w:val="0"/>
      <w:marTop w:val="0"/>
      <w:marBottom w:val="0"/>
      <w:divBdr>
        <w:top w:val="none" w:sz="0" w:space="0" w:color="auto"/>
        <w:left w:val="none" w:sz="0" w:space="0" w:color="auto"/>
        <w:bottom w:val="none" w:sz="0" w:space="0" w:color="auto"/>
        <w:right w:val="none" w:sz="0" w:space="0" w:color="auto"/>
      </w:divBdr>
    </w:div>
    <w:div w:id="1344167807">
      <w:bodyDiv w:val="1"/>
      <w:marLeft w:val="0"/>
      <w:marRight w:val="0"/>
      <w:marTop w:val="0"/>
      <w:marBottom w:val="0"/>
      <w:divBdr>
        <w:top w:val="none" w:sz="0" w:space="0" w:color="auto"/>
        <w:left w:val="none" w:sz="0" w:space="0" w:color="auto"/>
        <w:bottom w:val="none" w:sz="0" w:space="0" w:color="auto"/>
        <w:right w:val="none" w:sz="0" w:space="0" w:color="auto"/>
      </w:divBdr>
    </w:div>
    <w:div w:id="19378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2586</Words>
  <Characters>14741</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Laffersova</dc:creator>
  <cp:keywords/>
  <dc:description/>
  <cp:lastModifiedBy>Mesiariková Ivana</cp:lastModifiedBy>
  <cp:revision>3</cp:revision>
  <dcterms:created xsi:type="dcterms:W3CDTF">2018-09-13T12:47:00Z</dcterms:created>
  <dcterms:modified xsi:type="dcterms:W3CDTF">2018-09-13T12:47:00Z</dcterms:modified>
</cp:coreProperties>
</file>