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C002" w14:textId="77777777" w:rsidR="00834682" w:rsidRPr="00F331A9" w:rsidRDefault="007E1236" w:rsidP="007E30C7">
      <w:pPr>
        <w:tabs>
          <w:tab w:val="left" w:pos="3969"/>
        </w:tabs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14:paraId="3B4BE195" w14:textId="7B468194" w:rsidR="00BF2477" w:rsidRPr="00F331A9" w:rsidRDefault="007E30C7" w:rsidP="00FB76AF">
      <w:pPr>
        <w:spacing w:after="120"/>
        <w:jc w:val="center"/>
        <w:rPr>
          <w:rFonts w:asciiTheme="minorHAnsi" w:hAnsiTheme="minorHAnsi" w:cstheme="minorHAnsi"/>
        </w:rPr>
      </w:pPr>
      <w:r w:rsidRPr="00F331A9">
        <w:rPr>
          <w:rFonts w:asciiTheme="minorHAnsi" w:hAnsiTheme="minorHAnsi" w:cstheme="minorHAnsi"/>
          <w:b/>
          <w:sz w:val="28"/>
        </w:rPr>
        <w:t xml:space="preserve">VÝZVA </w:t>
      </w:r>
      <w:r w:rsidR="000472CC" w:rsidRPr="00F331A9">
        <w:rPr>
          <w:rFonts w:asciiTheme="minorHAnsi" w:hAnsiTheme="minorHAnsi" w:cstheme="minorHAnsi"/>
          <w:b/>
          <w:sz w:val="28"/>
        </w:rPr>
        <w:t xml:space="preserve">NA </w:t>
      </w:r>
      <w:r w:rsidR="00BF2477" w:rsidRPr="00F331A9">
        <w:rPr>
          <w:rFonts w:asciiTheme="minorHAnsi" w:hAnsiTheme="minorHAnsi" w:cstheme="minorHAnsi"/>
          <w:b/>
          <w:sz w:val="28"/>
        </w:rPr>
        <w:t xml:space="preserve">PREDKLADANIE PONÚK </w:t>
      </w:r>
    </w:p>
    <w:p w14:paraId="7BFC48C5" w14:textId="31EE4EA9" w:rsidR="00BF2477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rámci zriadeného DNS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s názvom</w:t>
      </w:r>
      <w:r w:rsidRPr="00B52A5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C84FF3D" w14:textId="3634D6A1" w:rsidR="00BF2477" w:rsidRPr="00B52A5B" w:rsidRDefault="00CD5C4E" w:rsidP="000472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C4E">
        <w:rPr>
          <w:rFonts w:asciiTheme="minorHAnsi" w:hAnsiTheme="minorHAnsi" w:cstheme="minorHAnsi"/>
          <w:b/>
          <w:sz w:val="22"/>
          <w:szCs w:val="22"/>
        </w:rPr>
        <w:t>POTRAVINY</w:t>
      </w:r>
      <w:r w:rsidR="00BF2477" w:rsidRPr="00B52A5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96E4E06" w14:textId="773D1C10" w:rsidR="000472CC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v súlade s § 58</w:t>
      </w:r>
      <w:r w:rsidR="00BF2477" w:rsidRPr="00B52A5B">
        <w:rPr>
          <w:rFonts w:asciiTheme="minorHAnsi" w:hAnsiTheme="minorHAnsi" w:cstheme="minorHAnsi"/>
          <w:sz w:val="22"/>
          <w:szCs w:val="22"/>
        </w:rPr>
        <w:t xml:space="preserve"> a nasl.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</w:t>
      </w:r>
    </w:p>
    <w:p w14:paraId="07B4011E" w14:textId="2C620320" w:rsidR="00EE5F16" w:rsidRPr="00B52A5B" w:rsidRDefault="000472CC" w:rsidP="000472CC">
      <w:pPr>
        <w:jc w:val="center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a o zmen</w:t>
      </w:r>
      <w:r w:rsidR="00BF2477" w:rsidRPr="00B52A5B">
        <w:rPr>
          <w:rFonts w:asciiTheme="minorHAnsi" w:hAnsiTheme="minorHAnsi" w:cstheme="minorHAnsi"/>
          <w:sz w:val="22"/>
          <w:szCs w:val="22"/>
        </w:rPr>
        <w:t>e a doplnení niektorých zákonov  znení neskorších predpisov</w:t>
      </w:r>
      <w:r w:rsidR="00F331A9" w:rsidRPr="00B52A5B">
        <w:rPr>
          <w:rFonts w:asciiTheme="minorHAnsi" w:hAnsiTheme="minorHAnsi" w:cstheme="minorHAnsi"/>
          <w:sz w:val="22"/>
          <w:szCs w:val="22"/>
        </w:rPr>
        <w:t xml:space="preserve"> (ďalej len „Z</w:t>
      </w:r>
      <w:r w:rsidR="00E54F43" w:rsidRPr="00B52A5B">
        <w:rPr>
          <w:rFonts w:asciiTheme="minorHAnsi" w:hAnsiTheme="minorHAnsi" w:cstheme="minorHAnsi"/>
          <w:sz w:val="22"/>
          <w:szCs w:val="22"/>
        </w:rPr>
        <w:t>o</w:t>
      </w:r>
      <w:r w:rsidR="00F331A9" w:rsidRPr="00B52A5B">
        <w:rPr>
          <w:rFonts w:asciiTheme="minorHAnsi" w:hAnsiTheme="minorHAnsi" w:cstheme="minorHAnsi"/>
          <w:sz w:val="22"/>
          <w:szCs w:val="22"/>
        </w:rPr>
        <w:t>VO“</w:t>
      </w:r>
      <w:r w:rsidRPr="00B52A5B">
        <w:rPr>
          <w:rFonts w:asciiTheme="minorHAnsi" w:hAnsiTheme="minorHAnsi" w:cstheme="minorHAnsi"/>
          <w:sz w:val="22"/>
          <w:szCs w:val="22"/>
        </w:rPr>
        <w:t>)</w:t>
      </w:r>
    </w:p>
    <w:p w14:paraId="2E79204E" w14:textId="77777777" w:rsidR="00EE5F16" w:rsidRPr="00B52A5B" w:rsidRDefault="00EE5F16" w:rsidP="00EE5F1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D9291F" w14:textId="7D04F1E0" w:rsidR="00EE5F16" w:rsidRPr="00B52A5B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Identifikácia verejného obstarávateľa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</w:p>
    <w:p w14:paraId="33BBB6A2" w14:textId="3E1E325D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Názov: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</w:p>
    <w:p w14:paraId="435A25BD" w14:textId="53D94D80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7466A909" w14:textId="05D460F1" w:rsidR="00F331A9" w:rsidRPr="00B52A5B" w:rsidRDefault="00F331A9" w:rsidP="00F331A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IČO: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30801397</w:t>
      </w:r>
    </w:p>
    <w:p w14:paraId="216FB542" w14:textId="01AE7627" w:rsidR="00F331A9" w:rsidRPr="00B52A5B" w:rsidRDefault="00F331A9" w:rsidP="007A27AA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DIČ: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D01E1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7A27AA" w:rsidRPr="007A27AA">
        <w:rPr>
          <w:rFonts w:asciiTheme="minorHAnsi" w:hAnsiTheme="minorHAnsi" w:cstheme="minorHAnsi"/>
          <w:color w:val="000000"/>
          <w:sz w:val="22"/>
          <w:szCs w:val="22"/>
        </w:rPr>
        <w:t>2022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140483</w:t>
      </w:r>
    </w:p>
    <w:p w14:paraId="1A7D7B03" w14:textId="7BE0F069" w:rsidR="004A2969" w:rsidRDefault="00F331A9" w:rsidP="004A2969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Zastúpený: 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="004A2969" w:rsidRPr="004A2969">
        <w:rPr>
          <w:rFonts w:asciiTheme="minorHAnsi" w:hAnsiTheme="minorHAnsi" w:cstheme="minorHAnsi"/>
          <w:color w:val="000000"/>
          <w:sz w:val="22"/>
          <w:szCs w:val="22"/>
        </w:rPr>
        <w:t>enerálny riaditeľ</w:t>
      </w:r>
      <w:r w:rsidR="004A29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CD5C4E" w:rsidRPr="00CD5C4E">
        <w:rPr>
          <w:rFonts w:asciiTheme="minorHAnsi" w:hAnsiTheme="minorHAnsi" w:cstheme="minorHAnsi"/>
          <w:color w:val="000000"/>
          <w:sz w:val="22"/>
          <w:szCs w:val="22"/>
        </w:rPr>
        <w:t>MUDr. Pavel Černák, PhD.</w:t>
      </w:r>
    </w:p>
    <w:p w14:paraId="3DBCA4AF" w14:textId="3C922E7B" w:rsidR="00B03CB7" w:rsidRPr="00B52A5B" w:rsidRDefault="00CD5C4E" w:rsidP="00B03CB7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Ekonomický riaditeľ</w:t>
      </w:r>
      <w:r w:rsidR="00B03CB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03CB7" w:rsidRPr="00B03CB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Ing. Martin Hromádka, PhD.</w:t>
      </w:r>
    </w:p>
    <w:p w14:paraId="0FEC1146" w14:textId="23867AB2" w:rsidR="0011056B" w:rsidRPr="00B52A5B" w:rsidRDefault="00CD5C4E" w:rsidP="00316B86">
      <w:pPr>
        <w:tabs>
          <w:tab w:val="left" w:pos="284"/>
          <w:tab w:val="left" w:pos="709"/>
          <w:tab w:val="left" w:pos="2268"/>
        </w:tabs>
        <w:ind w:left="284" w:firstLine="1984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Medicínsky riaditeľ: MUDr. Dalibor Janoška</w:t>
      </w:r>
    </w:p>
    <w:p w14:paraId="21F741DB" w14:textId="3CD6B515" w:rsidR="00E54F43" w:rsidRPr="00B52A5B" w:rsidRDefault="00CD5C4E" w:rsidP="00CD5C4E">
      <w:pPr>
        <w:tabs>
          <w:tab w:val="left" w:pos="284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Kontaktná osoba: </w:t>
      </w:r>
      <w:r w:rsidR="00E54F43"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Miroslava Pastírová </w:t>
      </w:r>
    </w:p>
    <w:p w14:paraId="47FE6944" w14:textId="78EA6280" w:rsidR="00BC17F9" w:rsidRPr="00B52A5B" w:rsidRDefault="00BC17F9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Telefón: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  <w:t>+421/</w:t>
      </w:r>
      <w:r w:rsidR="00CD5C4E">
        <w:rPr>
          <w:rFonts w:asciiTheme="minorHAnsi" w:hAnsiTheme="minorHAnsi" w:cstheme="minorHAnsi"/>
          <w:color w:val="000000"/>
          <w:sz w:val="22"/>
          <w:szCs w:val="22"/>
        </w:rPr>
        <w:t>336482306</w:t>
      </w:r>
    </w:p>
    <w:p w14:paraId="1E11F239" w14:textId="4DA659AA" w:rsidR="00B87571" w:rsidRPr="00B52A5B" w:rsidRDefault="00B87571" w:rsidP="00E54F43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color w:val="000000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>E-mailová adresa:</w:t>
      </w:r>
      <w:r w:rsidRPr="00B52A5B">
        <w:rPr>
          <w:rFonts w:asciiTheme="minorHAnsi" w:hAnsiTheme="minorHAnsi" w:cstheme="minorHAnsi"/>
          <w:color w:val="000000"/>
          <w:sz w:val="22"/>
          <w:szCs w:val="22"/>
        </w:rPr>
        <w:tab/>
      </w:r>
      <w:hyperlink r:id="rId7" w:history="1">
        <w:r w:rsidR="00A240EB" w:rsidRPr="00AD1BF0">
          <w:rPr>
            <w:rStyle w:val="Hypertextovprepojenie"/>
            <w:rFonts w:asciiTheme="minorHAnsi" w:hAnsiTheme="minorHAnsi" w:cstheme="minorHAnsi"/>
          </w:rPr>
          <w:t>pastirova@pnpp.sk</w:t>
        </w:r>
      </w:hyperlink>
      <w:r w:rsidR="00A240EB">
        <w:rPr>
          <w:rFonts w:asciiTheme="minorHAnsi" w:hAnsiTheme="minorHAnsi" w:cstheme="minorHAnsi"/>
        </w:rPr>
        <w:t xml:space="preserve"> </w:t>
      </w:r>
    </w:p>
    <w:p w14:paraId="6369113F" w14:textId="1858CC6E" w:rsidR="00EE5F16" w:rsidRPr="00B52A5B" w:rsidRDefault="00B87571" w:rsidP="00B87571">
      <w:pPr>
        <w:tabs>
          <w:tab w:val="left" w:pos="284"/>
          <w:tab w:val="left" w:pos="709"/>
          <w:tab w:val="left" w:pos="2268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color w:val="000000"/>
          <w:sz w:val="22"/>
          <w:szCs w:val="22"/>
        </w:rPr>
        <w:t xml:space="preserve">Adresa stránky, kde je možný prístup k dokumentácii VO: </w:t>
      </w:r>
      <w:hyperlink r:id="rId8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="00EE5F16" w:rsidRPr="00B52A5B">
        <w:rPr>
          <w:rFonts w:asciiTheme="minorHAnsi" w:hAnsiTheme="minorHAnsi" w:cstheme="minorHAnsi"/>
          <w:sz w:val="22"/>
          <w:szCs w:val="22"/>
        </w:rPr>
        <w:t xml:space="preserve"> </w:t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  <w:r w:rsidR="00EE5F16" w:rsidRPr="00B52A5B">
        <w:rPr>
          <w:rFonts w:asciiTheme="minorHAnsi" w:hAnsiTheme="minorHAnsi" w:cstheme="minorHAnsi"/>
          <w:sz w:val="22"/>
          <w:szCs w:val="22"/>
        </w:rPr>
        <w:tab/>
      </w:r>
    </w:p>
    <w:p w14:paraId="4F17C89C" w14:textId="39AE8E8B" w:rsidR="00965387" w:rsidRPr="00B52A5B" w:rsidRDefault="00965387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Druh zákazky:</w:t>
      </w:r>
    </w:p>
    <w:p w14:paraId="789F44A2" w14:textId="4F34B900" w:rsidR="00965387" w:rsidRPr="00B52A5B" w:rsidRDefault="00965387" w:rsidP="00965387">
      <w:pPr>
        <w:tabs>
          <w:tab w:val="left" w:pos="284"/>
          <w:tab w:val="left" w:pos="241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Pr="00B52A5B">
        <w:rPr>
          <w:rFonts w:asciiTheme="minorHAnsi" w:hAnsiTheme="minorHAnsi" w:cstheme="minorHAnsi"/>
          <w:sz w:val="22"/>
          <w:szCs w:val="22"/>
        </w:rPr>
        <w:t>Zákazka na dodanie tovaru.</w:t>
      </w:r>
    </w:p>
    <w:p w14:paraId="38A9A838" w14:textId="77777777" w:rsidR="00965387" w:rsidRPr="00B52A5B" w:rsidRDefault="00965387" w:rsidP="00965387">
      <w:pPr>
        <w:pStyle w:val="Odsekzoznamu"/>
        <w:tabs>
          <w:tab w:val="left" w:pos="284"/>
          <w:tab w:val="left" w:pos="2410"/>
        </w:tabs>
        <w:spacing w:line="276" w:lineRule="auto"/>
        <w:ind w:left="2127"/>
        <w:rPr>
          <w:rFonts w:asciiTheme="minorHAnsi" w:hAnsiTheme="minorHAnsi" w:cstheme="minorHAnsi"/>
          <w:b/>
          <w:sz w:val="22"/>
          <w:szCs w:val="22"/>
        </w:rPr>
      </w:pPr>
    </w:p>
    <w:p w14:paraId="50C7916D" w14:textId="5E77E56E" w:rsidR="00EE5F16" w:rsidRPr="00B52A5B" w:rsidRDefault="0011056B" w:rsidP="00BC17F9">
      <w:pPr>
        <w:pStyle w:val="Odsekzoznamu"/>
        <w:numPr>
          <w:ilvl w:val="0"/>
          <w:numId w:val="1"/>
        </w:numPr>
        <w:tabs>
          <w:tab w:val="left" w:pos="284"/>
          <w:tab w:val="left" w:pos="2410"/>
        </w:tabs>
        <w:spacing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Predmet zákazky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322DFE3" w14:textId="1E0F6592" w:rsidR="0011056B" w:rsidRPr="00B52A5B" w:rsidRDefault="0011056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Predmetom verejného obstarávania je dodanie </w:t>
      </w:r>
      <w:r w:rsidR="00142D73">
        <w:rPr>
          <w:rFonts w:asciiTheme="minorHAnsi" w:hAnsiTheme="minorHAnsi" w:cstheme="minorHAnsi"/>
          <w:sz w:val="22"/>
          <w:szCs w:val="22"/>
        </w:rPr>
        <w:t>magnetickej rezonancie</w:t>
      </w:r>
      <w:r w:rsidR="00BC17F9" w:rsidRPr="00B52A5B">
        <w:rPr>
          <w:rFonts w:asciiTheme="minorHAnsi" w:hAnsiTheme="minorHAnsi" w:cstheme="minorHAnsi"/>
          <w:sz w:val="22"/>
          <w:szCs w:val="22"/>
        </w:rPr>
        <w:t xml:space="preserve"> a poskytnutie záručného servisu.</w:t>
      </w:r>
      <w:r w:rsidR="00846B86" w:rsidRPr="00B52A5B">
        <w:rPr>
          <w:rFonts w:asciiTheme="minorHAnsi" w:hAnsiTheme="minorHAnsi" w:cstheme="minorHAnsi"/>
          <w:sz w:val="22"/>
          <w:szCs w:val="22"/>
        </w:rPr>
        <w:t xml:space="preserve"> Podrobnosti sú uvedené v </w:t>
      </w:r>
      <w:r w:rsidR="00BC17F9" w:rsidRPr="00B52A5B">
        <w:rPr>
          <w:rFonts w:asciiTheme="minorHAnsi" w:hAnsiTheme="minorHAnsi" w:cstheme="minorHAnsi"/>
          <w:sz w:val="22"/>
          <w:szCs w:val="22"/>
        </w:rPr>
        <w:t>príloh</w:t>
      </w:r>
      <w:r w:rsidR="00846B86" w:rsidRPr="00B52A5B">
        <w:rPr>
          <w:rFonts w:asciiTheme="minorHAnsi" w:hAnsiTheme="minorHAnsi" w:cstheme="minorHAnsi"/>
          <w:sz w:val="22"/>
          <w:szCs w:val="22"/>
        </w:rPr>
        <w:t>e</w:t>
      </w:r>
      <w:r w:rsidR="009E373D">
        <w:rPr>
          <w:rFonts w:asciiTheme="minorHAnsi" w:hAnsiTheme="minorHAnsi" w:cstheme="minorHAnsi"/>
          <w:sz w:val="22"/>
          <w:szCs w:val="22"/>
        </w:rPr>
        <w:t xml:space="preserve"> č. 2 – špecifikácia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  <w:r w:rsidR="00BC17F9" w:rsidRPr="00B52A5B">
        <w:rPr>
          <w:rFonts w:asciiTheme="minorHAnsi" w:hAnsiTheme="minorHAnsi" w:cstheme="minorHAnsi"/>
          <w:sz w:val="22"/>
          <w:szCs w:val="22"/>
        </w:rPr>
        <w:t>.</w:t>
      </w:r>
    </w:p>
    <w:p w14:paraId="42B3FE1C" w14:textId="055E4017" w:rsidR="00BC17F9" w:rsidRPr="00B52A5B" w:rsidRDefault="00BC17F9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Rozsah verejného obstarávania –</w:t>
      </w:r>
      <w:r w:rsidR="00AF307A" w:rsidRPr="00B52A5B">
        <w:rPr>
          <w:rFonts w:asciiTheme="minorHAnsi" w:hAnsiTheme="minorHAnsi" w:cstheme="minorHAnsi"/>
          <w:sz w:val="22"/>
          <w:szCs w:val="22"/>
        </w:rPr>
        <w:t xml:space="preserve"> hlavný kód CPV:</w:t>
      </w:r>
    </w:p>
    <w:p w14:paraId="0BCD532D" w14:textId="3567E3BE" w:rsidR="00AF307A" w:rsidRPr="00B52A5B" w:rsidRDefault="00A240EB" w:rsidP="00BC17F9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15000000-8  Potraviny, nápoje, tabak a príbuzné produkty</w:t>
      </w:r>
    </w:p>
    <w:p w14:paraId="7E4DB475" w14:textId="0C1E238D" w:rsidR="004F5F4D" w:rsidRPr="00142D73" w:rsidRDefault="00FB76AF" w:rsidP="00142D73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</w:t>
      </w:r>
      <w:r w:rsidR="004F5F4D" w:rsidRPr="00D61861">
        <w:rPr>
          <w:rFonts w:ascii="Calibri" w:hAnsi="Calibri" w:cs="Calibri"/>
          <w:sz w:val="22"/>
          <w:szCs w:val="22"/>
        </w:rPr>
        <w:t xml:space="preserve">Predpokladaná hodnota zákazky je: </w:t>
      </w:r>
      <w:r w:rsidR="004F5F4D" w:rsidRPr="00D61861">
        <w:rPr>
          <w:rFonts w:ascii="Calibri" w:hAnsi="Calibri" w:cs="Calibri"/>
          <w:sz w:val="22"/>
          <w:szCs w:val="22"/>
        </w:rPr>
        <w:tab/>
      </w:r>
      <w:r w:rsidR="00A240EB" w:rsidRPr="00A240EB">
        <w:rPr>
          <w:rFonts w:ascii="Calibri" w:hAnsi="Calibri" w:cs="Calibri"/>
          <w:sz w:val="22"/>
          <w:szCs w:val="22"/>
          <w:highlight w:val="yellow"/>
        </w:rPr>
        <w:t>7 968,00</w:t>
      </w:r>
      <w:r w:rsidR="004F5F4D" w:rsidRPr="00316B86">
        <w:rPr>
          <w:rFonts w:ascii="Calibri" w:hAnsi="Calibri" w:cs="Calibri"/>
          <w:sz w:val="22"/>
          <w:szCs w:val="22"/>
        </w:rPr>
        <w:t xml:space="preserve"> </w:t>
      </w:r>
      <w:r w:rsidR="004F5F4D" w:rsidRPr="00316B86">
        <w:rPr>
          <w:rFonts w:ascii="Calibri" w:hAnsi="Calibri" w:cs="Calibri"/>
          <w:b/>
          <w:sz w:val="22"/>
          <w:szCs w:val="22"/>
        </w:rPr>
        <w:t>EUR bez DPH</w:t>
      </w:r>
    </w:p>
    <w:p w14:paraId="149773FE" w14:textId="11E1867B" w:rsidR="0011056B" w:rsidRPr="00B52A5B" w:rsidRDefault="00B52A5B" w:rsidP="00F31FBF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1498B47" w14:textId="68BABAED" w:rsidR="00EE5F16" w:rsidRPr="00B52A5B" w:rsidRDefault="00AF307A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Typ zmluvy</w:t>
      </w:r>
      <w:r w:rsidR="00EE5F16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70D884" w14:textId="18B6EB56" w:rsidR="0011056B" w:rsidRPr="00B52A5B" w:rsidRDefault="00A630D7" w:rsidP="0011056B">
      <w:pPr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B52A5B">
        <w:rPr>
          <w:rFonts w:asciiTheme="minorHAnsi" w:hAnsiTheme="minorHAnsi" w:cstheme="minorHAnsi"/>
          <w:bCs/>
          <w:sz w:val="22"/>
          <w:szCs w:val="22"/>
        </w:rPr>
        <w:t>Kúpna zmluva.</w:t>
      </w:r>
    </w:p>
    <w:p w14:paraId="7D2F22DB" w14:textId="0DF19D3D" w:rsidR="0011056B" w:rsidRPr="00B52A5B" w:rsidRDefault="0011056B" w:rsidP="00965387">
      <w:p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5922C6" w14:textId="77133A3F" w:rsidR="0011056B" w:rsidRPr="00B52A5B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Miesto dodania zákazky</w:t>
      </w:r>
      <w:r w:rsidR="00A630D7" w:rsidRPr="00B52A5B">
        <w:rPr>
          <w:rFonts w:asciiTheme="minorHAnsi" w:hAnsiTheme="minorHAnsi" w:cstheme="minorHAnsi"/>
          <w:b/>
          <w:bCs/>
          <w:sz w:val="22"/>
          <w:szCs w:val="22"/>
        </w:rPr>
        <w:t xml:space="preserve"> predmetu zákazky</w:t>
      </w:r>
      <w:r w:rsidRPr="00B52A5B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6D6F55B" w14:textId="473994E9" w:rsidR="00A630D7" w:rsidRPr="00B52A5B" w:rsidRDefault="00A240EB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CD5C4E">
        <w:rPr>
          <w:rFonts w:asciiTheme="minorHAnsi" w:hAnsiTheme="minorHAnsi" w:cstheme="minorHAnsi"/>
          <w:color w:val="000000"/>
          <w:sz w:val="22"/>
          <w:szCs w:val="22"/>
        </w:rPr>
        <w:t>Psychiatrická nemocnica Philippa Pinela Pezinok</w:t>
      </w:r>
      <w:r w:rsidR="00142D7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CD5C4E">
        <w:rPr>
          <w:rFonts w:asciiTheme="minorHAnsi" w:hAnsiTheme="minorHAnsi" w:cstheme="minorHAnsi"/>
          <w:color w:val="000000"/>
          <w:sz w:val="22"/>
          <w:szCs w:val="22"/>
        </w:rPr>
        <w:t>Malacká cesta 63, 902 01  Pezinok</w:t>
      </w:r>
    </w:p>
    <w:p w14:paraId="32C39061" w14:textId="23476385" w:rsidR="00A630D7" w:rsidRPr="00B52A5B" w:rsidRDefault="00A630D7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2DB86171" w14:textId="2A7A05B6" w:rsidR="00A630D7" w:rsidRPr="00B52A5B" w:rsidRDefault="00A630D7" w:rsidP="00A630D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Termín dodania predmetu zákazky:</w:t>
      </w:r>
    </w:p>
    <w:p w14:paraId="2639CDAB" w14:textId="436F62B8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ab/>
      </w:r>
      <w:r w:rsidR="00A240EB" w:rsidRPr="00A240EB">
        <w:rPr>
          <w:rFonts w:asciiTheme="minorHAnsi" w:hAnsiTheme="minorHAnsi" w:cstheme="minorHAnsi"/>
          <w:sz w:val="22"/>
          <w:szCs w:val="22"/>
        </w:rPr>
        <w:t>01.01.2021 – 30.04.2020</w:t>
      </w:r>
    </w:p>
    <w:p w14:paraId="3E4B0580" w14:textId="5656A6FC" w:rsidR="00A630D7" w:rsidRPr="00B52A5B" w:rsidRDefault="00A630D7" w:rsidP="00A630D7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783D9D2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bookmarkStart w:id="0" w:name="_Toc488059673"/>
      <w:r w:rsidRPr="00B52A5B">
        <w:rPr>
          <w:rFonts w:asciiTheme="minorHAnsi" w:hAnsiTheme="minorHAnsi" w:cstheme="minorHAnsi"/>
          <w:b/>
          <w:sz w:val="22"/>
          <w:szCs w:val="22"/>
        </w:rPr>
        <w:t>Zdroj finančných prostriedkov</w:t>
      </w:r>
      <w:bookmarkEnd w:id="0"/>
      <w:r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08482722" w14:textId="09EB0076" w:rsidR="00D31C34" w:rsidRPr="00FB76AF" w:rsidRDefault="00A240EB" w:rsidP="00B03CB7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Predmet zákazky bude financovaný z rozpočtovaných prostriedkov verejného obstarávateľa.</w:t>
      </w:r>
    </w:p>
    <w:p w14:paraId="5311EEA9" w14:textId="77777777" w:rsidR="00D31C34" w:rsidRPr="00B52A5B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71FDA2C8" w14:textId="77777777" w:rsidR="00D31C34" w:rsidRPr="00B52A5B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bCs/>
          <w:sz w:val="22"/>
          <w:szCs w:val="22"/>
        </w:rPr>
        <w:t>Požiadavky na obsah ponuky:</w:t>
      </w:r>
    </w:p>
    <w:p w14:paraId="7B4C5757" w14:textId="3FF24353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Ponuka predložená uchádzačom musí obsahovať tieto dokl</w:t>
      </w:r>
      <w:r>
        <w:rPr>
          <w:rFonts w:asciiTheme="minorHAnsi" w:hAnsiTheme="minorHAnsi" w:cstheme="minorHAnsi"/>
          <w:sz w:val="22"/>
          <w:szCs w:val="22"/>
        </w:rPr>
        <w:t>ady ako naskenované dokumenty vý</w:t>
      </w:r>
      <w:r w:rsidRPr="00A240EB">
        <w:rPr>
          <w:rFonts w:asciiTheme="minorHAnsi" w:hAnsiTheme="minorHAnsi" w:cstheme="minorHAnsi"/>
          <w:sz w:val="22"/>
          <w:szCs w:val="22"/>
        </w:rPr>
        <w:t>lučne vo formátoch v súlade so štandardmi ISVS (informačných systémov verejnej správy):</w:t>
      </w:r>
    </w:p>
    <w:p w14:paraId="3ABF8F14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lastRenderedPageBreak/>
        <w:t>8.1. Návrh kúpnej zmluvy vrátane príloh (Príloha č. 1 výzvy) s doplnením identifikačných údajov uchádzača a celkovej zmluvnej ceny, podpísaný štatutárnym orgánom uchádzača tak, ako to má uvedené v obchodnom registri alebo inom obdobnom registri.</w:t>
      </w:r>
    </w:p>
    <w:p w14:paraId="61E0D073" w14:textId="77777777" w:rsidR="00A240EB" w:rsidRP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8.2. Návrh na plnenie kritérií (príloha č. 2 výzvy) - jednotkové ceny položiek dodávaného tovaru, ako aj celková cena predmetu zákazky, musia byť uvedené na maximálne dve desatinné miesta.</w:t>
      </w:r>
    </w:p>
    <w:p w14:paraId="08A9B1FC" w14:textId="4F18E722" w:rsidR="00A240EB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8.3. Zoznam subdodávateľov (príloha č. 3 výzvy) s uvedením informácie, či sa budú subdodávatelia podieľať na plnení kúpnej zmluvy.</w:t>
      </w:r>
    </w:p>
    <w:p w14:paraId="0967E13E" w14:textId="174F26E7" w:rsidR="00666368" w:rsidRDefault="00666368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8.4</w:t>
      </w:r>
      <w:r w:rsidRPr="00A240EB">
        <w:rPr>
          <w:rFonts w:asciiTheme="minorHAnsi" w:hAnsiTheme="minorHAnsi" w:cstheme="minorHAnsi"/>
          <w:sz w:val="22"/>
          <w:szCs w:val="22"/>
        </w:rPr>
        <w:t>.</w:t>
      </w:r>
      <w:r w:rsidRPr="00666368">
        <w:t xml:space="preserve"> </w:t>
      </w:r>
      <w:r w:rsidRPr="00666368">
        <w:rPr>
          <w:rFonts w:asciiTheme="minorHAnsi" w:hAnsiTheme="minorHAnsi" w:cstheme="minorHAnsi"/>
          <w:sz w:val="22"/>
          <w:szCs w:val="22"/>
        </w:rPr>
        <w:t>Vyhlásenie zaradeného záujemcu</w:t>
      </w:r>
      <w:r>
        <w:rPr>
          <w:rFonts w:asciiTheme="minorHAnsi" w:hAnsiTheme="minorHAnsi" w:cstheme="minorHAnsi"/>
          <w:sz w:val="22"/>
          <w:szCs w:val="22"/>
        </w:rPr>
        <w:t xml:space="preserve"> (príloha č. 4</w:t>
      </w:r>
      <w:r w:rsidRPr="00A240EB">
        <w:rPr>
          <w:rFonts w:asciiTheme="minorHAnsi" w:hAnsiTheme="minorHAnsi" w:cstheme="minorHAnsi"/>
          <w:sz w:val="22"/>
          <w:szCs w:val="22"/>
        </w:rPr>
        <w:t xml:space="preserve"> výzvy)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40EB">
        <w:rPr>
          <w:rFonts w:asciiTheme="minorHAnsi" w:hAnsiTheme="minorHAnsi" w:cstheme="minorHAnsi"/>
          <w:sz w:val="22"/>
          <w:szCs w:val="22"/>
        </w:rPr>
        <w:t>s uvedením informácie, či</w:t>
      </w:r>
      <w:r>
        <w:rPr>
          <w:rFonts w:asciiTheme="minorHAnsi" w:hAnsiTheme="minorHAnsi" w:cstheme="minorHAnsi"/>
          <w:sz w:val="22"/>
          <w:szCs w:val="22"/>
        </w:rPr>
        <w:t xml:space="preserve"> ponuku vypracoval samostatne.</w:t>
      </w:r>
    </w:p>
    <w:p w14:paraId="73611FA4" w14:textId="69BD6529" w:rsidR="006D223E" w:rsidRDefault="00A240EB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240EB">
        <w:rPr>
          <w:rFonts w:asciiTheme="minorHAnsi" w:hAnsiTheme="minorHAnsi" w:cstheme="minorHAnsi"/>
          <w:sz w:val="22"/>
          <w:szCs w:val="22"/>
        </w:rPr>
        <w:t>V prípade, ak ponuku podpisuje iná osoba ako štatutárny orgán spoločnosti alebo člen štatutárneho orgánu alebo iný zástupca uchádzača, ktorý je oprávnený konať v mene uchádzača v obchodných záväzkových vzťahoch, požaduje verejný obstarávateľ predložiť ako súčasť ponuky aj splnomocnenie alebo iný doklad o práve podpísať návrh kúpnej zmluvy každou inou oprávnenou osobou.</w:t>
      </w:r>
    </w:p>
    <w:p w14:paraId="21DEB4E8" w14:textId="77777777" w:rsidR="009E373D" w:rsidRPr="00B52A5B" w:rsidRDefault="009E373D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ACEAA9E" w14:textId="201C970E" w:rsidR="00D31C34" w:rsidRPr="00B52A5B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L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>ehot</w:t>
      </w:r>
      <w:r w:rsidRPr="00B52A5B">
        <w:rPr>
          <w:rFonts w:asciiTheme="minorHAnsi" w:hAnsiTheme="minorHAnsi" w:cstheme="minorHAnsi"/>
          <w:b/>
          <w:sz w:val="22"/>
          <w:szCs w:val="22"/>
        </w:rPr>
        <w:t>a</w:t>
      </w:r>
      <w:r w:rsidR="004368A3" w:rsidRPr="00B52A5B">
        <w:rPr>
          <w:rFonts w:asciiTheme="minorHAnsi" w:hAnsiTheme="minorHAnsi" w:cstheme="minorHAnsi"/>
          <w:b/>
          <w:sz w:val="22"/>
          <w:szCs w:val="22"/>
        </w:rPr>
        <w:t xml:space="preserve"> na predkladanie cenových ponúk:</w:t>
      </w:r>
    </w:p>
    <w:p w14:paraId="33E80822" w14:textId="2C7866DE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Ponuky musia byť </w:t>
      </w:r>
      <w:r w:rsidRPr="00316B86">
        <w:rPr>
          <w:rFonts w:asciiTheme="minorHAnsi" w:hAnsiTheme="minorHAnsi" w:cstheme="minorHAnsi"/>
          <w:b/>
          <w:sz w:val="22"/>
          <w:szCs w:val="22"/>
        </w:rPr>
        <w:t>doručené do</w:t>
      </w:r>
      <w:r w:rsidR="00142D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10.12.2020</w:t>
      </w:r>
      <w:r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do 10:00</w:t>
      </w:r>
      <w:r w:rsidR="00666368" w:rsidRPr="00666368">
        <w:rPr>
          <w:rFonts w:asciiTheme="minorHAnsi" w:hAnsiTheme="minorHAnsi" w:cstheme="minorHAnsi"/>
          <w:b/>
          <w:sz w:val="22"/>
          <w:szCs w:val="22"/>
          <w:highlight w:val="yellow"/>
        </w:rPr>
        <w:t>:00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hodiny</w:t>
      </w:r>
      <w:r w:rsidRPr="00316B86">
        <w:rPr>
          <w:rFonts w:asciiTheme="minorHAnsi" w:hAnsiTheme="minorHAnsi" w:cstheme="minorHAnsi"/>
          <w:sz w:val="22"/>
          <w:szCs w:val="22"/>
        </w:rPr>
        <w:t>.</w:t>
      </w:r>
      <w:r w:rsidRPr="00B52A5B">
        <w:rPr>
          <w:rFonts w:asciiTheme="minorHAnsi" w:hAnsiTheme="minorHAnsi" w:cstheme="minorHAnsi"/>
          <w:sz w:val="22"/>
          <w:szCs w:val="22"/>
        </w:rPr>
        <w:t xml:space="preserve"> Zaradený záujemca predkladá ponuku v slovenskom alebo českom jazyku.</w:t>
      </w:r>
    </w:p>
    <w:p w14:paraId="002FD0E2" w14:textId="370D03F1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Zaradený záujemca môže predložiť len jednu ponuku. Zaradený záujemca predkladá ponuku v elektronickej podobe v lehote na predkladanie ponúk podľa požiadaviek uvedených v súťažných podkladoch.</w:t>
      </w:r>
    </w:p>
    <w:p w14:paraId="456D1510" w14:textId="26908D03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  <w:u w:val="single"/>
        </w:rPr>
        <w:t>Ponuka je vyhotovená elektronicky</w:t>
      </w:r>
      <w:r w:rsidRPr="00B52A5B">
        <w:rPr>
          <w:rFonts w:asciiTheme="minorHAnsi" w:hAnsiTheme="minorHAnsi" w:cstheme="minorHAnsi"/>
          <w:sz w:val="22"/>
          <w:szCs w:val="22"/>
        </w:rPr>
        <w:t xml:space="preserve"> podľa § 49 ods. 1 písm. a) ZOVO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vložená do systému JOSEPHINE</w:t>
      </w:r>
      <w:r w:rsidRPr="00B52A5B">
        <w:rPr>
          <w:rFonts w:asciiTheme="minorHAnsi" w:hAnsiTheme="minorHAnsi" w:cstheme="minorHAnsi"/>
          <w:sz w:val="22"/>
          <w:szCs w:val="22"/>
        </w:rPr>
        <w:t xml:space="preserve"> umiestnenom na webovej adrese </w:t>
      </w:r>
      <w:hyperlink r:id="rId9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04CDF20A" w14:textId="278F11CC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B52A5B">
          <w:rPr>
            <w:rStyle w:val="Hypertextovprepojenie"/>
            <w:rFonts w:asciiTheme="minorHAnsi" w:hAnsiTheme="minorHAnsi" w:cstheme="minorHAnsi"/>
            <w:sz w:val="22"/>
            <w:szCs w:val="22"/>
          </w:rPr>
          <w:t>https://josephine.proebiz.com/</w:t>
        </w:r>
      </w:hyperlink>
      <w:r w:rsidRPr="00B52A5B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BCB28B8" w14:textId="461B5068" w:rsidR="006D223E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V predloženej ponuke prostredníctvom systému JOSEPHINE musia byť pripojené požadované naskenované doklady (doporučený formát je „PDF“) </w:t>
      </w:r>
      <w:r w:rsidRPr="00B52A5B">
        <w:rPr>
          <w:rFonts w:asciiTheme="minorHAnsi" w:hAnsiTheme="minorHAnsi" w:cstheme="minorHAnsi"/>
          <w:sz w:val="22"/>
          <w:szCs w:val="22"/>
          <w:u w:val="single"/>
        </w:rPr>
        <w:t>a vyplnenie elektronického formulára, ktorý odpovedá návrhu na plnení kritérií uvedeného v súťažných podkladoch.</w:t>
      </w:r>
    </w:p>
    <w:p w14:paraId="580170DB" w14:textId="619DDCD1" w:rsidR="004368A3" w:rsidRPr="00B52A5B" w:rsidRDefault="006D223E" w:rsidP="00A240EB">
      <w:pPr>
        <w:pStyle w:val="Odsekzoznamu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Ponuka zaradeného záujemcu predložená po uplynutí lehoty na predkladanie ponúk sa elektronicky neotvorí.</w:t>
      </w:r>
    </w:p>
    <w:p w14:paraId="71D76D1B" w14:textId="77777777" w:rsidR="006D223E" w:rsidRPr="00B52A5B" w:rsidRDefault="006D223E" w:rsidP="006D223E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536510" w14:textId="77777777" w:rsidR="004368A3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Spôsob stanovenia ceny:</w:t>
      </w:r>
    </w:p>
    <w:p w14:paraId="1AC9E73B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Cenu predmetu zákazky uchádzač uvedie do dokumentu „Návrh na plnenie kritérií“ (príloha č. 2 tejto výzvy) na základe vlastných výpočtov, pričom vezme do úvahy všetko, čo je nevyhnutné na úplné a riadne plnenie predmetu zákazky. Cena musí zahŕňať všetky náklady spojené s požadovaným predmetom zákazky.</w:t>
      </w:r>
    </w:p>
    <w:p w14:paraId="4EB88352" w14:textId="77777777" w:rsidR="00FB76AF" w:rsidRPr="00FB76AF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Ak uchádzač nie je platiteľ DPH, uvedie navrhovanú cenu celkom, pričom v „Návrhu na plnenie kritérií“ (v prílohe č. 2) upozorní na túto skutočnosť.</w:t>
      </w:r>
    </w:p>
    <w:p w14:paraId="004878AE" w14:textId="1792C62B" w:rsidR="0073453C" w:rsidRPr="00316B86" w:rsidRDefault="00FB76AF" w:rsidP="00FB76AF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B76AF">
        <w:rPr>
          <w:rFonts w:asciiTheme="minorHAnsi" w:hAnsiTheme="minorHAnsi" w:cstheme="minorHAnsi"/>
          <w:sz w:val="22"/>
          <w:szCs w:val="22"/>
        </w:rPr>
        <w:t>Všetky ceny uvádza uchádzač zaokrúhlené na dve desatinné miesta. Do ceny je možné započítať len ekonomicky oprávnené náklady a primeraný zisk podľa § 2 a 3 zákona č. 18/1996 Z. z. o cenách v znení neskorších predpisov. Zmena ceny nie je prípustná, okrem zmeny zákonnej sadzby DPH.</w:t>
      </w:r>
    </w:p>
    <w:p w14:paraId="1429821F" w14:textId="77777777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74A5205" w14:textId="77777777" w:rsidR="0073453C" w:rsidRPr="00316B86" w:rsidRDefault="0073453C" w:rsidP="00965387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16B86">
        <w:rPr>
          <w:rFonts w:asciiTheme="minorHAnsi" w:hAnsiTheme="minorHAnsi" w:cstheme="minorHAnsi"/>
          <w:b/>
          <w:sz w:val="22"/>
          <w:szCs w:val="22"/>
        </w:rPr>
        <w:t>Kritéria na hodnotenie ponúk:</w:t>
      </w:r>
    </w:p>
    <w:p w14:paraId="719A90A6" w14:textId="5CE1E91E" w:rsidR="00965387" w:rsidRPr="00316B86" w:rsidRDefault="00965387" w:rsidP="00965387">
      <w:pPr>
        <w:pStyle w:val="Odsekzoznamu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6B86">
        <w:rPr>
          <w:rFonts w:asciiTheme="minorHAnsi" w:hAnsiTheme="minorHAnsi" w:cstheme="minorHAnsi"/>
          <w:sz w:val="22"/>
          <w:szCs w:val="22"/>
        </w:rPr>
        <w:t>Kritérium na vyhodnotenie ponúk je</w:t>
      </w:r>
      <w:r w:rsidRPr="00316B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6368" w:rsidRPr="00666368">
        <w:rPr>
          <w:rFonts w:asciiTheme="minorHAnsi" w:hAnsiTheme="minorHAnsi" w:cstheme="minorHAnsi"/>
          <w:b/>
          <w:sz w:val="22"/>
          <w:szCs w:val="22"/>
        </w:rPr>
        <w:t>Najnižšia celková cena v EUR s DPH za predmet zákazky.</w:t>
      </w:r>
    </w:p>
    <w:p w14:paraId="37500505" w14:textId="5F5FEF92" w:rsidR="00BF2DD8" w:rsidRDefault="00BF2DD8" w:rsidP="00BF2DD8">
      <w:pPr>
        <w:autoSpaceDE w:val="0"/>
        <w:autoSpaceDN w:val="0"/>
        <w:adjustRightInd w:val="0"/>
        <w:spacing w:line="276" w:lineRule="auto"/>
        <w:ind w:left="2098" w:firstLine="2098"/>
        <w:jc w:val="both"/>
        <w:rPr>
          <w:rFonts w:ascii="Calibri" w:eastAsia="TimesNewRomanPSMT" w:hAnsi="Calibri" w:cs="Times New Roman"/>
          <w:color w:val="000000"/>
          <w:sz w:val="22"/>
          <w:szCs w:val="22"/>
        </w:rPr>
      </w:pPr>
    </w:p>
    <w:p w14:paraId="63BCA9FC" w14:textId="77777777" w:rsidR="0073453C" w:rsidRPr="00B52A5B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Zábezpeka ponúk:</w:t>
      </w:r>
    </w:p>
    <w:p w14:paraId="57D21C76" w14:textId="0A6CA6C8" w:rsidR="0073453C" w:rsidRPr="00B52A5B" w:rsidRDefault="0073453C" w:rsidP="0073453C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2A5B">
        <w:rPr>
          <w:rFonts w:asciiTheme="minorHAnsi" w:hAnsiTheme="minorHAnsi" w:cstheme="minorHAnsi"/>
          <w:sz w:val="22"/>
          <w:szCs w:val="22"/>
        </w:rPr>
        <w:t>Ne</w:t>
      </w:r>
      <w:r w:rsidR="00846B86" w:rsidRPr="00B52A5B">
        <w:rPr>
          <w:rFonts w:asciiTheme="minorHAnsi" w:hAnsiTheme="minorHAnsi" w:cstheme="minorHAnsi"/>
          <w:sz w:val="22"/>
          <w:szCs w:val="22"/>
        </w:rPr>
        <w:t>vy</w:t>
      </w:r>
      <w:r w:rsidRPr="00B52A5B">
        <w:rPr>
          <w:rFonts w:asciiTheme="minorHAnsi" w:hAnsiTheme="minorHAnsi" w:cstheme="minorHAnsi"/>
          <w:sz w:val="22"/>
          <w:szCs w:val="22"/>
        </w:rPr>
        <w:t>žaduje sa.</w:t>
      </w:r>
    </w:p>
    <w:p w14:paraId="1A42DAEF" w14:textId="38E83308" w:rsidR="0073453C" w:rsidRPr="00B52A5B" w:rsidRDefault="0073453C" w:rsidP="00846B86">
      <w:p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5E7107" w14:textId="7EBC8247" w:rsidR="00677DEB" w:rsidRDefault="00677DEB" w:rsidP="00677DEB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677DEB">
        <w:rPr>
          <w:rFonts w:asciiTheme="minorHAnsi" w:hAnsiTheme="minorHAnsi" w:cstheme="minorHAnsi"/>
          <w:b/>
          <w:sz w:val="22"/>
          <w:szCs w:val="22"/>
        </w:rPr>
        <w:t>Elektronická aukcia</w:t>
      </w:r>
      <w:r w:rsidR="0073453C" w:rsidRPr="00B52A5B">
        <w:rPr>
          <w:rFonts w:asciiTheme="minorHAnsi" w:hAnsiTheme="minorHAnsi" w:cstheme="minorHAnsi"/>
          <w:b/>
          <w:sz w:val="22"/>
          <w:szCs w:val="22"/>
        </w:rPr>
        <w:t>:</w:t>
      </w:r>
    </w:p>
    <w:p w14:paraId="4D19C797" w14:textId="77777777" w:rsidR="009E373D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Použije sa.</w:t>
      </w:r>
      <w:r w:rsidR="009E37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089A3" w14:textId="25190D23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vyzve elektronickými prostriedkami súčasne všetkých uchádzačov, ktorí neboli vylúčení a ktorých ponuky spĺňajú určené požiadavky, na účasť v elektronickej aukcii. Predmetom elektronickej aukcie sú celkové ponúknuté ceny, ktoré boli uvedené v ponukách predložených v systéme JOSEPHINE.</w:t>
      </w:r>
    </w:p>
    <w:p w14:paraId="662CF114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Predložením nových cien v elektronickej aukcii systém pre elektronickú aukciu zostaví poradie ponúk automatizovaným vyhodnotením podľa stanoveného kritéria.</w:t>
      </w:r>
    </w:p>
    <w:p w14:paraId="6529755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Verejný obstarávateľ nemusí zrealizovať elektronickú aukciu, ak by sa jej mal zúčastniť len 1 uchádzač. Počas trvania elektronickej aukcie uchádzači predkladajú nové ceny až do ukončenia elektronickej aukcie.</w:t>
      </w:r>
    </w:p>
    <w:p w14:paraId="0286713B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Poradie ponúk po elektronickej aukcii bude zostavené nasledovne:</w:t>
      </w:r>
    </w:p>
    <w:p w14:paraId="7AB29EE0" w14:textId="77777777" w:rsidR="00677DEB" w:rsidRP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na prvom mieste sa umiestni uchádzač, ktorý v elektronickej aukcii ponúkol najnižšiu cenu za predmet zákazky</w:t>
      </w:r>
    </w:p>
    <w:p w14:paraId="20DEEC16" w14:textId="77CEE80B" w:rsidR="00677DEB" w:rsidRDefault="00677DEB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77DEB">
        <w:rPr>
          <w:rFonts w:asciiTheme="minorHAnsi" w:hAnsiTheme="minorHAnsi" w:cstheme="minorHAnsi"/>
          <w:sz w:val="22"/>
          <w:szCs w:val="22"/>
        </w:rPr>
        <w:t>- ponuka s druhou najvýhodnejšou ponukou z hľadiska najnižšej ceny bude označená ako druhá, atď.</w:t>
      </w:r>
    </w:p>
    <w:p w14:paraId="564F63F2" w14:textId="6D388BC4" w:rsidR="002641CA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 xml:space="preserve">Trvanie elektronickej aukcie, minimálny krok zníženia aj prípadný maximálny krok zníženia bude uvedený vo výzve na účasť v elektronickej aukcii. Podmienky elektronickej aukcie sú uvedené </w:t>
      </w:r>
      <w:r w:rsidR="00666368">
        <w:rPr>
          <w:rFonts w:asciiTheme="minorHAnsi" w:hAnsiTheme="minorHAnsi" w:cstheme="minorHAnsi"/>
          <w:sz w:val="22"/>
          <w:szCs w:val="22"/>
        </w:rPr>
        <w:t>aj v súťažných podkladoch bod 23</w:t>
      </w:r>
      <w:r w:rsidRPr="002641CA">
        <w:rPr>
          <w:rFonts w:asciiTheme="minorHAnsi" w:hAnsiTheme="minorHAnsi" w:cstheme="minorHAnsi"/>
          <w:sz w:val="22"/>
          <w:szCs w:val="22"/>
        </w:rPr>
        <w:t>.</w:t>
      </w:r>
    </w:p>
    <w:p w14:paraId="3DF4A60B" w14:textId="77777777" w:rsidR="002641CA" w:rsidRPr="00677DEB" w:rsidRDefault="002641CA" w:rsidP="00677DEB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57F4667" w14:textId="0EA32B94" w:rsidR="00677DEB" w:rsidRDefault="002641CA" w:rsidP="002641CA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641CA">
        <w:rPr>
          <w:rFonts w:asciiTheme="minorHAnsi" w:hAnsiTheme="minorHAnsi" w:cstheme="minorHAnsi"/>
          <w:b/>
          <w:sz w:val="22"/>
          <w:szCs w:val="22"/>
        </w:rPr>
        <w:t>Ďalšie podmienky:</w:t>
      </w:r>
    </w:p>
    <w:p w14:paraId="757AB2DA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Verejný obstarávateľ neuzavrie zmluvný vzťah s uchádzačom alebo uchádzačmi:</w:t>
      </w:r>
    </w:p>
    <w:p w14:paraId="7F2C49A1" w14:textId="1CC5068B" w:rsidR="002641CA" w:rsidRPr="002641CA" w:rsidRDefault="002641CA" w:rsidP="002641CA">
      <w:pPr>
        <w:pStyle w:val="Odsekzoznamu"/>
        <w:numPr>
          <w:ilvl w:val="0"/>
          <w:numId w:val="4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ktorí majú povinnosť zapisovať sa do registra partnerov verejného sektora a nie sú zapísaní v registri partnerov verejného sektora alebo ktorých subdodávatelia alebo subdodávatelia podľa zákona č. 315/2016 Z. z. o registri partnerov verejného sektora a o zmene a doplnení niektorých zákonov, ktorí majú povinnosť zapisovať sa do registra partnerov verejného sektora a nie sú v ňom zapísaní.</w:t>
      </w:r>
    </w:p>
    <w:p w14:paraId="6111B02E" w14:textId="77777777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Zaslanie ponuky tvorí podklad pre výber zmluvného partnera na uvedený predmet obstarávania a nezakladá pre predkladateľa ponuky žiadne nároky na uzatvorenie zmluvného vzťahu na predmet zákazky.</w:t>
      </w:r>
    </w:p>
    <w:p w14:paraId="24CB81F7" w14:textId="7EA0B6F0" w:rsidR="002641CA" w:rsidRPr="002641CA" w:rsidRDefault="002641CA" w:rsidP="002641CA">
      <w:pPr>
        <w:pStyle w:val="Odsekzoznamu"/>
        <w:tabs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641CA">
        <w:rPr>
          <w:rFonts w:asciiTheme="minorHAnsi" w:hAnsiTheme="minorHAnsi" w:cstheme="minorHAnsi"/>
          <w:sz w:val="22"/>
          <w:szCs w:val="22"/>
        </w:rPr>
        <w:t>V prípade, ak verejný obstarávateľ zistí, že uchádzač poskytol nepravdivé, skreslené informácie v ponuke, tak také konanie bude mať vplyv na jeho vylúčenie zo zadávania zákazky. Verejný obstarávateľ si vyhradzuje právo uskutočniť procesné úkony vedúcemu k identifikovaniu nového úspešného uchádzača, ďalšieho v poradí a ďalšie procesné úkony spojené s takýmto konaním uchádzača.</w:t>
      </w:r>
    </w:p>
    <w:p w14:paraId="387EA5B8" w14:textId="4D98CFAC" w:rsidR="00846B86" w:rsidRPr="00B52A5B" w:rsidRDefault="00EE5F16" w:rsidP="002641CA">
      <w:pPr>
        <w:ind w:left="993" w:hanging="633"/>
        <w:jc w:val="both"/>
        <w:rPr>
          <w:rFonts w:asciiTheme="minorHAnsi" w:hAnsiTheme="minorHAnsi" w:cstheme="minorHAnsi"/>
          <w:b/>
          <w:bCs/>
          <w:sz w:val="22"/>
          <w:szCs w:val="22"/>
          <w:lang w:eastAsia="cs-CZ"/>
        </w:rPr>
      </w:pPr>
      <w:r w:rsidRPr="00B52A5B">
        <w:rPr>
          <w:rFonts w:asciiTheme="minorHAnsi" w:hAnsiTheme="minorHAnsi" w:cstheme="minorHAnsi"/>
          <w:sz w:val="22"/>
          <w:szCs w:val="22"/>
        </w:rPr>
        <w:t xml:space="preserve">  </w:t>
      </w:r>
      <w:r w:rsidR="00CD00AE" w:rsidRPr="00B52A5B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                     </w:t>
      </w:r>
    </w:p>
    <w:p w14:paraId="6DA8640D" w14:textId="15B88C34" w:rsidR="00846B86" w:rsidRPr="00B52A5B" w:rsidRDefault="00846B86" w:rsidP="00846B8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52A5B">
        <w:rPr>
          <w:rFonts w:asciiTheme="minorHAnsi" w:hAnsiTheme="minorHAnsi" w:cstheme="minorHAnsi"/>
          <w:b/>
          <w:sz w:val="22"/>
          <w:szCs w:val="22"/>
        </w:rPr>
        <w:t>Prílohy:</w:t>
      </w:r>
    </w:p>
    <w:p w14:paraId="0AAD462E" w14:textId="77777777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1. Kúpna zmluva</w:t>
      </w:r>
    </w:p>
    <w:p w14:paraId="346A0656" w14:textId="4A453CB0" w:rsidR="002641CA" w:rsidRP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2. </w:t>
      </w:r>
      <w:r w:rsidR="009E373D">
        <w:rPr>
          <w:rFonts w:asciiTheme="minorHAnsi" w:hAnsiTheme="minorHAnsi" w:cstheme="minorHAnsi"/>
          <w:sz w:val="22"/>
          <w:szCs w:val="22"/>
        </w:rPr>
        <w:t>Š</w:t>
      </w:r>
      <w:r w:rsidR="009E373D">
        <w:rPr>
          <w:rFonts w:asciiTheme="minorHAnsi" w:hAnsiTheme="minorHAnsi" w:cstheme="minorHAnsi"/>
          <w:sz w:val="22"/>
          <w:szCs w:val="22"/>
        </w:rPr>
        <w:t xml:space="preserve">pecifikácia predmetu a návrh </w:t>
      </w:r>
      <w:r w:rsidR="009E373D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na plnenie kritérií</w:t>
      </w:r>
    </w:p>
    <w:p w14:paraId="6281F0D9" w14:textId="33C24811" w:rsidR="002641CA" w:rsidRDefault="002641CA" w:rsidP="002641CA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3. Zoznam subdodávateľov</w:t>
      </w:r>
    </w:p>
    <w:p w14:paraId="3F537643" w14:textId="13D31D55" w:rsidR="00666368" w:rsidRPr="002641CA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4.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Vyhlásenie zaradeného záujemcu</w:t>
      </w:r>
      <w:r w:rsidR="009E373D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r w:rsidR="009E373D" w:rsidRPr="009E373D">
        <w:rPr>
          <w:rFonts w:asciiTheme="minorHAnsi" w:hAnsiTheme="minorHAnsi" w:cstheme="minorHAnsi"/>
          <w:bCs/>
          <w:sz w:val="22"/>
          <w:szCs w:val="22"/>
          <w:lang w:eastAsia="cs-CZ"/>
        </w:rPr>
        <w:t>podľa  § 49 ods. 5 zákona č. 343/2015 Z. z.</w:t>
      </w:r>
    </w:p>
    <w:p w14:paraId="5CD71525" w14:textId="513FDDAD" w:rsidR="008E34F6" w:rsidRPr="009E373D" w:rsidRDefault="00666368" w:rsidP="009E373D">
      <w:pPr>
        <w:ind w:firstLine="709"/>
        <w:rPr>
          <w:rFonts w:asciiTheme="minorHAnsi" w:hAnsiTheme="minorHAnsi" w:cstheme="minorHAnsi"/>
          <w:bCs/>
          <w:sz w:val="22"/>
          <w:szCs w:val="22"/>
          <w:lang w:eastAsia="cs-CZ"/>
        </w:rPr>
      </w:pPr>
      <w:r>
        <w:rPr>
          <w:rFonts w:asciiTheme="minorHAnsi" w:hAnsiTheme="minorHAnsi" w:cstheme="minorHAnsi"/>
          <w:bCs/>
          <w:sz w:val="22"/>
          <w:szCs w:val="22"/>
          <w:lang w:eastAsia="cs-CZ"/>
        </w:rPr>
        <w:t>5</w:t>
      </w:r>
      <w:r w:rsidR="002641CA" w:rsidRPr="002641CA">
        <w:rPr>
          <w:rFonts w:asciiTheme="minorHAnsi" w:hAnsiTheme="minorHAnsi" w:cstheme="minorHAnsi"/>
          <w:bCs/>
          <w:sz w:val="22"/>
          <w:szCs w:val="22"/>
          <w:lang w:eastAsia="cs-CZ"/>
        </w:rPr>
        <w:t>. Súťažné podklady</w:t>
      </w:r>
      <w:r w:rsidR="00CD00AE" w:rsidRPr="00B52A5B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 </w:t>
      </w:r>
      <w:bookmarkStart w:id="1" w:name="_GoBack"/>
      <w:bookmarkEnd w:id="1"/>
    </w:p>
    <w:sectPr w:rsidR="008E34F6" w:rsidRPr="009E373D" w:rsidSect="000946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C22C" w14:textId="77777777" w:rsidR="008F7776" w:rsidRDefault="008F7776" w:rsidP="00110C23">
      <w:r>
        <w:separator/>
      </w:r>
    </w:p>
  </w:endnote>
  <w:endnote w:type="continuationSeparator" w:id="0">
    <w:p w14:paraId="0F17B576" w14:textId="77777777" w:rsidR="008F7776" w:rsidRDefault="008F7776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D61B6" w14:textId="77777777" w:rsidR="008F7776" w:rsidRDefault="008F7776" w:rsidP="00110C23">
      <w:r>
        <w:separator/>
      </w:r>
    </w:p>
  </w:footnote>
  <w:footnote w:type="continuationSeparator" w:id="0">
    <w:p w14:paraId="3F906BE2" w14:textId="77777777" w:rsidR="008F7776" w:rsidRDefault="008F7776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804A" w14:textId="27E5B90E" w:rsidR="00CD5C4E" w:rsidRPr="00B03CB7" w:rsidRDefault="00CD5C4E" w:rsidP="00B03CB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F25059">
      <w:rPr>
        <w:rFonts w:asciiTheme="minorHAnsi" w:hAnsiTheme="minorHAnsi" w:cstheme="minorHAnsi"/>
        <w:b/>
        <w:sz w:val="28"/>
        <w:szCs w:val="28"/>
      </w:rPr>
      <w:t xml:space="preserve"> </w:t>
    </w:r>
    <w:r w:rsidR="002641CA" w:rsidRPr="0016352C">
      <w:rPr>
        <w:rFonts w:ascii="Arial Narrow" w:hAnsi="Arial Narrow"/>
        <w:noProof/>
        <w:sz w:val="18"/>
        <w:szCs w:val="18"/>
      </w:rPr>
      <w:drawing>
        <wp:inline distT="0" distB="0" distL="0" distR="0" wp14:anchorId="0FBB1099" wp14:editId="4842A4B9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41CA" w:rsidRPr="002641CA">
      <w:t xml:space="preserve"> </w:t>
    </w:r>
    <w:r w:rsidR="002641CA"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B37"/>
    <w:multiLevelType w:val="multilevel"/>
    <w:tmpl w:val="D90E7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2A22073E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E3ACB"/>
    <w:multiLevelType w:val="hybridMultilevel"/>
    <w:tmpl w:val="557E1872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642478C"/>
    <w:multiLevelType w:val="hybridMultilevel"/>
    <w:tmpl w:val="2AFC803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139CB"/>
    <w:rsid w:val="000149A1"/>
    <w:rsid w:val="000472CC"/>
    <w:rsid w:val="000542A6"/>
    <w:rsid w:val="00094693"/>
    <w:rsid w:val="000A1F6D"/>
    <w:rsid w:val="000B7216"/>
    <w:rsid w:val="000D01E1"/>
    <w:rsid w:val="000D7F13"/>
    <w:rsid w:val="00105873"/>
    <w:rsid w:val="0011056B"/>
    <w:rsid w:val="00110C23"/>
    <w:rsid w:val="00142D73"/>
    <w:rsid w:val="001873A6"/>
    <w:rsid w:val="001875D5"/>
    <w:rsid w:val="001D34A5"/>
    <w:rsid w:val="001F0387"/>
    <w:rsid w:val="00204C78"/>
    <w:rsid w:val="002641CA"/>
    <w:rsid w:val="002923AE"/>
    <w:rsid w:val="002B7B6A"/>
    <w:rsid w:val="00316B86"/>
    <w:rsid w:val="00334E6E"/>
    <w:rsid w:val="00361FBC"/>
    <w:rsid w:val="00381746"/>
    <w:rsid w:val="003926B6"/>
    <w:rsid w:val="0039286B"/>
    <w:rsid w:val="004368A3"/>
    <w:rsid w:val="00475084"/>
    <w:rsid w:val="004A2969"/>
    <w:rsid w:val="004A45A7"/>
    <w:rsid w:val="004D6225"/>
    <w:rsid w:val="004F5F4D"/>
    <w:rsid w:val="00515ED5"/>
    <w:rsid w:val="00666368"/>
    <w:rsid w:val="00677DEB"/>
    <w:rsid w:val="006B2A53"/>
    <w:rsid w:val="006C3997"/>
    <w:rsid w:val="006D1E44"/>
    <w:rsid w:val="006D223E"/>
    <w:rsid w:val="006D74E7"/>
    <w:rsid w:val="007014F7"/>
    <w:rsid w:val="0073453C"/>
    <w:rsid w:val="00761692"/>
    <w:rsid w:val="00764DCA"/>
    <w:rsid w:val="007814C6"/>
    <w:rsid w:val="00795475"/>
    <w:rsid w:val="007A27AA"/>
    <w:rsid w:val="007D1833"/>
    <w:rsid w:val="007E1236"/>
    <w:rsid w:val="007E30C7"/>
    <w:rsid w:val="00816BC9"/>
    <w:rsid w:val="00822EF6"/>
    <w:rsid w:val="00834682"/>
    <w:rsid w:val="00846B86"/>
    <w:rsid w:val="00846FAF"/>
    <w:rsid w:val="008521A5"/>
    <w:rsid w:val="00872477"/>
    <w:rsid w:val="00886512"/>
    <w:rsid w:val="008B1874"/>
    <w:rsid w:val="008E34F6"/>
    <w:rsid w:val="008F7776"/>
    <w:rsid w:val="009136BD"/>
    <w:rsid w:val="0092713A"/>
    <w:rsid w:val="009342AD"/>
    <w:rsid w:val="00965387"/>
    <w:rsid w:val="00994E2E"/>
    <w:rsid w:val="009A2350"/>
    <w:rsid w:val="009A2F45"/>
    <w:rsid w:val="009B5663"/>
    <w:rsid w:val="009E373D"/>
    <w:rsid w:val="009F7C70"/>
    <w:rsid w:val="00A0022B"/>
    <w:rsid w:val="00A240EB"/>
    <w:rsid w:val="00A630D7"/>
    <w:rsid w:val="00A83A41"/>
    <w:rsid w:val="00AA6D15"/>
    <w:rsid w:val="00AF307A"/>
    <w:rsid w:val="00B02375"/>
    <w:rsid w:val="00B03CB7"/>
    <w:rsid w:val="00B17FE9"/>
    <w:rsid w:val="00B5113D"/>
    <w:rsid w:val="00B52A5B"/>
    <w:rsid w:val="00B73157"/>
    <w:rsid w:val="00B73AEE"/>
    <w:rsid w:val="00B87571"/>
    <w:rsid w:val="00BB25EC"/>
    <w:rsid w:val="00BC17F9"/>
    <w:rsid w:val="00BF2477"/>
    <w:rsid w:val="00BF2DD8"/>
    <w:rsid w:val="00C000A4"/>
    <w:rsid w:val="00C04A10"/>
    <w:rsid w:val="00C3223D"/>
    <w:rsid w:val="00C34AC0"/>
    <w:rsid w:val="00CD00AE"/>
    <w:rsid w:val="00CD5C4E"/>
    <w:rsid w:val="00D05F58"/>
    <w:rsid w:val="00D25B3A"/>
    <w:rsid w:val="00D31C34"/>
    <w:rsid w:val="00DD4FD6"/>
    <w:rsid w:val="00DE76AD"/>
    <w:rsid w:val="00E03E79"/>
    <w:rsid w:val="00E120DA"/>
    <w:rsid w:val="00E253E9"/>
    <w:rsid w:val="00E54F43"/>
    <w:rsid w:val="00E61174"/>
    <w:rsid w:val="00E929FA"/>
    <w:rsid w:val="00EE5F16"/>
    <w:rsid w:val="00F25059"/>
    <w:rsid w:val="00F31FBF"/>
    <w:rsid w:val="00F331A9"/>
    <w:rsid w:val="00F454CA"/>
    <w:rsid w:val="00F755A2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customStyle="1" w:styleId="Default">
    <w:name w:val="Default"/>
    <w:rsid w:val="009A2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y"/>
    <w:link w:val="ZkladntextChar"/>
    <w:rsid w:val="008B1874"/>
    <w:pPr>
      <w:jc w:val="both"/>
    </w:pPr>
    <w:rPr>
      <w:rFonts w:ascii="Times New Roman" w:hAnsi="Times New Roman" w:cs="Times New Roman"/>
      <w:b/>
      <w:bCs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B187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stirova@pnpp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3</cp:revision>
  <cp:lastPrinted>2018-11-21T11:11:00Z</cp:lastPrinted>
  <dcterms:created xsi:type="dcterms:W3CDTF">2020-12-03T16:16:00Z</dcterms:created>
  <dcterms:modified xsi:type="dcterms:W3CDTF">2020-12-03T16:36:00Z</dcterms:modified>
</cp:coreProperties>
</file>