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89366" w14:textId="5BE0778C"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roofErr w:type="spellStart"/>
      <w:r w:rsidR="005B49DF">
        <w:rPr>
          <w:rFonts w:ascii="Calibri" w:eastAsia="Arial" w:hAnsi="Calibri"/>
          <w:sz w:val="22"/>
          <w:szCs w:val="22"/>
        </w:rPr>
        <w:t>Informačno</w:t>
      </w:r>
      <w:proofErr w:type="spellEnd"/>
      <w:r w:rsidR="005B49DF">
        <w:rPr>
          <w:rFonts w:ascii="Calibri" w:eastAsia="Arial" w:hAnsi="Calibri"/>
          <w:sz w:val="22"/>
          <w:szCs w:val="22"/>
        </w:rPr>
        <w:t xml:space="preserve"> – komunikačné technológie a príslušný spotrebný materiál</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67920EE6"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r w:rsidR="005B49DF">
        <w:rPr>
          <w:rFonts w:ascii="Calibri" w:eastAsia="Arial" w:hAnsi="Calibri"/>
          <w:b/>
          <w:color w:val="auto"/>
          <w:sz w:val="28"/>
          <w:szCs w:val="28"/>
        </w:rPr>
        <w:t xml:space="preserve"> č. </w:t>
      </w:r>
      <w:r w:rsidR="005B49DF" w:rsidRPr="00926E07">
        <w:rPr>
          <w:rFonts w:ascii="Calibri" w:eastAsia="Arial" w:hAnsi="Calibri"/>
          <w:b/>
          <w:color w:val="auto"/>
          <w:sz w:val="28"/>
          <w:szCs w:val="28"/>
        </w:rPr>
        <w:t>16</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7558E582" w:rsidR="00137D21" w:rsidRPr="00613D4B" w:rsidRDefault="005B49DF" w:rsidP="00137D21">
      <w:pPr>
        <w:pStyle w:val="Default"/>
        <w:jc w:val="center"/>
        <w:rPr>
          <w:rFonts w:ascii="Calibri" w:hAnsi="Calibri"/>
          <w:sz w:val="32"/>
          <w:szCs w:val="32"/>
        </w:rPr>
      </w:pPr>
      <w:bookmarkStart w:id="0" w:name="_Hlk57623788"/>
      <w:bookmarkStart w:id="1" w:name="_Hlk57624132"/>
      <w:r>
        <w:rPr>
          <w:rFonts w:ascii="Calibri" w:eastAsia="Arial" w:hAnsi="Calibri"/>
          <w:b/>
        </w:rPr>
        <w:t>„</w:t>
      </w:r>
      <w:bookmarkStart w:id="2" w:name="_Hlk57623083"/>
      <w:r>
        <w:rPr>
          <w:rFonts w:ascii="Calibri" w:eastAsia="Arial" w:hAnsi="Calibri"/>
          <w:b/>
        </w:rPr>
        <w:t>IKT, digitálna technika a ZERO klient technológia pre projekt Keď učenie má zmysel</w:t>
      </w:r>
      <w:bookmarkEnd w:id="2"/>
      <w:r>
        <w:rPr>
          <w:rFonts w:ascii="Calibri" w:eastAsia="Arial" w:hAnsi="Calibri"/>
          <w:b/>
        </w:rPr>
        <w:t>“</w:t>
      </w:r>
      <w:r w:rsidR="00F267A7">
        <w:rPr>
          <w:rFonts w:ascii="Calibri" w:eastAsia="Arial" w:hAnsi="Calibri"/>
          <w:b/>
        </w:rPr>
        <w:t xml:space="preserve"> V</w:t>
      </w:r>
      <w:r w:rsidR="00137D21">
        <w:rPr>
          <w:rFonts w:ascii="Calibri" w:eastAsia="Arial" w:hAnsi="Calibri"/>
          <w:b/>
        </w:rPr>
        <w:t xml:space="preserve">ýzva č. </w:t>
      </w:r>
      <w:r w:rsidRPr="00926E07">
        <w:rPr>
          <w:rFonts w:ascii="Calibri" w:eastAsia="Arial" w:hAnsi="Calibri"/>
          <w:b/>
        </w:rPr>
        <w:t>16</w:t>
      </w:r>
      <w:bookmarkEnd w:id="0"/>
    </w:p>
    <w:bookmarkEnd w:id="1"/>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56B3FFE6"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26E07">
        <w:rPr>
          <w:rFonts w:ascii="Calibri" w:hAnsi="Calibri" w:cs="Calibri"/>
          <w:sz w:val="22"/>
          <w:szCs w:val="22"/>
        </w:rPr>
        <w:t>dec</w:t>
      </w:r>
      <w:r w:rsidR="005B49DF">
        <w:rPr>
          <w:rFonts w:ascii="Calibri" w:hAnsi="Calibri" w:cs="Calibri"/>
          <w:sz w:val="22"/>
          <w:szCs w:val="22"/>
        </w:rPr>
        <w:t>ember</w:t>
      </w:r>
      <w:r w:rsidR="00970F58">
        <w:rPr>
          <w:rFonts w:ascii="Calibri" w:hAnsi="Calibri" w:cs="Calibri"/>
          <w:sz w:val="22"/>
          <w:szCs w:val="22"/>
        </w:rPr>
        <w:t xml:space="preserve"> 2020</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1B86D34F" w14:textId="2B3CCAC4"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5B49DF">
        <w:rPr>
          <w:rFonts w:asciiTheme="minorHAnsi" w:hAnsiTheme="minorHAnsi" w:cs="Calibri"/>
          <w:sz w:val="22"/>
          <w:szCs w:val="22"/>
        </w:rPr>
        <w:t>Gymnázium Milana Rúfusa</w:t>
      </w:r>
    </w:p>
    <w:p w14:paraId="1E6540EA" w14:textId="1D988ACA"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5B49DF">
        <w:rPr>
          <w:rFonts w:asciiTheme="minorHAnsi" w:hAnsiTheme="minorHAnsi" w:cs="Calibri"/>
          <w:sz w:val="22"/>
          <w:szCs w:val="22"/>
        </w:rPr>
        <w:t>Ing</w:t>
      </w:r>
      <w:r w:rsidR="0076598D">
        <w:rPr>
          <w:rFonts w:asciiTheme="minorHAnsi" w:hAnsiTheme="minorHAnsi" w:cs="Calibri"/>
          <w:sz w:val="22"/>
          <w:szCs w:val="22"/>
        </w:rPr>
        <w:t xml:space="preserve">. </w:t>
      </w:r>
      <w:r w:rsidR="005B49DF">
        <w:rPr>
          <w:rFonts w:asciiTheme="minorHAnsi" w:hAnsiTheme="minorHAnsi" w:cs="Calibri"/>
          <w:sz w:val="22"/>
          <w:szCs w:val="22"/>
        </w:rPr>
        <w:t xml:space="preserve">Dana </w:t>
      </w:r>
      <w:proofErr w:type="spellStart"/>
      <w:r w:rsidR="005B49DF">
        <w:rPr>
          <w:rFonts w:asciiTheme="minorHAnsi" w:hAnsiTheme="minorHAnsi" w:cs="Calibri"/>
          <w:sz w:val="22"/>
          <w:szCs w:val="22"/>
        </w:rPr>
        <w:t>Paálová</w:t>
      </w:r>
      <w:proofErr w:type="spellEnd"/>
      <w:r w:rsidR="0076598D">
        <w:rPr>
          <w:rFonts w:asciiTheme="minorHAnsi" w:hAnsiTheme="minorHAnsi" w:cs="Calibri"/>
          <w:sz w:val="22"/>
          <w:szCs w:val="22"/>
        </w:rPr>
        <w:t>, riaditeľ</w:t>
      </w:r>
      <w:r w:rsidR="005B49DF">
        <w:rPr>
          <w:rFonts w:asciiTheme="minorHAnsi" w:hAnsiTheme="minorHAnsi" w:cs="Calibri"/>
          <w:sz w:val="22"/>
          <w:szCs w:val="22"/>
        </w:rPr>
        <w:t>ka</w:t>
      </w:r>
      <w:r w:rsidR="0076598D">
        <w:rPr>
          <w:rFonts w:asciiTheme="minorHAnsi" w:hAnsiTheme="minorHAnsi" w:cs="Calibri"/>
          <w:sz w:val="22"/>
          <w:szCs w:val="22"/>
        </w:rPr>
        <w:t xml:space="preserve"> školy</w:t>
      </w:r>
    </w:p>
    <w:p w14:paraId="2D7801DD" w14:textId="1D46548F"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5B49DF">
        <w:rPr>
          <w:rFonts w:asciiTheme="minorHAnsi" w:hAnsiTheme="minorHAnsi" w:cs="Calibri"/>
          <w:sz w:val="22"/>
          <w:szCs w:val="22"/>
        </w:rPr>
        <w:t>Ul. J. Kollára 2, 965 01 Žiar nad Hronom</w:t>
      </w:r>
    </w:p>
    <w:p w14:paraId="6FEC3F3E" w14:textId="5C0B3F27"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5B49DF">
        <w:rPr>
          <w:rFonts w:asciiTheme="minorHAnsi" w:hAnsiTheme="minorHAnsi" w:cs="Calibri"/>
          <w:sz w:val="22"/>
          <w:szCs w:val="22"/>
        </w:rPr>
        <w:t>00 160 881</w:t>
      </w:r>
    </w:p>
    <w:p w14:paraId="5543240F" w14:textId="1A010C64"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E55C2A">
        <w:rPr>
          <w:rFonts w:asciiTheme="minorHAnsi" w:hAnsiTheme="minorHAnsi" w:cs="Calibri"/>
          <w:sz w:val="22"/>
          <w:szCs w:val="22"/>
        </w:rPr>
        <w:t xml:space="preserve">Mgr. </w:t>
      </w:r>
      <w:r w:rsidR="005B49DF">
        <w:rPr>
          <w:rFonts w:asciiTheme="minorHAnsi" w:hAnsiTheme="minorHAnsi" w:cs="Calibri"/>
          <w:sz w:val="22"/>
          <w:szCs w:val="22"/>
        </w:rPr>
        <w:t>Mária Wagnerová</w:t>
      </w:r>
    </w:p>
    <w:p w14:paraId="0BCB3B14" w14:textId="42CD05A6"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5B49DF">
        <w:rPr>
          <w:rFonts w:asciiTheme="minorHAnsi" w:hAnsiTheme="minorHAnsi" w:cs="Calibri"/>
          <w:sz w:val="22"/>
          <w:szCs w:val="22"/>
        </w:rPr>
        <w:t>+421 904 561 418</w:t>
      </w:r>
    </w:p>
    <w:p w14:paraId="0EA629C3" w14:textId="2132E041" w:rsidR="00C3520E" w:rsidRPr="007E4E77" w:rsidRDefault="00C3520E" w:rsidP="00944871">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005B49DF" w:rsidRPr="00C00EB6">
          <w:rPr>
            <w:rStyle w:val="Hypertextovprepojenie"/>
            <w:rFonts w:asciiTheme="minorHAnsi" w:hAnsiTheme="minorHAnsi" w:cs="Calibri"/>
            <w:sz w:val="22"/>
            <w:szCs w:val="22"/>
          </w:rPr>
          <w:t>maria.wagnerova@gymzh.sk</w:t>
        </w:r>
      </w:hyperlink>
    </w:p>
    <w:p w14:paraId="0C73B5CD" w14:textId="761DA087" w:rsidR="005B49DF" w:rsidRDefault="005B49DF" w:rsidP="007E4E77">
      <w:pPr>
        <w:spacing w:line="276" w:lineRule="auto"/>
        <w:ind w:left="4196" w:hanging="3644"/>
        <w:jc w:val="both"/>
        <w:rPr>
          <w:rFonts w:asciiTheme="minorHAnsi" w:hAnsiTheme="minorHAnsi" w:cs="Calibri"/>
          <w:sz w:val="22"/>
          <w:szCs w:val="22"/>
        </w:rPr>
      </w:pPr>
      <w:r>
        <w:rPr>
          <w:rFonts w:asciiTheme="minorHAnsi" w:hAnsiTheme="minorHAnsi" w:cs="Calibri"/>
          <w:sz w:val="22"/>
          <w:szCs w:val="22"/>
        </w:rPr>
        <w:t>Adresa hlavnej stránky verejného obstarávateľa (URL): www.gymzh.sk</w:t>
      </w:r>
    </w:p>
    <w:p w14:paraId="179CD9DC" w14:textId="37D1F368"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775E935A" w14:textId="77777777" w:rsidR="00944871" w:rsidRDefault="00944871" w:rsidP="00944871">
      <w:pPr>
        <w:spacing w:line="264" w:lineRule="auto"/>
        <w:ind w:left="552"/>
        <w:contextualSpacing/>
        <w:jc w:val="both"/>
        <w:rPr>
          <w:rFonts w:asciiTheme="minorHAnsi" w:hAnsiTheme="minorHAnsi"/>
          <w:sz w:val="22"/>
          <w:szCs w:val="22"/>
        </w:rPr>
      </w:pPr>
    </w:p>
    <w:p w14:paraId="0247DA03" w14:textId="77777777" w:rsidR="00944871" w:rsidRPr="00944871" w:rsidRDefault="00944871" w:rsidP="00944871">
      <w:pPr>
        <w:spacing w:line="264" w:lineRule="auto"/>
        <w:ind w:left="552"/>
        <w:contextualSpacing/>
        <w:jc w:val="both"/>
        <w:rPr>
          <w:rFonts w:asciiTheme="minorHAnsi" w:hAnsiTheme="minorHAnsi"/>
          <w:sz w:val="22"/>
          <w:szCs w:val="22"/>
        </w:rPr>
      </w:pPr>
      <w:r w:rsidRPr="00944871">
        <w:rPr>
          <w:rFonts w:asciiTheme="minorHAnsi" w:hAnsiTheme="minorHAnsi"/>
          <w:sz w:val="22"/>
          <w:szCs w:val="22"/>
        </w:rPr>
        <w:t>V prípade tohto verejného obstarávania poskytuje verejnému obstarávateľovi podporné činnosti vo verejnom obstarávaní centrálna obstarávacia organizácia v zmysle § 15 ods. 2 písm.</w:t>
      </w:r>
      <w:r>
        <w:rPr>
          <w:rFonts w:asciiTheme="minorHAnsi" w:hAnsiTheme="minorHAnsi"/>
          <w:sz w:val="22"/>
          <w:szCs w:val="22"/>
        </w:rPr>
        <w:t> </w:t>
      </w:r>
      <w:r w:rsidRPr="00944871">
        <w:rPr>
          <w:rFonts w:asciiTheme="minorHAnsi" w:hAnsiTheme="minorHAnsi"/>
          <w:sz w:val="22"/>
          <w:szCs w:val="22"/>
        </w:rPr>
        <w:t>a) ZVO:</w:t>
      </w:r>
    </w:p>
    <w:p w14:paraId="19835160" w14:textId="77777777" w:rsidR="00944871" w:rsidRPr="00944871" w:rsidRDefault="00944871" w:rsidP="00944871">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5DD590C4" w14:textId="77777777" w:rsidR="00944871" w:rsidRPr="00944871" w:rsidRDefault="00944871" w:rsidP="00944871">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651F8538" w14:textId="77777777" w:rsidR="00944871" w:rsidRPr="00944871" w:rsidRDefault="00944871" w:rsidP="00944871">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0546A344" w14:textId="77777777" w:rsidR="00944871"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Pr="00944871">
        <w:rPr>
          <w:rFonts w:asciiTheme="minorHAnsi" w:hAnsiTheme="minorHAnsi" w:cs="Calibri"/>
          <w:sz w:val="22"/>
          <w:szCs w:val="22"/>
        </w:rPr>
        <w:t>Monika Debnárová – odborná refe</w:t>
      </w:r>
      <w:r>
        <w:rPr>
          <w:rFonts w:asciiTheme="minorHAnsi" w:hAnsiTheme="minorHAnsi" w:cs="Calibri"/>
          <w:sz w:val="22"/>
          <w:szCs w:val="22"/>
        </w:rPr>
        <w:t>rentka pre verejné obstarávanie</w:t>
      </w:r>
    </w:p>
    <w:p w14:paraId="01F22D17" w14:textId="77777777" w:rsidR="00944871" w:rsidRPr="00944871"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048/432 51 33; 0949 014 601</w:t>
      </w:r>
    </w:p>
    <w:p w14:paraId="42B88679" w14:textId="77777777" w:rsidR="00944871" w:rsidRPr="007E4E77" w:rsidRDefault="00944871" w:rsidP="00944871">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8" w:history="1">
        <w:r w:rsidRPr="00944871">
          <w:rPr>
            <w:rStyle w:val="Hypertextovprepojenie"/>
            <w:rFonts w:asciiTheme="minorHAnsi" w:hAnsiTheme="minorHAnsi" w:cs="Calibri"/>
            <w:sz w:val="22"/>
            <w:szCs w:val="22"/>
          </w:rPr>
          <w:t>monika.debnarova@bbsk.sk</w:t>
        </w:r>
      </w:hyperlink>
    </w:p>
    <w:p w14:paraId="3C0BB5DD" w14:textId="77777777" w:rsidR="00944871" w:rsidRDefault="00944871" w:rsidP="00944871">
      <w:pPr>
        <w:spacing w:line="264" w:lineRule="auto"/>
        <w:ind w:left="2552" w:hanging="1985"/>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3"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3"/>
    </w:p>
    <w:p w14:paraId="20478ABE" w14:textId="14A84CAA" w:rsidR="007C3298" w:rsidRDefault="00C3520E" w:rsidP="00C0614E">
      <w:pPr>
        <w:pStyle w:val="tl1"/>
        <w:numPr>
          <w:ilvl w:val="1"/>
          <w:numId w:val="10"/>
        </w:numPr>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w:t>
      </w:r>
      <w:r w:rsidR="005B49DF">
        <w:rPr>
          <w:rFonts w:asciiTheme="minorHAnsi" w:hAnsiTheme="minorHAnsi" w:cs="Cambria"/>
          <w:sz w:val="22"/>
          <w:szCs w:val="22"/>
        </w:rPr>
        <w:t xml:space="preserve">je zabezpečenie dodávky IKT, digitálnej techniky a ZERO klient technológia v rozsahu podľa špecifikácie, ktorá je uvedená v prílohe č. 4a a 4b týchto súťažných podkladov </w:t>
      </w:r>
      <w:r w:rsidR="00AA4EBB">
        <w:rPr>
          <w:rFonts w:asciiTheme="minorHAnsi" w:hAnsiTheme="minorHAnsi" w:cs="Cambria"/>
          <w:sz w:val="22"/>
          <w:szCs w:val="22"/>
        </w:rPr>
        <w:t xml:space="preserve">(ďalej aj „SP“) </w:t>
      </w:r>
      <w:r w:rsidR="005B49DF">
        <w:rPr>
          <w:rFonts w:asciiTheme="minorHAnsi" w:hAnsiTheme="minorHAnsi" w:cs="Cambria"/>
          <w:sz w:val="22"/>
          <w:szCs w:val="22"/>
        </w:rPr>
        <w:t>a podľa požiadaviek verejného obstarávateľa. Súčasťou zákazky sú všetky náklady priamo aj nepriamo súvisiace s predmetom zákazky (doprava tovaru na miesto do</w:t>
      </w:r>
      <w:r w:rsidR="00AA4EBB">
        <w:rPr>
          <w:rFonts w:asciiTheme="minorHAnsi" w:hAnsiTheme="minorHAnsi" w:cs="Cambria"/>
          <w:sz w:val="22"/>
          <w:szCs w:val="22"/>
        </w:rPr>
        <w:t xml:space="preserve">dania, balné a všetky ostatné súvisiace náklady uchádzača v zmysle týchto SP a ich príloh, najmä prílohy č. 2 SP – Kúpna zmluva. </w:t>
      </w:r>
    </w:p>
    <w:p w14:paraId="73A259A9" w14:textId="77777777" w:rsidR="007C3298" w:rsidRDefault="007C3298" w:rsidP="007E4E77">
      <w:pPr>
        <w:pStyle w:val="tl1"/>
        <w:spacing w:line="276" w:lineRule="auto"/>
        <w:jc w:val="both"/>
        <w:rPr>
          <w:rFonts w:asciiTheme="minorHAnsi" w:hAnsiTheme="minorHAnsi" w:cs="Cambria"/>
          <w:sz w:val="22"/>
          <w:szCs w:val="22"/>
        </w:rPr>
      </w:pPr>
    </w:p>
    <w:p w14:paraId="350C4264" w14:textId="4F6A1581" w:rsidR="00AA4EBB" w:rsidRDefault="00AA4EBB"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Predmet zákazky </w:t>
      </w:r>
      <w:r w:rsidRPr="00AD13BA">
        <w:rPr>
          <w:rFonts w:asciiTheme="minorHAnsi" w:hAnsiTheme="minorHAnsi" w:cs="Cambria"/>
          <w:b/>
          <w:bCs/>
          <w:sz w:val="22"/>
          <w:szCs w:val="22"/>
        </w:rPr>
        <w:t xml:space="preserve">je rozdelený na </w:t>
      </w:r>
      <w:r w:rsidR="00810CE7" w:rsidRPr="00AD13BA">
        <w:rPr>
          <w:rFonts w:asciiTheme="minorHAnsi" w:hAnsiTheme="minorHAnsi" w:cs="Cambria"/>
          <w:b/>
          <w:bCs/>
          <w:sz w:val="22"/>
          <w:szCs w:val="22"/>
        </w:rPr>
        <w:t>dve samostatné časti:</w:t>
      </w:r>
      <w:r w:rsidR="00810CE7">
        <w:rPr>
          <w:rFonts w:asciiTheme="minorHAnsi" w:hAnsiTheme="minorHAnsi" w:cs="Cambria"/>
          <w:sz w:val="22"/>
          <w:szCs w:val="22"/>
        </w:rPr>
        <w:t xml:space="preserve"> </w:t>
      </w:r>
    </w:p>
    <w:p w14:paraId="47730C2B" w14:textId="184A3AD6" w:rsidR="00810CE7" w:rsidRPr="00810CE7" w:rsidRDefault="00810CE7" w:rsidP="00810CE7">
      <w:pPr>
        <w:pStyle w:val="tl1"/>
        <w:numPr>
          <w:ilvl w:val="0"/>
          <w:numId w:val="21"/>
        </w:numPr>
        <w:spacing w:line="276" w:lineRule="auto"/>
        <w:jc w:val="both"/>
        <w:rPr>
          <w:rFonts w:asciiTheme="minorHAnsi" w:hAnsiTheme="minorHAnsi" w:cs="Cambria"/>
          <w:sz w:val="22"/>
          <w:szCs w:val="22"/>
        </w:rPr>
      </w:pPr>
      <w:bookmarkStart w:id="4" w:name="_Hlk57623113"/>
      <w:r w:rsidRPr="00810CE7">
        <w:rPr>
          <w:rFonts w:asciiTheme="minorHAnsi" w:hAnsiTheme="minorHAnsi" w:cs="Cambria"/>
          <w:sz w:val="22"/>
          <w:szCs w:val="22"/>
        </w:rPr>
        <w:t>Časť predmetu zákazky č. 1 – ZERO klient technológia</w:t>
      </w:r>
    </w:p>
    <w:p w14:paraId="29C8F9C3" w14:textId="01620AAD" w:rsidR="00810CE7" w:rsidRPr="00810CE7" w:rsidRDefault="00810CE7" w:rsidP="00810CE7">
      <w:pPr>
        <w:pStyle w:val="tl1"/>
        <w:numPr>
          <w:ilvl w:val="0"/>
          <w:numId w:val="21"/>
        </w:numPr>
        <w:spacing w:line="276" w:lineRule="auto"/>
        <w:jc w:val="both"/>
        <w:rPr>
          <w:rFonts w:asciiTheme="minorHAnsi" w:hAnsiTheme="minorHAnsi" w:cs="Cambria"/>
          <w:sz w:val="22"/>
          <w:szCs w:val="22"/>
        </w:rPr>
      </w:pPr>
      <w:r w:rsidRPr="00810CE7">
        <w:rPr>
          <w:rFonts w:asciiTheme="minorHAnsi" w:hAnsiTheme="minorHAnsi" w:cs="Cambria"/>
          <w:sz w:val="22"/>
          <w:szCs w:val="22"/>
        </w:rPr>
        <w:t>Časť predmetu zákazky č. 2 – IKT a digitálna technika</w:t>
      </w:r>
    </w:p>
    <w:bookmarkEnd w:id="4"/>
    <w:p w14:paraId="72BFECB8" w14:textId="77777777" w:rsidR="00810CE7" w:rsidRPr="00810CE7" w:rsidRDefault="00810CE7" w:rsidP="00810CE7"/>
    <w:p w14:paraId="2E2663F5" w14:textId="096956F8" w:rsidR="00AA4EBB" w:rsidRDefault="00AA4EBB"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Verejný obstarávateľ požaduje nové, nepoužívané, nerozbalené a nerepasované zariadenia. V cene predmetu zákazky v rámci časti č. 1 – ZERO klient technológia verejný obstarávateľ požaduje inštaláciu zariadení do odbornej prírodovednej učebne, inštaláciu a pripojenie sieťových zariadení. Jednotlivé stanice musia obsahovať už nainštalovaný softvér. </w:t>
      </w:r>
      <w:r w:rsidR="00B12CDF">
        <w:rPr>
          <w:rFonts w:asciiTheme="minorHAnsi" w:hAnsiTheme="minorHAnsi" w:cs="Cambria"/>
          <w:sz w:val="22"/>
          <w:szCs w:val="22"/>
        </w:rPr>
        <w:t>Predávajúci</w:t>
      </w:r>
      <w:r>
        <w:rPr>
          <w:rFonts w:asciiTheme="minorHAnsi" w:hAnsiTheme="minorHAnsi" w:cs="Cambria"/>
          <w:sz w:val="22"/>
          <w:szCs w:val="22"/>
        </w:rPr>
        <w:t xml:space="preserve"> odovzdá verejnému obstarávateľovi/</w:t>
      </w:r>
      <w:r w:rsidR="00B12CDF">
        <w:rPr>
          <w:rFonts w:asciiTheme="minorHAnsi" w:hAnsiTheme="minorHAnsi" w:cs="Cambria"/>
          <w:sz w:val="22"/>
          <w:szCs w:val="22"/>
        </w:rPr>
        <w:t>kupujúcemu</w:t>
      </w:r>
      <w:r>
        <w:rPr>
          <w:rFonts w:asciiTheme="minorHAnsi" w:hAnsiTheme="minorHAnsi" w:cs="Cambria"/>
          <w:sz w:val="22"/>
          <w:szCs w:val="22"/>
        </w:rPr>
        <w:t xml:space="preserve"> učebňu pripravenú na používanie a zaškolí zamestnancov verejného obstarávateľa/</w:t>
      </w:r>
      <w:r w:rsidR="00B12CDF">
        <w:rPr>
          <w:rFonts w:asciiTheme="minorHAnsi" w:hAnsiTheme="minorHAnsi" w:cs="Cambria"/>
          <w:sz w:val="22"/>
          <w:szCs w:val="22"/>
        </w:rPr>
        <w:t>kupujúceho</w:t>
      </w:r>
      <w:r>
        <w:rPr>
          <w:rFonts w:asciiTheme="minorHAnsi" w:hAnsiTheme="minorHAnsi" w:cs="Cambria"/>
          <w:sz w:val="22"/>
          <w:szCs w:val="22"/>
        </w:rPr>
        <w:t xml:space="preserve">. </w:t>
      </w:r>
    </w:p>
    <w:p w14:paraId="69258A4E" w14:textId="77777777" w:rsidR="00AA4EBB" w:rsidRDefault="00AA4EBB" w:rsidP="00AA4EBB">
      <w:pPr>
        <w:pStyle w:val="tl1"/>
        <w:spacing w:line="276" w:lineRule="auto"/>
        <w:ind w:left="360"/>
        <w:jc w:val="both"/>
        <w:rPr>
          <w:rFonts w:asciiTheme="minorHAnsi" w:hAnsiTheme="minorHAnsi" w:cs="Cambria"/>
          <w:sz w:val="22"/>
          <w:szCs w:val="22"/>
        </w:rPr>
      </w:pPr>
    </w:p>
    <w:p w14:paraId="0EC68EBC" w14:textId="77777777" w:rsidR="00810CE7" w:rsidRDefault="00AA4EBB" w:rsidP="00810CE7">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V cene tovaru je zabezpečené dodanie do sídla obstarávateľa. Tovar musí byť zabelený tak, aby zaručoval bezpečný prenos. </w:t>
      </w:r>
    </w:p>
    <w:p w14:paraId="28D686EC" w14:textId="4902E2E0" w:rsidR="00810CE7" w:rsidRDefault="00AA4EBB" w:rsidP="00810CE7">
      <w:pPr>
        <w:pStyle w:val="tl1"/>
        <w:spacing w:line="276" w:lineRule="auto"/>
        <w:ind w:left="360"/>
        <w:jc w:val="both"/>
        <w:rPr>
          <w:rFonts w:asciiTheme="minorHAnsi" w:hAnsiTheme="minorHAnsi" w:cs="Cambria"/>
          <w:sz w:val="22"/>
          <w:szCs w:val="22"/>
        </w:rPr>
      </w:pPr>
      <w:r>
        <w:rPr>
          <w:rFonts w:asciiTheme="minorHAnsi" w:hAnsiTheme="minorHAnsi" w:cs="Cambria"/>
          <w:sz w:val="22"/>
          <w:szCs w:val="22"/>
        </w:rPr>
        <w:t xml:space="preserve"> </w:t>
      </w:r>
    </w:p>
    <w:p w14:paraId="1E15E2C5" w14:textId="47C1C985" w:rsidR="00C0614E" w:rsidRPr="00810CE7" w:rsidRDefault="00970F58" w:rsidP="00810CE7">
      <w:pPr>
        <w:pStyle w:val="tl1"/>
        <w:numPr>
          <w:ilvl w:val="1"/>
          <w:numId w:val="10"/>
        </w:numPr>
        <w:spacing w:line="276" w:lineRule="auto"/>
        <w:jc w:val="both"/>
        <w:rPr>
          <w:rFonts w:asciiTheme="minorHAnsi" w:hAnsiTheme="minorHAnsi" w:cs="Cambria"/>
          <w:sz w:val="22"/>
          <w:szCs w:val="22"/>
        </w:rPr>
      </w:pPr>
      <w:r w:rsidRPr="00810CE7">
        <w:rPr>
          <w:rFonts w:asciiTheme="minorHAnsi" w:hAnsiTheme="minorHAnsi" w:cs="Cambria"/>
          <w:sz w:val="22"/>
          <w:szCs w:val="22"/>
        </w:rPr>
        <w:lastRenderedPageBreak/>
        <w:t>Podrobná špecifikácia predmetu zákazky ako aj množstvá</w:t>
      </w:r>
      <w:r w:rsidR="00C3520E" w:rsidRPr="00810CE7">
        <w:rPr>
          <w:rFonts w:asciiTheme="minorHAnsi" w:hAnsiTheme="minorHAnsi" w:cs="Cambria"/>
          <w:sz w:val="22"/>
          <w:szCs w:val="22"/>
        </w:rPr>
        <w:t xml:space="preserve"> sú uvedené v prílohe č. </w:t>
      </w:r>
      <w:r w:rsidR="00F267A7" w:rsidRPr="00810CE7">
        <w:rPr>
          <w:rFonts w:asciiTheme="minorHAnsi" w:hAnsiTheme="minorHAnsi" w:cs="Cambria"/>
          <w:sz w:val="22"/>
          <w:szCs w:val="22"/>
        </w:rPr>
        <w:t>4</w:t>
      </w:r>
      <w:r w:rsidR="00AA4EBB" w:rsidRPr="00810CE7">
        <w:rPr>
          <w:rFonts w:asciiTheme="minorHAnsi" w:hAnsiTheme="minorHAnsi" w:cs="Cambria"/>
          <w:sz w:val="22"/>
          <w:szCs w:val="22"/>
        </w:rPr>
        <w:t>a a 4b</w:t>
      </w:r>
      <w:r w:rsidR="00C3520E" w:rsidRPr="00810CE7">
        <w:rPr>
          <w:rFonts w:asciiTheme="minorHAnsi" w:hAnsiTheme="minorHAnsi" w:cs="Cambria"/>
          <w:sz w:val="22"/>
          <w:szCs w:val="22"/>
        </w:rPr>
        <w:t xml:space="preserve"> – </w:t>
      </w:r>
      <w:r w:rsidR="00D02668" w:rsidRPr="00810CE7">
        <w:rPr>
          <w:rFonts w:asciiTheme="minorHAnsi" w:hAnsiTheme="minorHAnsi" w:cs="Cambria"/>
          <w:sz w:val="22"/>
          <w:szCs w:val="22"/>
        </w:rPr>
        <w:t>Technická špecifikácia ponúkaného tovaru</w:t>
      </w:r>
      <w:r w:rsidR="00B94C30">
        <w:rPr>
          <w:rFonts w:asciiTheme="minorHAnsi" w:hAnsiTheme="minorHAnsi" w:cs="Cambria"/>
          <w:sz w:val="22"/>
          <w:szCs w:val="22"/>
        </w:rPr>
        <w:t xml:space="preserve"> a cenová kalkulácia</w:t>
      </w:r>
      <w:r w:rsidR="00C3520E" w:rsidRPr="00810CE7">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16EE9F12" w14:textId="3E718D51" w:rsidR="00810CE7" w:rsidRPr="00810CE7" w:rsidRDefault="00C3520E" w:rsidP="00810CE7">
      <w:pPr>
        <w:pStyle w:val="tl1"/>
        <w:numPr>
          <w:ilvl w:val="1"/>
          <w:numId w:val="10"/>
        </w:numPr>
        <w:spacing w:line="276" w:lineRule="auto"/>
        <w:jc w:val="both"/>
        <w:rPr>
          <w:rFonts w:asciiTheme="minorHAnsi" w:hAnsiTheme="minorHAnsi" w:cs="Calibri"/>
          <w:b/>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810CE7">
        <w:rPr>
          <w:rFonts w:asciiTheme="minorHAnsi" w:hAnsiTheme="minorHAnsi" w:cs="Calibri"/>
          <w:b/>
          <w:sz w:val="22"/>
          <w:szCs w:val="22"/>
        </w:rPr>
        <w:t>26.035</w:t>
      </w:r>
      <w:r w:rsidR="00AD13BA">
        <w:rPr>
          <w:rFonts w:asciiTheme="minorHAnsi" w:hAnsiTheme="minorHAnsi" w:cs="Calibri"/>
          <w:b/>
          <w:sz w:val="22"/>
          <w:szCs w:val="22"/>
        </w:rPr>
        <w:t>,00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r w:rsidR="00810CE7">
        <w:rPr>
          <w:rFonts w:asciiTheme="minorHAnsi" w:hAnsiTheme="minorHAnsi" w:cs="Calibri"/>
          <w:b/>
          <w:sz w:val="22"/>
          <w:szCs w:val="22"/>
        </w:rPr>
        <w:t xml:space="preserve"> Predpokladaná hodnota zákazky jednotlivých častí: </w:t>
      </w:r>
    </w:p>
    <w:p w14:paraId="6B59E509" w14:textId="015FAEA4" w:rsidR="00810CE7" w:rsidRPr="00810CE7" w:rsidRDefault="00810CE7" w:rsidP="00810CE7">
      <w:pPr>
        <w:pStyle w:val="tl1"/>
        <w:numPr>
          <w:ilvl w:val="0"/>
          <w:numId w:val="21"/>
        </w:numPr>
        <w:spacing w:line="276" w:lineRule="auto"/>
        <w:jc w:val="both"/>
        <w:rPr>
          <w:rFonts w:asciiTheme="minorHAnsi" w:hAnsiTheme="minorHAnsi" w:cs="Cambria"/>
          <w:sz w:val="22"/>
          <w:szCs w:val="22"/>
        </w:rPr>
      </w:pPr>
      <w:r w:rsidRPr="00810CE7">
        <w:rPr>
          <w:rFonts w:asciiTheme="minorHAnsi" w:hAnsiTheme="minorHAnsi" w:cs="Cambria"/>
          <w:sz w:val="22"/>
          <w:szCs w:val="22"/>
        </w:rPr>
        <w:t>Časť predmetu zákazky č. 1 – ZERO klient technológia</w:t>
      </w:r>
      <w:r>
        <w:rPr>
          <w:rFonts w:asciiTheme="minorHAnsi" w:hAnsiTheme="minorHAnsi" w:cs="Cambria"/>
          <w:sz w:val="22"/>
          <w:szCs w:val="22"/>
        </w:rPr>
        <w:t xml:space="preserve"> – PHZ je 9.074,00 € bez DPH</w:t>
      </w:r>
    </w:p>
    <w:p w14:paraId="72B46A8D" w14:textId="09123895" w:rsidR="00810CE7" w:rsidRPr="00810CE7" w:rsidRDefault="00810CE7" w:rsidP="00810CE7">
      <w:pPr>
        <w:pStyle w:val="tl1"/>
        <w:numPr>
          <w:ilvl w:val="0"/>
          <w:numId w:val="21"/>
        </w:numPr>
        <w:spacing w:line="276" w:lineRule="auto"/>
        <w:jc w:val="both"/>
        <w:rPr>
          <w:rFonts w:asciiTheme="minorHAnsi" w:hAnsiTheme="minorHAnsi" w:cs="Cambria"/>
          <w:sz w:val="22"/>
          <w:szCs w:val="22"/>
        </w:rPr>
      </w:pPr>
      <w:r w:rsidRPr="00810CE7">
        <w:rPr>
          <w:rFonts w:asciiTheme="minorHAnsi" w:hAnsiTheme="minorHAnsi" w:cs="Cambria"/>
          <w:sz w:val="22"/>
          <w:szCs w:val="22"/>
        </w:rPr>
        <w:t>Časť predmetu zákazky č. 2 – IKT a digitálna technika</w:t>
      </w:r>
      <w:r>
        <w:rPr>
          <w:rFonts w:asciiTheme="minorHAnsi" w:hAnsiTheme="minorHAnsi" w:cs="Cambria"/>
          <w:sz w:val="22"/>
          <w:szCs w:val="22"/>
        </w:rPr>
        <w:t xml:space="preserve"> – PHZ je 16.961,00 € bez DPH</w:t>
      </w:r>
    </w:p>
    <w:p w14:paraId="19F1588A" w14:textId="0E688CCD" w:rsidR="00C0614E" w:rsidRPr="00C0614E" w:rsidRDefault="00C0614E" w:rsidP="00C0614E">
      <w:pPr>
        <w:pStyle w:val="tl1"/>
        <w:spacing w:line="276" w:lineRule="auto"/>
        <w:ind w:left="360"/>
        <w:jc w:val="both"/>
        <w:rPr>
          <w:rFonts w:asciiTheme="minorHAnsi" w:hAnsiTheme="minorHAnsi" w:cs="Cambria"/>
          <w:sz w:val="22"/>
          <w:szCs w:val="22"/>
        </w:rPr>
      </w:pPr>
    </w:p>
    <w:p w14:paraId="218D6B69" w14:textId="4363CFCB" w:rsidR="00BD49F9" w:rsidRDefault="00C3520E" w:rsidP="00B12CDF">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7532FE" w:rsidRPr="0036134F">
        <w:rPr>
          <w:rFonts w:asciiTheme="minorHAnsi" w:hAnsiTheme="minorHAnsi" w:cs="Calibri"/>
          <w:b/>
          <w:sz w:val="22"/>
          <w:szCs w:val="22"/>
        </w:rPr>
        <w:t>6</w:t>
      </w:r>
      <w:r w:rsidR="00810CE7">
        <w:rPr>
          <w:rFonts w:asciiTheme="minorHAnsi" w:hAnsiTheme="minorHAnsi" w:cs="Calibri"/>
          <w:b/>
          <w:sz w:val="22"/>
          <w:szCs w:val="22"/>
        </w:rPr>
        <w:t>0</w:t>
      </w:r>
      <w:r w:rsidR="007532FE" w:rsidRPr="0036134F">
        <w:rPr>
          <w:rFonts w:asciiTheme="minorHAnsi" w:hAnsiTheme="minorHAnsi" w:cs="Calibri"/>
          <w:b/>
          <w:sz w:val="22"/>
          <w:szCs w:val="22"/>
        </w:rPr>
        <w:t xml:space="preserve"> </w:t>
      </w:r>
      <w:r w:rsidR="00810CE7">
        <w:rPr>
          <w:rFonts w:asciiTheme="minorHAnsi" w:hAnsiTheme="minorHAnsi" w:cs="Calibri"/>
          <w:b/>
          <w:sz w:val="22"/>
          <w:szCs w:val="22"/>
        </w:rPr>
        <w:t>dní odo dňa obdržania písomnej objednávky kupujúceho predávajúcim</w:t>
      </w:r>
      <w:r w:rsidR="00B12CDF">
        <w:rPr>
          <w:rFonts w:asciiTheme="minorHAnsi" w:hAnsiTheme="minorHAnsi" w:cs="Calibri"/>
          <w:sz w:val="22"/>
          <w:szCs w:val="22"/>
        </w:rPr>
        <w:t>.</w:t>
      </w:r>
    </w:p>
    <w:p w14:paraId="672776C9" w14:textId="77777777" w:rsidR="00B12CDF" w:rsidRPr="00B12CDF" w:rsidRDefault="00B12CDF" w:rsidP="00B12CDF">
      <w:pPr>
        <w:pStyle w:val="Nadpis7"/>
      </w:pPr>
    </w:p>
    <w:p w14:paraId="495E6CBE" w14:textId="77777777" w:rsidR="00C0614E" w:rsidRPr="00B94C30" w:rsidRDefault="00C0614E" w:rsidP="00C0614E">
      <w:pPr>
        <w:pStyle w:val="tl1"/>
        <w:numPr>
          <w:ilvl w:val="1"/>
          <w:numId w:val="10"/>
        </w:numPr>
        <w:spacing w:line="276" w:lineRule="auto"/>
        <w:jc w:val="both"/>
        <w:rPr>
          <w:rFonts w:asciiTheme="minorHAnsi" w:hAnsiTheme="minorHAnsi" w:cs="Cambria"/>
          <w:sz w:val="22"/>
          <w:szCs w:val="22"/>
        </w:rPr>
      </w:pPr>
      <w:r w:rsidRPr="00B94C30">
        <w:rPr>
          <w:rFonts w:asciiTheme="minorHAnsi" w:hAnsiTheme="minorHAnsi" w:cs="Cambria"/>
          <w:sz w:val="22"/>
          <w:szCs w:val="22"/>
        </w:rPr>
        <w:t>Spoločný slovník obstarávania (CPV):</w:t>
      </w:r>
    </w:p>
    <w:p w14:paraId="467E8772" w14:textId="087A2E11" w:rsidR="00970F58" w:rsidRPr="00B94C30" w:rsidRDefault="00970F58" w:rsidP="007E4E77">
      <w:pPr>
        <w:pStyle w:val="Bezriadkovania"/>
        <w:spacing w:line="276" w:lineRule="auto"/>
        <w:jc w:val="both"/>
        <w:rPr>
          <w:rFonts w:asciiTheme="minorHAnsi" w:hAnsiTheme="minorHAnsi" w:cs="Cambria"/>
          <w:sz w:val="22"/>
          <w:szCs w:val="22"/>
        </w:rPr>
      </w:pPr>
      <w:r w:rsidRPr="00B94C30">
        <w:rPr>
          <w:rFonts w:asciiTheme="minorHAnsi" w:hAnsiTheme="minorHAnsi"/>
          <w:sz w:val="22"/>
          <w:szCs w:val="22"/>
        </w:rPr>
        <w:t xml:space="preserve">Hlavný CPV kód: </w:t>
      </w:r>
      <w:r w:rsidR="00D265B9" w:rsidRPr="00B94C30">
        <w:rPr>
          <w:rFonts w:asciiTheme="minorHAnsi" w:hAnsiTheme="minorHAnsi"/>
          <w:sz w:val="22"/>
          <w:szCs w:val="22"/>
        </w:rPr>
        <w:tab/>
      </w:r>
      <w:r w:rsidR="00B94C30" w:rsidRPr="00B94C30">
        <w:rPr>
          <w:rFonts w:asciiTheme="minorHAnsi" w:hAnsiTheme="minorHAnsi" w:cs="Cambria"/>
          <w:sz w:val="22"/>
          <w:szCs w:val="22"/>
        </w:rPr>
        <w:t>30200000-1</w:t>
      </w:r>
      <w:r w:rsidR="00D265B9" w:rsidRPr="00B94C30">
        <w:rPr>
          <w:rFonts w:asciiTheme="minorHAnsi" w:hAnsiTheme="minorHAnsi" w:cs="Cambria"/>
          <w:sz w:val="22"/>
          <w:szCs w:val="22"/>
        </w:rPr>
        <w:t xml:space="preserve"> </w:t>
      </w:r>
      <w:r w:rsidR="00D265B9" w:rsidRPr="00B94C30">
        <w:rPr>
          <w:rFonts w:asciiTheme="minorHAnsi" w:hAnsiTheme="minorHAnsi" w:cs="Cambria"/>
          <w:sz w:val="22"/>
          <w:szCs w:val="22"/>
        </w:rPr>
        <w:tab/>
      </w:r>
      <w:r w:rsidR="00B94C30" w:rsidRPr="00B94C30">
        <w:rPr>
          <w:rFonts w:asciiTheme="minorHAnsi" w:hAnsiTheme="minorHAnsi" w:cs="Cambria"/>
          <w:sz w:val="22"/>
          <w:szCs w:val="22"/>
        </w:rPr>
        <w:t>Počítačové zariadenia a spotrebný materiál</w:t>
      </w:r>
    </w:p>
    <w:p w14:paraId="7F1EF2C2" w14:textId="668FF4CA" w:rsidR="00BD49F9" w:rsidRPr="00B94C30" w:rsidRDefault="00D265B9" w:rsidP="00BD49F9">
      <w:pPr>
        <w:spacing w:line="276" w:lineRule="auto"/>
        <w:rPr>
          <w:rFonts w:asciiTheme="minorHAnsi" w:hAnsiTheme="minorHAnsi" w:cs="Cambria"/>
          <w:sz w:val="22"/>
          <w:szCs w:val="22"/>
        </w:rPr>
      </w:pPr>
      <w:r w:rsidRPr="00B94C30">
        <w:rPr>
          <w:rFonts w:asciiTheme="minorHAnsi" w:hAnsiTheme="minorHAnsi" w:cs="Cambria"/>
          <w:sz w:val="22"/>
          <w:szCs w:val="22"/>
        </w:rPr>
        <w:t>Doplňujúci CPV kód:</w:t>
      </w:r>
      <w:r w:rsidRPr="00B94C30">
        <w:rPr>
          <w:rFonts w:asciiTheme="minorHAnsi" w:hAnsiTheme="minorHAnsi" w:cs="Cambria"/>
          <w:sz w:val="22"/>
          <w:szCs w:val="22"/>
        </w:rPr>
        <w:tab/>
      </w:r>
      <w:r w:rsidR="00B94C30" w:rsidRPr="00B94C30">
        <w:rPr>
          <w:rFonts w:asciiTheme="minorHAnsi" w:hAnsiTheme="minorHAnsi" w:cs="Cambria"/>
          <w:sz w:val="22"/>
          <w:szCs w:val="22"/>
        </w:rPr>
        <w:t>30213100-6</w:t>
      </w:r>
      <w:r w:rsidR="00BD49F9" w:rsidRPr="00B94C30">
        <w:rPr>
          <w:rFonts w:asciiTheme="minorHAnsi" w:hAnsiTheme="minorHAnsi" w:cs="Cambria"/>
          <w:sz w:val="22"/>
          <w:szCs w:val="22"/>
        </w:rPr>
        <w:tab/>
      </w:r>
      <w:r w:rsidR="00B94C30" w:rsidRPr="00B94C30">
        <w:rPr>
          <w:rFonts w:asciiTheme="minorHAnsi" w:hAnsiTheme="minorHAnsi" w:cs="Cambria"/>
          <w:sz w:val="22"/>
          <w:szCs w:val="22"/>
        </w:rPr>
        <w:t>Prenosné počítače</w:t>
      </w:r>
    </w:p>
    <w:p w14:paraId="6153EE37" w14:textId="4F51F24A" w:rsidR="00BD49F9" w:rsidRPr="00B94C30" w:rsidRDefault="00B94C30" w:rsidP="00BD49F9">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30213200-7</w:t>
      </w:r>
      <w:r w:rsidR="00BD49F9" w:rsidRPr="00B94C30">
        <w:rPr>
          <w:rFonts w:asciiTheme="minorHAnsi" w:hAnsiTheme="minorHAnsi" w:cs="Cambria"/>
          <w:sz w:val="22"/>
          <w:szCs w:val="22"/>
        </w:rPr>
        <w:tab/>
      </w:r>
      <w:proofErr w:type="spellStart"/>
      <w:r w:rsidRPr="00B94C30">
        <w:rPr>
          <w:rFonts w:asciiTheme="minorHAnsi" w:hAnsiTheme="minorHAnsi" w:cs="Cambria"/>
          <w:sz w:val="22"/>
          <w:szCs w:val="22"/>
        </w:rPr>
        <w:t>Tabletové</w:t>
      </w:r>
      <w:proofErr w:type="spellEnd"/>
      <w:r w:rsidRPr="00B94C30">
        <w:rPr>
          <w:rFonts w:asciiTheme="minorHAnsi" w:hAnsiTheme="minorHAnsi" w:cs="Cambria"/>
          <w:sz w:val="22"/>
          <w:szCs w:val="22"/>
        </w:rPr>
        <w:t xml:space="preserve"> počítače</w:t>
      </w:r>
    </w:p>
    <w:p w14:paraId="6BE6A9FD" w14:textId="029D16EF" w:rsidR="00D265B9" w:rsidRPr="00B94C30" w:rsidRDefault="00B94C30" w:rsidP="00BD49F9">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30231000-7</w:t>
      </w:r>
      <w:r w:rsidR="00D265B9" w:rsidRPr="00B94C30">
        <w:rPr>
          <w:rFonts w:asciiTheme="minorHAnsi" w:hAnsiTheme="minorHAnsi" w:cs="Cambria"/>
          <w:sz w:val="22"/>
          <w:szCs w:val="22"/>
        </w:rPr>
        <w:tab/>
      </w:r>
      <w:r w:rsidRPr="00B94C30">
        <w:rPr>
          <w:rFonts w:asciiTheme="minorHAnsi" w:hAnsiTheme="minorHAnsi" w:cs="Cambria"/>
          <w:sz w:val="22"/>
          <w:szCs w:val="22"/>
        </w:rPr>
        <w:t>Počítačové monitory a konzoly</w:t>
      </w:r>
    </w:p>
    <w:p w14:paraId="0B145257" w14:textId="0C86E969" w:rsidR="00D265B9" w:rsidRPr="00B12CDF" w:rsidRDefault="00B94C30" w:rsidP="00BD49F9">
      <w:pPr>
        <w:spacing w:line="276" w:lineRule="auto"/>
        <w:ind w:left="1416" w:firstLine="708"/>
        <w:rPr>
          <w:rFonts w:asciiTheme="minorHAnsi" w:hAnsiTheme="minorHAnsi" w:cs="Calibri"/>
          <w:sz w:val="22"/>
          <w:szCs w:val="22"/>
          <w:highlight w:val="yellow"/>
          <w:lang w:eastAsia="cs-CZ"/>
        </w:rPr>
      </w:pPr>
      <w:r w:rsidRPr="00B94C30">
        <w:rPr>
          <w:rFonts w:asciiTheme="minorHAnsi" w:hAnsiTheme="minorHAnsi" w:cs="Cambria"/>
          <w:sz w:val="22"/>
          <w:szCs w:val="22"/>
        </w:rPr>
        <w:t>30232100-5</w:t>
      </w:r>
      <w:r w:rsidR="00BD49F9" w:rsidRPr="00B94C30">
        <w:rPr>
          <w:rFonts w:asciiTheme="minorHAnsi" w:hAnsiTheme="minorHAnsi" w:cs="Cambria"/>
          <w:sz w:val="22"/>
          <w:szCs w:val="22"/>
        </w:rPr>
        <w:t xml:space="preserve">  </w:t>
      </w:r>
      <w:r w:rsidR="00BD49F9" w:rsidRPr="00B94C30">
        <w:rPr>
          <w:rFonts w:asciiTheme="minorHAnsi" w:hAnsiTheme="minorHAnsi" w:cs="Cambria"/>
          <w:sz w:val="22"/>
          <w:szCs w:val="22"/>
        </w:rPr>
        <w:tab/>
      </w:r>
      <w:r w:rsidRPr="00B94C30">
        <w:rPr>
          <w:rFonts w:asciiTheme="minorHAnsi" w:hAnsiTheme="minorHAnsi" w:cs="Cambria"/>
          <w:sz w:val="22"/>
          <w:szCs w:val="22"/>
        </w:rPr>
        <w:t>Tlačiarne a zapisovače</w:t>
      </w:r>
    </w:p>
    <w:p w14:paraId="721686CD" w14:textId="4C9683AD" w:rsidR="00B94C30" w:rsidRDefault="00B94C30" w:rsidP="00B94C30">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30237200-1</w:t>
      </w:r>
      <w:r w:rsidR="00BD49F9" w:rsidRPr="00B94C30">
        <w:rPr>
          <w:rFonts w:asciiTheme="minorHAnsi" w:hAnsiTheme="minorHAnsi" w:cs="Cambria"/>
          <w:sz w:val="22"/>
          <w:szCs w:val="22"/>
        </w:rPr>
        <w:tab/>
      </w:r>
      <w:r w:rsidRPr="00B94C30">
        <w:rPr>
          <w:rFonts w:asciiTheme="minorHAnsi" w:hAnsiTheme="minorHAnsi" w:cs="Cambria"/>
          <w:sz w:val="22"/>
          <w:szCs w:val="22"/>
        </w:rPr>
        <w:t>Príslušenstvo počítačov</w:t>
      </w:r>
    </w:p>
    <w:p w14:paraId="2B18FF20" w14:textId="092771F1" w:rsidR="00B94C30" w:rsidRPr="00B94C30" w:rsidRDefault="00B94C30" w:rsidP="00B94C30">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 xml:space="preserve">30211500-6 </w:t>
      </w:r>
      <w:r>
        <w:rPr>
          <w:rFonts w:asciiTheme="minorHAnsi" w:hAnsiTheme="minorHAnsi" w:cs="Cambria"/>
          <w:sz w:val="22"/>
          <w:szCs w:val="22"/>
        </w:rPr>
        <w:tab/>
      </w:r>
      <w:r w:rsidRPr="00B94C30">
        <w:rPr>
          <w:rFonts w:asciiTheme="minorHAnsi" w:hAnsiTheme="minorHAnsi" w:cs="Cambria"/>
          <w:sz w:val="22"/>
          <w:szCs w:val="22"/>
        </w:rPr>
        <w:t>Centrálne riadiace jednotky (CPU) alebo procesory</w:t>
      </w:r>
    </w:p>
    <w:p w14:paraId="7C79F073" w14:textId="494ADFAD" w:rsidR="00B94C30" w:rsidRPr="00B94C30" w:rsidRDefault="00B94C30" w:rsidP="00B94C30">
      <w:pPr>
        <w:spacing w:line="276" w:lineRule="auto"/>
        <w:ind w:left="1416" w:firstLine="708"/>
        <w:rPr>
          <w:rFonts w:asciiTheme="minorHAnsi" w:hAnsiTheme="minorHAnsi" w:cs="Cambria"/>
          <w:sz w:val="22"/>
          <w:szCs w:val="22"/>
        </w:rPr>
      </w:pPr>
      <w:r w:rsidRPr="00B94C30">
        <w:rPr>
          <w:rFonts w:asciiTheme="minorHAnsi" w:hAnsiTheme="minorHAnsi" w:cs="Cambria"/>
          <w:sz w:val="22"/>
          <w:szCs w:val="22"/>
        </w:rPr>
        <w:t xml:space="preserve">30213400-9 </w:t>
      </w:r>
      <w:r>
        <w:rPr>
          <w:rFonts w:asciiTheme="minorHAnsi" w:hAnsiTheme="minorHAnsi" w:cs="Cambria"/>
          <w:sz w:val="22"/>
          <w:szCs w:val="22"/>
        </w:rPr>
        <w:tab/>
      </w:r>
      <w:r w:rsidRPr="00B94C30">
        <w:rPr>
          <w:rFonts w:asciiTheme="minorHAnsi" w:hAnsiTheme="minorHAnsi" w:cs="Cambria"/>
          <w:sz w:val="22"/>
          <w:szCs w:val="22"/>
        </w:rPr>
        <w:t>Základné jednotky (CPU) pre osobné počítače</w:t>
      </w:r>
    </w:p>
    <w:p w14:paraId="24AB9CAF" w14:textId="77777777" w:rsidR="0043116C" w:rsidRPr="0043116C" w:rsidRDefault="0043116C" w:rsidP="0043116C">
      <w:pPr>
        <w:spacing w:line="276" w:lineRule="auto"/>
        <w:jc w:val="both"/>
        <w:rPr>
          <w:rFonts w:asciiTheme="minorHAnsi" w:eastAsia="TimesNewRomanPSMT" w:hAnsiTheme="minorHAnsi" w:cs="Calibri"/>
          <w:vanish/>
          <w:color w:val="000000"/>
          <w:sz w:val="22"/>
          <w:szCs w:val="22"/>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257A5DA6" w14:textId="4C55BC52" w:rsidR="0043116C" w:rsidRPr="0043116C" w:rsidRDefault="00B12CDF" w:rsidP="0043116C">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Možnosť predloženia ponúk na jednotlivé časti nie je obmedzená, z</w:t>
      </w:r>
      <w:r w:rsidR="00C3520E" w:rsidRPr="0043116C">
        <w:rPr>
          <w:rFonts w:asciiTheme="minorHAnsi" w:hAnsiTheme="minorHAnsi" w:cs="Cambria"/>
          <w:sz w:val="22"/>
          <w:szCs w:val="22"/>
        </w:rPr>
        <w:t xml:space="preserve">aradený záujemca </w:t>
      </w:r>
      <w:r>
        <w:rPr>
          <w:rFonts w:asciiTheme="minorHAnsi" w:hAnsiTheme="minorHAnsi" w:cs="Cambria"/>
          <w:sz w:val="22"/>
          <w:szCs w:val="22"/>
        </w:rPr>
        <w:t xml:space="preserve">môže </w:t>
      </w:r>
      <w:r w:rsidR="00C3520E" w:rsidRPr="0043116C">
        <w:rPr>
          <w:rFonts w:asciiTheme="minorHAnsi" w:hAnsiTheme="minorHAnsi" w:cs="Cambria"/>
          <w:sz w:val="22"/>
          <w:szCs w:val="22"/>
        </w:rPr>
        <w:t>predlož</w:t>
      </w:r>
      <w:r>
        <w:rPr>
          <w:rFonts w:asciiTheme="minorHAnsi" w:hAnsiTheme="minorHAnsi" w:cs="Cambria"/>
          <w:sz w:val="22"/>
          <w:szCs w:val="22"/>
        </w:rPr>
        <w:t>iť</w:t>
      </w:r>
      <w:r w:rsidR="00C3520E" w:rsidRPr="0043116C">
        <w:rPr>
          <w:rFonts w:asciiTheme="minorHAnsi" w:hAnsiTheme="minorHAnsi" w:cs="Cambria"/>
          <w:sz w:val="22"/>
          <w:szCs w:val="22"/>
        </w:rPr>
        <w:t xml:space="preserve"> ponuku</w:t>
      </w:r>
      <w:r>
        <w:rPr>
          <w:rFonts w:asciiTheme="minorHAnsi" w:hAnsiTheme="minorHAnsi" w:cs="Cambria"/>
          <w:sz w:val="22"/>
          <w:szCs w:val="22"/>
        </w:rPr>
        <w:t xml:space="preserve"> na jednu časť alebo viacero častí.</w:t>
      </w:r>
      <w:r w:rsidR="00C3520E" w:rsidRPr="0043116C">
        <w:rPr>
          <w:rFonts w:asciiTheme="minorHAnsi" w:hAnsiTheme="minorHAnsi" w:cs="Cambria"/>
          <w:sz w:val="22"/>
          <w:szCs w:val="22"/>
        </w:rPr>
        <w:t xml:space="preserve"> </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2"/>
      <w:r w:rsidRPr="007E4E77">
        <w:rPr>
          <w:rFonts w:asciiTheme="minorHAnsi" w:hAnsiTheme="minorHAnsi"/>
          <w:b/>
          <w:sz w:val="22"/>
          <w:szCs w:val="22"/>
        </w:rPr>
        <w:lastRenderedPageBreak/>
        <w:t>Typ zmluvy</w:t>
      </w:r>
      <w:bookmarkEnd w:id="5"/>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3AC10002"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504110" w:rsidRPr="0043116C">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504110" w:rsidRPr="0043116C">
        <w:rPr>
          <w:rFonts w:asciiTheme="minorHAnsi" w:hAnsiTheme="minorHAnsi"/>
          <w:sz w:val="22"/>
          <w:szCs w:val="22"/>
        </w:rPr>
        <w:t>2</w:t>
      </w:r>
      <w:r w:rsidR="0043116C">
        <w:rPr>
          <w:rFonts w:asciiTheme="minorHAnsi" w:hAnsiTheme="minorHAnsi"/>
          <w:sz w:val="22"/>
          <w:szCs w:val="22"/>
        </w:rPr>
        <w:t xml:space="preserve"> </w:t>
      </w:r>
      <w:r w:rsidR="00D40A4E">
        <w:rPr>
          <w:rFonts w:asciiTheme="minorHAnsi" w:hAnsiTheme="minorHAnsi"/>
          <w:sz w:val="22"/>
          <w:szCs w:val="22"/>
        </w:rPr>
        <w:t>týchto súťažných podkladov</w:t>
      </w:r>
      <w:r w:rsidR="0043116C">
        <w:rPr>
          <w:rFonts w:asciiTheme="minorHAnsi" w:hAnsiTheme="minorHAnsi"/>
          <w:sz w:val="22"/>
          <w:szCs w:val="22"/>
        </w:rPr>
        <w:t>.</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230F45C8" w14:textId="77777777" w:rsidR="001206BB" w:rsidRDefault="00575336" w:rsidP="001206BB">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504110" w:rsidRPr="0043116C">
        <w:rPr>
          <w:rFonts w:asciiTheme="minorHAnsi" w:hAnsiTheme="minorHAnsi"/>
          <w:sz w:val="22"/>
          <w:szCs w:val="22"/>
        </w:rPr>
        <w:t>2</w:t>
      </w:r>
      <w:r w:rsidR="0036134F">
        <w:rPr>
          <w:rFonts w:asciiTheme="minorHAnsi" w:hAnsiTheme="minorHAnsi"/>
          <w:sz w:val="22"/>
          <w:szCs w:val="22"/>
        </w:rPr>
        <w:t xml:space="preserve"> </w:t>
      </w:r>
      <w:r w:rsidR="00D40A4E">
        <w:rPr>
          <w:rFonts w:asciiTheme="minorHAnsi" w:hAnsiTheme="minorHAnsi"/>
          <w:sz w:val="22"/>
          <w:szCs w:val="22"/>
        </w:rPr>
        <w:t>týchto súťažných podkladov</w:t>
      </w:r>
      <w:r w:rsidR="0036134F">
        <w:rPr>
          <w:rFonts w:asciiTheme="minorHAnsi" w:hAnsiTheme="minorHAnsi"/>
          <w:sz w:val="22"/>
          <w:szCs w:val="22"/>
        </w:rPr>
        <w:t xml:space="preserve">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1BF4D69C" w14:textId="77777777" w:rsidR="001206BB" w:rsidRDefault="001206BB" w:rsidP="001206BB">
      <w:pPr>
        <w:pStyle w:val="Odsekzoznamu"/>
        <w:rPr>
          <w:color w:val="000000"/>
        </w:rPr>
      </w:pPr>
    </w:p>
    <w:p w14:paraId="20100F78" w14:textId="6B81F2F6" w:rsidR="001206BB" w:rsidRPr="001206BB" w:rsidRDefault="001206BB" w:rsidP="001206BB">
      <w:pPr>
        <w:pStyle w:val="Bezriadkovania"/>
        <w:numPr>
          <w:ilvl w:val="1"/>
          <w:numId w:val="10"/>
        </w:numPr>
        <w:spacing w:line="276" w:lineRule="auto"/>
        <w:jc w:val="both"/>
        <w:rPr>
          <w:rFonts w:asciiTheme="minorHAnsi" w:hAnsiTheme="minorHAnsi"/>
          <w:sz w:val="22"/>
          <w:szCs w:val="22"/>
        </w:rPr>
      </w:pPr>
      <w:r w:rsidRPr="001206BB">
        <w:rPr>
          <w:rFonts w:asciiTheme="minorHAnsi" w:hAnsiTheme="minorHAnsi"/>
          <w:sz w:val="22"/>
          <w:szCs w:val="22"/>
        </w:rPr>
        <w:t xml:space="preserve">Zmluva nadobúda účinnosť deň nasledujúci po kumulatívnom splnení nasledovných podmienok: </w:t>
      </w:r>
    </w:p>
    <w:p w14:paraId="232E3674" w14:textId="77777777" w:rsidR="001206BB" w:rsidRPr="001206BB" w:rsidRDefault="001206BB" w:rsidP="001206BB">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zverejnení zmluvy na webovom sídle zriaďovateľa kupujúceho (Banskobystrický samosprávny kraj).</w:t>
      </w:r>
    </w:p>
    <w:p w14:paraId="77F94BBE" w14:textId="7D1DD2BB" w:rsidR="00D40A4E" w:rsidRDefault="001206BB" w:rsidP="001206BB">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doručen</w:t>
      </w:r>
      <w:r w:rsidR="00231DAB">
        <w:rPr>
          <w:rFonts w:asciiTheme="minorHAnsi" w:hAnsiTheme="minorHAnsi"/>
          <w:sz w:val="22"/>
          <w:szCs w:val="22"/>
        </w:rPr>
        <w:t>í</w:t>
      </w:r>
      <w:r w:rsidRPr="001206BB">
        <w:rPr>
          <w:rFonts w:asciiTheme="minorHAnsi" w:hAnsiTheme="minorHAnsi"/>
          <w:sz w:val="22"/>
          <w:szCs w:val="22"/>
        </w:rPr>
        <w:t xml:space="preserve"> Správy zo štandardnej ex-post kontroly po kompletnom administratívnom schválení procesu verejného obstarávania a pripustení výdavkov vyplývajúcich z budúceho plnenia tejto zmluvy.</w:t>
      </w:r>
    </w:p>
    <w:p w14:paraId="7137248C" w14:textId="77777777" w:rsidR="001206BB" w:rsidRPr="001206BB" w:rsidRDefault="001206BB" w:rsidP="001206BB">
      <w:pPr>
        <w:pStyle w:val="Odsekzoznamu"/>
        <w:autoSpaceDE w:val="0"/>
        <w:autoSpaceDN w:val="0"/>
        <w:adjustRightInd w:val="0"/>
        <w:spacing w:before="120"/>
        <w:ind w:left="1146"/>
        <w:contextualSpacing/>
        <w:jc w:val="both"/>
        <w:rPr>
          <w:rFonts w:asciiTheme="minorHAnsi" w:hAnsiTheme="minorHAnsi"/>
          <w:sz w:val="22"/>
          <w:szCs w:val="22"/>
        </w:rPr>
      </w:pPr>
    </w:p>
    <w:p w14:paraId="048185DE" w14:textId="01FA8FCC" w:rsidR="00D40A4E" w:rsidRDefault="00D40A4E" w:rsidP="007E4E77">
      <w:pPr>
        <w:pStyle w:val="Bezriadkovania"/>
        <w:numPr>
          <w:ilvl w:val="1"/>
          <w:numId w:val="10"/>
        </w:numPr>
        <w:spacing w:line="276" w:lineRule="auto"/>
        <w:jc w:val="both"/>
        <w:rPr>
          <w:rFonts w:asciiTheme="minorHAnsi" w:hAnsiTheme="minorHAnsi"/>
          <w:sz w:val="22"/>
          <w:szCs w:val="22"/>
        </w:rPr>
      </w:pPr>
      <w:r>
        <w:rPr>
          <w:rFonts w:asciiTheme="minorHAnsi" w:hAnsiTheme="minorHAnsi"/>
          <w:sz w:val="22"/>
          <w:szCs w:val="22"/>
        </w:rPr>
        <w:t xml:space="preserve">Uvedené skutočnosti platia pre obe časti predmetu zákazky. </w:t>
      </w:r>
      <w:r w:rsidR="005D6C52">
        <w:rPr>
          <w:rFonts w:asciiTheme="minorHAnsi" w:hAnsiTheme="minorHAnsi"/>
          <w:sz w:val="22"/>
          <w:szCs w:val="22"/>
        </w:rPr>
        <w:t>Zmluva je pre obe časti predmetu zákazky rovnaká, pričom názov kúpnej zmluvy sa použije v závislosti od predmetu kúpy (Kúpna zmluva na zabezpečenie dodávky IKT a digitálnej technika v rámci projektu „Keď učenie má zmysel“ / Kúpna zmluva na zabezpečenie dodávky ZERO klient technológie v rámci projektu „Keď učenie má zmysel“)</w:t>
      </w:r>
      <w:r w:rsidR="005B355A">
        <w:rPr>
          <w:rFonts w:asciiTheme="minorHAnsi" w:hAnsiTheme="minorHAnsi"/>
          <w:sz w:val="22"/>
          <w:szCs w:val="22"/>
        </w:rPr>
        <w:t>.</w:t>
      </w:r>
    </w:p>
    <w:p w14:paraId="2BF757C9" w14:textId="77777777" w:rsidR="00B12CDF" w:rsidRPr="0036134F" w:rsidRDefault="00B12CDF" w:rsidP="00D40A4E">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3"/>
      <w:r w:rsidRPr="007E4E77">
        <w:rPr>
          <w:rFonts w:asciiTheme="minorHAnsi" w:hAnsiTheme="minorHAnsi"/>
          <w:b/>
          <w:sz w:val="22"/>
          <w:szCs w:val="22"/>
        </w:rPr>
        <w:t>Zdroj finančných prostriedkov</w:t>
      </w:r>
      <w:bookmarkEnd w:id="6"/>
    </w:p>
    <w:p w14:paraId="5463D6E3" w14:textId="762E35DE" w:rsidR="00D40A4E" w:rsidRDefault="00E6566B" w:rsidP="0043116C">
      <w:pPr>
        <w:pStyle w:val="Zkladntext2"/>
        <w:numPr>
          <w:ilvl w:val="1"/>
          <w:numId w:val="10"/>
        </w:numPr>
        <w:shd w:val="clear" w:color="auto" w:fill="auto"/>
        <w:tabs>
          <w:tab w:val="left" w:pos="709"/>
        </w:tabs>
        <w:spacing w:before="0" w:after="0" w:line="276" w:lineRule="auto"/>
        <w:ind w:right="20"/>
        <w:jc w:val="both"/>
      </w:pPr>
      <w:r>
        <w:t xml:space="preserve">Predmet zákazky bude spolufinancovaný </w:t>
      </w:r>
      <w:r w:rsidR="00D40A4E">
        <w:t xml:space="preserve">zo štrukturálnych a investičných fondov EÚ v rámci Operačného programu Ľudské zdroje v súlade so Zmluvou o poskytnutí nenávratného finančného príspevku č. </w:t>
      </w:r>
      <w:r w:rsidR="004621C2">
        <w:t xml:space="preserve">OPĽZ/17/2020 a z vlastných zdrojov verejného obstarávateľa. Zmluvnú cenu uhradí verejný obstarávateľ úspešnému uchádzačovi bezhotovostným platobným stykom na základe faktúry vystavenej predávajúcim so splatnosťou min. 60 dní. </w:t>
      </w:r>
    </w:p>
    <w:p w14:paraId="11C22A00" w14:textId="77777777" w:rsidR="00C3520E" w:rsidRPr="007E4E77" w:rsidRDefault="00C3520E" w:rsidP="007E4E77">
      <w:pPr>
        <w:pStyle w:val="Bezriadkovania"/>
        <w:spacing w:line="276" w:lineRule="auto"/>
        <w:jc w:val="both"/>
        <w:rPr>
          <w:rFonts w:asciiTheme="minorHAnsi" w:hAnsiTheme="minorHAnsi"/>
          <w:sz w:val="22"/>
          <w:szCs w:val="22"/>
        </w:rPr>
      </w:pPr>
    </w:p>
    <w:p w14:paraId="60D206B5" w14:textId="77777777"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7" w:name="_Toc488059674"/>
      <w:r w:rsidRPr="00DF1195">
        <w:rPr>
          <w:rFonts w:asciiTheme="minorHAnsi" w:hAnsiTheme="minorHAnsi"/>
          <w:b/>
          <w:sz w:val="22"/>
          <w:szCs w:val="22"/>
        </w:rPr>
        <w:t>Podmienky predloženia ponuky</w:t>
      </w:r>
      <w:bookmarkEnd w:id="7"/>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lastRenderedPageBreak/>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8" w:name="_Toc488059675"/>
      <w:r w:rsidRPr="007E4E77">
        <w:rPr>
          <w:rFonts w:asciiTheme="minorHAnsi" w:hAnsiTheme="minorHAnsi"/>
          <w:b/>
          <w:sz w:val="22"/>
          <w:szCs w:val="22"/>
        </w:rPr>
        <w:t>Jazyk ponuky</w:t>
      </w:r>
      <w:bookmarkEnd w:id="8"/>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9" w:name="_Toc488059676"/>
      <w:r w:rsidRPr="007E4E77">
        <w:rPr>
          <w:rFonts w:asciiTheme="minorHAnsi" w:hAnsiTheme="minorHAnsi"/>
          <w:b/>
          <w:sz w:val="22"/>
          <w:szCs w:val="22"/>
        </w:rPr>
        <w:t>Predkladanie a obsah ponuky</w:t>
      </w:r>
      <w:bookmarkEnd w:id="9"/>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lastRenderedPageBreak/>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625BD" w:rsidRDefault="00C3520E" w:rsidP="000625BD">
      <w:pPr>
        <w:pStyle w:val="Bezriadkovania"/>
        <w:numPr>
          <w:ilvl w:val="1"/>
          <w:numId w:val="10"/>
        </w:numPr>
        <w:spacing w:line="276" w:lineRule="auto"/>
        <w:jc w:val="both"/>
        <w:rPr>
          <w:rFonts w:asciiTheme="minorHAnsi" w:hAnsiTheme="minorHAnsi"/>
          <w:sz w:val="22"/>
          <w:szCs w:val="22"/>
        </w:rPr>
      </w:pPr>
      <w:r w:rsidRPr="000625BD">
        <w:rPr>
          <w:rFonts w:asciiTheme="minorHAnsi" w:hAnsiTheme="minorHAnsi"/>
          <w:b/>
          <w:color w:val="000000"/>
          <w:sz w:val="22"/>
          <w:szCs w:val="22"/>
          <w:u w:val="single"/>
        </w:rPr>
        <w:t>Ponuka bude obsahovať:</w:t>
      </w:r>
    </w:p>
    <w:p w14:paraId="0C9EE23B" w14:textId="58246F0C" w:rsidR="00C3520E" w:rsidRPr="007E4E77" w:rsidRDefault="00C3520E" w:rsidP="000625BD">
      <w:pPr>
        <w:pStyle w:val="Odsekzoznamu"/>
        <w:numPr>
          <w:ilvl w:val="0"/>
          <w:numId w:val="2"/>
        </w:numPr>
        <w:autoSpaceDE w:val="0"/>
        <w:autoSpaceDN w:val="0"/>
        <w:adjustRightInd w:val="0"/>
        <w:spacing w:line="276" w:lineRule="auto"/>
        <w:ind w:left="426"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00F77843">
        <w:rPr>
          <w:rFonts w:asciiTheme="minorHAnsi" w:hAnsiTheme="minorHAnsi"/>
          <w:b/>
          <w:color w:val="000000"/>
          <w:sz w:val="22"/>
          <w:szCs w:val="22"/>
        </w:rPr>
        <w:t xml:space="preserve"> </w:t>
      </w:r>
      <w:r w:rsidR="00F77843" w:rsidRPr="00F77843">
        <w:rPr>
          <w:rFonts w:asciiTheme="minorHAnsi" w:hAnsiTheme="minorHAnsi"/>
          <w:color w:val="000000"/>
          <w:sz w:val="22"/>
          <w:szCs w:val="22"/>
        </w:rPr>
        <w:t>(príloha č. 1 SP)</w:t>
      </w:r>
      <w:r w:rsidRPr="00504110">
        <w:rPr>
          <w:rFonts w:asciiTheme="minorHAnsi" w:hAnsiTheme="minorHAnsi"/>
          <w:b/>
          <w:color w:val="000000"/>
          <w:sz w:val="22"/>
          <w:szCs w:val="22"/>
        </w:rPr>
        <w: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w:t>
      </w:r>
      <w:r w:rsidR="0036134F">
        <w:rPr>
          <w:rFonts w:asciiTheme="minorHAnsi" w:hAnsiTheme="minorHAnsi"/>
          <w:color w:val="000000"/>
          <w:sz w:val="22"/>
          <w:szCs w:val="22"/>
        </w:rPr>
        <w:t> </w:t>
      </w:r>
      <w:r w:rsidRPr="007E4E77">
        <w:rPr>
          <w:rFonts w:asciiTheme="minorHAnsi" w:hAnsiTheme="minorHAnsi"/>
          <w:color w:val="000000"/>
          <w:sz w:val="22"/>
          <w:szCs w:val="22"/>
        </w:rPr>
        <w:t>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00E6566B">
        <w:rPr>
          <w:rFonts w:asciiTheme="minorHAnsi" w:hAnsiTheme="minorHAnsi"/>
          <w:color w:val="000000"/>
          <w:sz w:val="22"/>
          <w:szCs w:val="22"/>
        </w:rPr>
        <w:t xml:space="preserve"> a označenie súťaže;</w:t>
      </w:r>
    </w:p>
    <w:p w14:paraId="4659B4F2" w14:textId="3C738245" w:rsidR="00504110" w:rsidRDefault="00575336"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sidR="005B355A">
        <w:rPr>
          <w:rFonts w:asciiTheme="minorHAnsi" w:eastAsia="TimesNewRomanPSMT" w:hAnsiTheme="minorHAnsi"/>
          <w:b/>
          <w:color w:val="000000"/>
          <w:sz w:val="22"/>
          <w:szCs w:val="22"/>
        </w:rPr>
        <w:t xml:space="preserve"> ponúkaného tovaru a cenovú kalkuláciu</w:t>
      </w:r>
      <w:r w:rsidRPr="00504110">
        <w:rPr>
          <w:rFonts w:asciiTheme="minorHAnsi" w:eastAsia="TimesNewRomanPSMT" w:hAnsiTheme="minorHAnsi"/>
          <w:color w:val="000000"/>
          <w:sz w:val="22"/>
          <w:szCs w:val="22"/>
        </w:rPr>
        <w:t xml:space="preserve"> - </w:t>
      </w:r>
      <w:r w:rsidR="00C3520E" w:rsidRPr="00504110">
        <w:rPr>
          <w:rFonts w:asciiTheme="minorHAnsi" w:eastAsia="TimesNewRomanPSMT" w:hAnsiTheme="minorHAnsi"/>
          <w:color w:val="000000"/>
          <w:sz w:val="22"/>
          <w:szCs w:val="22"/>
        </w:rPr>
        <w:t>opis ponúkaného tovaru, preukazujúci splnenie požiadaviek verejného obstarávateľa na predmet zákazky</w:t>
      </w:r>
      <w:r w:rsidR="00504110" w:rsidRPr="00504110">
        <w:rPr>
          <w:rFonts w:asciiTheme="minorHAnsi" w:eastAsia="TimesNewRomanPSMT" w:hAnsiTheme="minorHAnsi"/>
          <w:color w:val="000000"/>
          <w:sz w:val="22"/>
          <w:szCs w:val="22"/>
        </w:rPr>
        <w:t xml:space="preserve"> (príloha č. 4 SP</w:t>
      </w:r>
      <w:r w:rsidR="000625BD">
        <w:rPr>
          <w:rFonts w:asciiTheme="minorHAnsi" w:eastAsia="TimesNewRomanPSMT" w:hAnsiTheme="minorHAnsi"/>
          <w:color w:val="000000"/>
          <w:sz w:val="22"/>
          <w:szCs w:val="22"/>
        </w:rPr>
        <w:t>)</w:t>
      </w:r>
      <w:r w:rsidR="00504110" w:rsidRPr="00504110">
        <w:rPr>
          <w:rFonts w:asciiTheme="minorHAnsi" w:eastAsia="TimesNewRomanPSMT" w:hAnsiTheme="minorHAnsi"/>
          <w:color w:val="000000"/>
          <w:sz w:val="22"/>
          <w:szCs w:val="22"/>
        </w:rPr>
        <w:t xml:space="preserve"> doplnen</w:t>
      </w:r>
      <w:r w:rsidR="000625BD">
        <w:rPr>
          <w:rFonts w:asciiTheme="minorHAnsi" w:eastAsia="TimesNewRomanPSMT" w:hAnsiTheme="minorHAnsi"/>
          <w:color w:val="000000"/>
          <w:sz w:val="22"/>
          <w:szCs w:val="22"/>
        </w:rPr>
        <w:t>é</w:t>
      </w:r>
      <w:r w:rsidR="00504110"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w:t>
      </w:r>
      <w:r w:rsidR="005B355A">
        <w:rPr>
          <w:rFonts w:asciiTheme="minorHAnsi" w:eastAsia="TimesNewRomanPSMT" w:hAnsiTheme="minorHAnsi"/>
          <w:color w:val="000000"/>
          <w:sz w:val="22"/>
          <w:szCs w:val="22"/>
        </w:rPr>
        <w:t xml:space="preserve"> V dokumente musia byť uvedené jednotkové ceny ako aj celková cena, ktorá bude korešpondovať s návrhom na plnenie kritérií;</w:t>
      </w:r>
    </w:p>
    <w:p w14:paraId="06AA916C" w14:textId="77777777" w:rsidR="00C3520E" w:rsidRPr="00504110" w:rsidRDefault="00C3520E"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0" w:name="_Toc488059677"/>
      <w:r w:rsidRPr="007E4E77">
        <w:rPr>
          <w:rFonts w:asciiTheme="minorHAnsi" w:hAnsiTheme="minorHAnsi"/>
          <w:b/>
          <w:sz w:val="22"/>
          <w:szCs w:val="22"/>
        </w:rPr>
        <w:t>Lehota na predkladanie ponúk</w:t>
      </w:r>
      <w:bookmarkEnd w:id="10"/>
    </w:p>
    <w:p w14:paraId="06951496" w14:textId="21F40637"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5B355A" w:rsidRPr="00201869">
        <w:rPr>
          <w:rFonts w:asciiTheme="minorHAnsi" w:hAnsiTheme="minorHAnsi"/>
          <w:b/>
          <w:sz w:val="22"/>
          <w:szCs w:val="22"/>
        </w:rPr>
        <w:t>15</w:t>
      </w:r>
      <w:r w:rsidR="00A17F6D" w:rsidRPr="00793D67">
        <w:rPr>
          <w:rFonts w:asciiTheme="minorHAnsi" w:hAnsiTheme="minorHAnsi"/>
          <w:b/>
          <w:sz w:val="22"/>
          <w:szCs w:val="22"/>
        </w:rPr>
        <w:t>.</w:t>
      </w:r>
      <w:r w:rsidR="000625BD" w:rsidRPr="00793D67">
        <w:rPr>
          <w:rFonts w:asciiTheme="minorHAnsi" w:hAnsiTheme="minorHAnsi"/>
          <w:b/>
          <w:sz w:val="22"/>
          <w:szCs w:val="22"/>
        </w:rPr>
        <w:t>1</w:t>
      </w:r>
      <w:r w:rsidR="00405C1F">
        <w:rPr>
          <w:rFonts w:asciiTheme="minorHAnsi" w:hAnsiTheme="minorHAnsi"/>
          <w:b/>
          <w:sz w:val="22"/>
          <w:szCs w:val="22"/>
        </w:rPr>
        <w:t>2</w:t>
      </w:r>
      <w:r w:rsidR="00A17F6D">
        <w:rPr>
          <w:rFonts w:asciiTheme="minorHAnsi" w:hAnsiTheme="minorHAnsi"/>
          <w:b/>
          <w:sz w:val="22"/>
          <w:szCs w:val="22"/>
        </w:rPr>
        <w:t>.2020</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1" w:name="_Toc488059678"/>
      <w:r w:rsidRPr="007E4E77">
        <w:rPr>
          <w:rFonts w:asciiTheme="minorHAnsi" w:hAnsiTheme="minorHAnsi"/>
          <w:b/>
          <w:sz w:val="22"/>
          <w:szCs w:val="22"/>
        </w:rPr>
        <w:t>Platnosť (viazanosť) ponuky</w:t>
      </w:r>
      <w:bookmarkEnd w:id="11"/>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79"/>
      <w:r w:rsidRPr="007E4E77">
        <w:rPr>
          <w:rFonts w:asciiTheme="minorHAnsi" w:hAnsiTheme="minorHAnsi"/>
          <w:b/>
          <w:sz w:val="22"/>
          <w:szCs w:val="22"/>
        </w:rPr>
        <w:t>Zábezpeka ponuky</w:t>
      </w:r>
      <w:bookmarkEnd w:id="12"/>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13" w:name="_Toc488059680"/>
      <w:r w:rsidRPr="007E4E77">
        <w:rPr>
          <w:rFonts w:asciiTheme="minorHAnsi" w:hAnsiTheme="minorHAnsi"/>
          <w:b/>
          <w:sz w:val="22"/>
          <w:szCs w:val="22"/>
        </w:rPr>
        <w:t>Doplnenie, zmena a odvolanie ponuky</w:t>
      </w:r>
      <w:bookmarkEnd w:id="13"/>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4" w:name="_Toc488059681"/>
      <w:r w:rsidRPr="007E4E77">
        <w:rPr>
          <w:rFonts w:asciiTheme="minorHAnsi" w:hAnsiTheme="minorHAnsi"/>
          <w:b/>
          <w:sz w:val="22"/>
          <w:szCs w:val="22"/>
        </w:rPr>
        <w:t>Náklady na ponuku</w:t>
      </w:r>
      <w:bookmarkEnd w:id="14"/>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2"/>
      <w:r w:rsidRPr="007E4E77">
        <w:rPr>
          <w:rFonts w:asciiTheme="minorHAnsi" w:hAnsiTheme="minorHAnsi"/>
          <w:b/>
          <w:sz w:val="22"/>
          <w:szCs w:val="22"/>
        </w:rPr>
        <w:t>Variantné riešenie</w:t>
      </w:r>
      <w:bookmarkEnd w:id="15"/>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3"/>
      <w:r w:rsidRPr="007E4E77">
        <w:rPr>
          <w:rFonts w:asciiTheme="minorHAnsi" w:hAnsiTheme="minorHAnsi"/>
          <w:b/>
          <w:sz w:val="22"/>
          <w:szCs w:val="22"/>
        </w:rPr>
        <w:t>Predkladanie žiadostí o súťažné podklady</w:t>
      </w:r>
      <w:bookmarkEnd w:id="16"/>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4"/>
      <w:r w:rsidRPr="007E4E77">
        <w:rPr>
          <w:rFonts w:asciiTheme="minorHAnsi" w:hAnsiTheme="minorHAnsi"/>
          <w:b/>
          <w:sz w:val="22"/>
          <w:szCs w:val="22"/>
        </w:rPr>
        <w:t>Podmienky zrušenia použitého postupu zadávania zákazky</w:t>
      </w:r>
      <w:bookmarkEnd w:id="17"/>
    </w:p>
    <w:p w14:paraId="707BD260" w14:textId="77777777"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5"/>
      <w:r w:rsidRPr="007E4E77">
        <w:rPr>
          <w:rFonts w:asciiTheme="minorHAnsi" w:hAnsiTheme="minorHAnsi"/>
          <w:b/>
          <w:sz w:val="22"/>
          <w:szCs w:val="22"/>
        </w:rPr>
        <w:t>Komunikácia a vysvetlenie</w:t>
      </w:r>
      <w:bookmarkEnd w:id="18"/>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w:t>
      </w:r>
      <w:r w:rsidRPr="00E8312B">
        <w:rPr>
          <w:rFonts w:asciiTheme="minorHAnsi" w:eastAsia="TimesNewRomanPSMT" w:hAnsiTheme="minorHAnsi"/>
          <w:color w:val="000000"/>
          <w:sz w:val="22"/>
          <w:szCs w:val="22"/>
        </w:rPr>
        <w:lastRenderedPageBreak/>
        <w:t>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6"/>
      <w:r w:rsidRPr="007E4E77">
        <w:rPr>
          <w:rFonts w:asciiTheme="minorHAnsi" w:hAnsiTheme="minorHAnsi"/>
          <w:b/>
          <w:sz w:val="22"/>
          <w:szCs w:val="22"/>
        </w:rPr>
        <w:t>Vysvetlenie súťažných podkladov</w:t>
      </w:r>
      <w:bookmarkEnd w:id="19"/>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lastRenderedPageBreak/>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0" w:name="_Toc488059687"/>
      <w:r w:rsidRPr="007E4E77">
        <w:rPr>
          <w:rFonts w:asciiTheme="minorHAnsi" w:hAnsiTheme="minorHAnsi"/>
          <w:b/>
          <w:sz w:val="22"/>
          <w:szCs w:val="22"/>
        </w:rPr>
        <w:t>Spôsob určenia ceny</w:t>
      </w:r>
    </w:p>
    <w:p w14:paraId="396A3B4F" w14:textId="77777777" w:rsidR="00D06C5D"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20"/>
      <w:r w:rsidRPr="007E4E77">
        <w:rPr>
          <w:rFonts w:asciiTheme="minorHAnsi" w:hAnsiTheme="minorHAnsi"/>
          <w:b/>
          <w:sz w:val="22"/>
          <w:szCs w:val="22"/>
        </w:rPr>
        <w:t xml:space="preserve"> (ku konkrétnej výzve)</w:t>
      </w:r>
    </w:p>
    <w:p w14:paraId="4E8187A7" w14:textId="5D91431B"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245BDC" w:rsidRPr="001206BB">
        <w:rPr>
          <w:rFonts w:asciiTheme="minorHAnsi" w:eastAsia="TimesNewRomanPSMT" w:hAnsiTheme="minorHAnsi"/>
          <w:b/>
          <w:color w:val="000000"/>
          <w:sz w:val="22"/>
          <w:szCs w:val="22"/>
        </w:rPr>
        <w:t>1</w:t>
      </w:r>
      <w:r w:rsidR="005B355A" w:rsidRPr="001206BB">
        <w:rPr>
          <w:rFonts w:asciiTheme="minorHAnsi" w:eastAsia="TimesNewRomanPSMT" w:hAnsiTheme="minorHAnsi"/>
          <w:b/>
          <w:color w:val="000000"/>
          <w:sz w:val="22"/>
          <w:szCs w:val="22"/>
        </w:rPr>
        <w:t>5</w:t>
      </w:r>
      <w:r w:rsidR="00245BDC" w:rsidRPr="00793D67">
        <w:rPr>
          <w:rFonts w:asciiTheme="minorHAnsi" w:eastAsia="TimesNewRomanPSMT" w:hAnsiTheme="minorHAnsi"/>
          <w:b/>
          <w:color w:val="000000"/>
          <w:sz w:val="22"/>
          <w:szCs w:val="22"/>
        </w:rPr>
        <w:t>.1</w:t>
      </w:r>
      <w:r w:rsidR="009D3574">
        <w:rPr>
          <w:rFonts w:asciiTheme="minorHAnsi" w:eastAsia="TimesNewRomanPSMT" w:hAnsiTheme="minorHAnsi"/>
          <w:b/>
          <w:color w:val="000000"/>
          <w:sz w:val="22"/>
          <w:szCs w:val="22"/>
        </w:rPr>
        <w:t>2</w:t>
      </w:r>
      <w:r w:rsidR="00531C8F" w:rsidRPr="00531C8F">
        <w:rPr>
          <w:rFonts w:asciiTheme="minorHAnsi" w:eastAsia="TimesNewRomanPSMT" w:hAnsiTheme="minorHAnsi"/>
          <w:b/>
          <w:color w:val="000000"/>
          <w:sz w:val="22"/>
          <w:szCs w:val="22"/>
        </w:rPr>
        <w:t>.2020</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r w:rsidR="009D3574" w:rsidRPr="009D3574">
        <w:rPr>
          <w:rFonts w:asciiTheme="minorHAnsi" w:eastAsia="TimesNewRomanPSMT" w:hAnsiTheme="minorHAnsi"/>
          <w:color w:val="000000"/>
          <w:sz w:val="22"/>
          <w:szCs w:val="22"/>
        </w:rPr>
        <w:t xml:space="preserve">v mieste sídla centrálnej obstarávacej organizácie – Banskobystrický samosprávny kraj, Námestie SNP 23, 974 01 Banská Bystrica. </w:t>
      </w:r>
      <w:r w:rsidR="009D3574" w:rsidRPr="005B355A">
        <w:rPr>
          <w:rFonts w:asciiTheme="minorHAnsi" w:eastAsia="TimesNewRomanPSMT" w:hAnsiTheme="minorHAnsi"/>
          <w:b/>
          <w:bCs/>
          <w:color w:val="000000"/>
          <w:sz w:val="22"/>
          <w:szCs w:val="22"/>
        </w:rPr>
        <w:t>Otváranie ponúk bude</w:t>
      </w:r>
      <w:r w:rsidR="009D3574" w:rsidRPr="009D3574">
        <w:rPr>
          <w:rFonts w:asciiTheme="minorHAnsi" w:eastAsia="TimesNewRomanPSMT" w:hAnsiTheme="minorHAnsi"/>
          <w:color w:val="000000"/>
          <w:sz w:val="22"/>
          <w:szCs w:val="22"/>
        </w:rPr>
        <w:t xml:space="preserve"> v súlade s </w:t>
      </w:r>
      <w:proofErr w:type="spellStart"/>
      <w:r w:rsidR="009D3574" w:rsidRPr="009D3574">
        <w:rPr>
          <w:rFonts w:asciiTheme="minorHAnsi" w:eastAsia="TimesNewRomanPSMT" w:hAnsiTheme="minorHAnsi"/>
          <w:color w:val="000000"/>
          <w:sz w:val="22"/>
          <w:szCs w:val="22"/>
        </w:rPr>
        <w:t>ust</w:t>
      </w:r>
      <w:proofErr w:type="spellEnd"/>
      <w:r w:rsidR="009D3574" w:rsidRPr="009D3574">
        <w:rPr>
          <w:rFonts w:asciiTheme="minorHAnsi" w:eastAsia="TimesNewRomanPSMT" w:hAnsiTheme="minorHAnsi"/>
          <w:color w:val="000000"/>
          <w:sz w:val="22"/>
          <w:szCs w:val="22"/>
        </w:rPr>
        <w:t xml:space="preserve">. § 54 ods. 3 ZVO </w:t>
      </w:r>
      <w:r w:rsidR="009D3574" w:rsidRPr="005B355A">
        <w:rPr>
          <w:rFonts w:asciiTheme="minorHAnsi" w:eastAsia="TimesNewRomanPSMT" w:hAnsiTheme="minorHAnsi"/>
          <w:b/>
          <w:bCs/>
          <w:color w:val="000000"/>
          <w:sz w:val="22"/>
          <w:szCs w:val="22"/>
        </w:rPr>
        <w:t>neverejné</w:t>
      </w:r>
      <w:r w:rsidR="009D3574" w:rsidRPr="009D3574">
        <w:rPr>
          <w:rFonts w:asciiTheme="minorHAnsi" w:eastAsia="TimesNewRomanPSMT" w:hAnsiTheme="minorHAnsi"/>
          <w:color w:val="000000"/>
          <w:sz w:val="22"/>
          <w:szCs w:val="22"/>
        </w:rPr>
        <w:t>.</w:t>
      </w:r>
    </w:p>
    <w:p w14:paraId="043E968A" w14:textId="77777777" w:rsidR="00BD49F9" w:rsidRPr="009D3574" w:rsidRDefault="00BD49F9" w:rsidP="009D3574">
      <w:pPr>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21" w:name="_Toc488059688"/>
      <w:r w:rsidRPr="007E4E77">
        <w:rPr>
          <w:rFonts w:asciiTheme="minorHAnsi" w:hAnsiTheme="minorHAnsi"/>
          <w:b/>
          <w:sz w:val="22"/>
          <w:szCs w:val="22"/>
        </w:rPr>
        <w:t>Vyhodnotenie ponúk</w:t>
      </w:r>
      <w:bookmarkEnd w:id="21"/>
    </w:p>
    <w:p w14:paraId="5C980BD8" w14:textId="1CC05475" w:rsidR="0088147E" w:rsidRPr="009D3574" w:rsidRDefault="009D3574"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Theme="minorHAnsi" w:eastAsia="TimesNewRomanPSMT" w:hAnsiTheme="minorHAnsi"/>
          <w:color w:val="000000"/>
          <w:sz w:val="22"/>
          <w:szCs w:val="22"/>
        </w:rPr>
        <w:t xml:space="preserve">Verejný obstarávateľ pristúpi najprv k vyhodnoteniu predložených ponúk z pohľadu splnenia požiadaviek na predmet zákazky podľa </w:t>
      </w:r>
      <w:proofErr w:type="spellStart"/>
      <w:r w:rsidRPr="009D3574">
        <w:rPr>
          <w:rFonts w:asciiTheme="minorHAnsi" w:eastAsia="TimesNewRomanPSMT" w:hAnsiTheme="minorHAnsi"/>
          <w:color w:val="000000"/>
          <w:sz w:val="22"/>
          <w:szCs w:val="22"/>
        </w:rPr>
        <w:t>ust</w:t>
      </w:r>
      <w:proofErr w:type="spellEnd"/>
      <w:r w:rsidRPr="009D3574">
        <w:rPr>
          <w:rFonts w:asciiTheme="minorHAnsi" w:eastAsia="TimesNewRomanPSMT" w:hAnsiTheme="minorHAnsi"/>
          <w:color w:val="000000"/>
          <w:sz w:val="22"/>
          <w:szCs w:val="22"/>
        </w:rPr>
        <w:t>. § 53 ZVO. 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EBC3762" w14:textId="77777777" w:rsidR="009D3574" w:rsidRDefault="00C3520E"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45A5973F"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292A7AD2"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Súčasťou procesu vyhodnocovania ponúk je aj elektronická aukcia podľa </w:t>
      </w:r>
      <w:proofErr w:type="spellStart"/>
      <w:r w:rsidRPr="009D3574">
        <w:rPr>
          <w:rFonts w:ascii="Calibri" w:eastAsiaTheme="minorHAnsi" w:hAnsi="Calibri" w:cs="Calibri"/>
          <w:color w:val="000000"/>
          <w:sz w:val="22"/>
          <w:szCs w:val="22"/>
          <w:lang w:eastAsia="en-US"/>
        </w:rPr>
        <w:t>ust</w:t>
      </w:r>
      <w:proofErr w:type="spellEnd"/>
      <w:r w:rsidRPr="009D3574">
        <w:rPr>
          <w:rFonts w:ascii="Calibri" w:eastAsiaTheme="minorHAnsi" w:hAnsi="Calibri" w:cs="Calibri"/>
          <w:color w:val="000000"/>
          <w:sz w:val="22"/>
          <w:szCs w:val="22"/>
          <w:lang w:eastAsia="en-US"/>
        </w:rPr>
        <w:t xml:space="preserve">. § 54 ZVO. Podrobnosti o priebehu elektronickej aukcie budú uvedené vo výzve na účasť v elektronickej aukcii. </w:t>
      </w:r>
    </w:p>
    <w:p w14:paraId="5DB6972A"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695C3382"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Verejný obstarávateľ v súlade s </w:t>
      </w:r>
      <w:proofErr w:type="spellStart"/>
      <w:r w:rsidRPr="009D3574">
        <w:rPr>
          <w:rFonts w:ascii="Calibri" w:eastAsiaTheme="minorHAnsi" w:hAnsi="Calibri" w:cs="Calibri"/>
          <w:color w:val="000000"/>
          <w:sz w:val="22"/>
          <w:szCs w:val="22"/>
          <w:lang w:eastAsia="en-US"/>
        </w:rPr>
        <w:t>ust</w:t>
      </w:r>
      <w:proofErr w:type="spellEnd"/>
      <w:r w:rsidRPr="009D3574">
        <w:rPr>
          <w:rFonts w:ascii="Calibri" w:eastAsiaTheme="minorHAnsi" w:hAnsi="Calibri" w:cs="Calibri"/>
          <w:color w:val="000000"/>
          <w:sz w:val="22"/>
          <w:szCs w:val="22"/>
          <w:lang w:eastAsia="en-US"/>
        </w:rPr>
        <w:t xml:space="preserve">.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1130FFA9"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6999DCA0"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Nové ceny predložené v elektronickej aukcii po jej skončení budú považované za konečné, teda za ceny s DPH. </w:t>
      </w:r>
    </w:p>
    <w:p w14:paraId="4EB1D638"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26CF4A7F"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Predložením nových cien v elektronickej aukcii systém pre elektronickú aukciu zostaví poradie ponúk za predmet zákazky automatizovaným vyhodnotením podľa stanoveného kritéria. </w:t>
      </w:r>
    </w:p>
    <w:p w14:paraId="7969AADF"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0635B2B0" w14:textId="77777777"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Počas trvania elektronickej aukcie uchádzači predkladajú nové ceny za predmet zákazky až do ukončenia elektronickej aukcie. </w:t>
      </w:r>
    </w:p>
    <w:p w14:paraId="5514C5F4" w14:textId="77777777" w:rsidR="009D3574" w:rsidRPr="009D3574" w:rsidRDefault="009D3574" w:rsidP="009D3574">
      <w:pPr>
        <w:pStyle w:val="Odsekzoznamu"/>
        <w:rPr>
          <w:rFonts w:ascii="Calibri" w:eastAsiaTheme="minorHAnsi" w:hAnsi="Calibri" w:cs="Calibri"/>
          <w:color w:val="000000"/>
          <w:sz w:val="22"/>
          <w:szCs w:val="22"/>
          <w:lang w:eastAsia="en-US"/>
        </w:rPr>
      </w:pPr>
    </w:p>
    <w:p w14:paraId="4E3F603D" w14:textId="10AADEE5" w:rsidR="009D3574" w:rsidRPr="009D3574" w:rsidRDefault="009D3574" w:rsidP="009D3574">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 xml:space="preserve">Poradie ponúk za predmet zákazky po elektronickej aukcii bude zostavené nasledovne: </w:t>
      </w:r>
    </w:p>
    <w:p w14:paraId="705BF034" w14:textId="521E25F4" w:rsidR="009D3574" w:rsidRPr="009D3574" w:rsidRDefault="009D3574" w:rsidP="009D3574">
      <w:pPr>
        <w:pStyle w:val="Odsekzoznamu"/>
        <w:numPr>
          <w:ilvl w:val="0"/>
          <w:numId w:val="22"/>
        </w:numPr>
        <w:autoSpaceDE w:val="0"/>
        <w:autoSpaceDN w:val="0"/>
        <w:adjustRightInd w:val="0"/>
        <w:ind w:left="1134"/>
        <w:rPr>
          <w:rFonts w:ascii="Calibri" w:eastAsiaTheme="minorHAnsi" w:hAnsi="Calibri" w:cs="Calibri"/>
          <w:color w:val="000000"/>
          <w:sz w:val="22"/>
          <w:szCs w:val="22"/>
          <w:lang w:eastAsia="en-US"/>
        </w:rPr>
      </w:pPr>
      <w:r w:rsidRPr="009D3574">
        <w:rPr>
          <w:rFonts w:ascii="Calibri" w:eastAsiaTheme="minorHAnsi" w:hAnsi="Calibri" w:cs="Calibri"/>
          <w:color w:val="000000"/>
          <w:sz w:val="22"/>
          <w:szCs w:val="22"/>
          <w:lang w:eastAsia="en-US"/>
        </w:rPr>
        <w:t xml:space="preserve">na prvom mieste sa umiestni uchádzač, ktorý v elektronickej aukcii ponúkol najnižšiu cenu, jeho ponuka bude úspešná, </w:t>
      </w:r>
    </w:p>
    <w:p w14:paraId="666A695D" w14:textId="5EC1F57B" w:rsidR="009D3574" w:rsidRPr="009D3574" w:rsidRDefault="009D3574" w:rsidP="009D3574">
      <w:pPr>
        <w:pStyle w:val="Odsekzoznamu"/>
        <w:numPr>
          <w:ilvl w:val="0"/>
          <w:numId w:val="22"/>
        </w:numPr>
        <w:autoSpaceDE w:val="0"/>
        <w:autoSpaceDN w:val="0"/>
        <w:adjustRightInd w:val="0"/>
        <w:spacing w:line="276" w:lineRule="auto"/>
        <w:ind w:left="1134"/>
        <w:jc w:val="both"/>
        <w:rPr>
          <w:rFonts w:asciiTheme="minorHAnsi" w:eastAsia="TimesNewRomanPSMT" w:hAnsiTheme="minorHAnsi"/>
          <w:color w:val="000000"/>
          <w:sz w:val="22"/>
          <w:szCs w:val="22"/>
        </w:rPr>
      </w:pPr>
      <w:r w:rsidRPr="009D3574">
        <w:rPr>
          <w:rFonts w:ascii="Calibri" w:eastAsiaTheme="minorHAnsi" w:hAnsi="Calibri" w:cs="Calibri"/>
          <w:color w:val="000000"/>
          <w:sz w:val="22"/>
          <w:szCs w:val="22"/>
          <w:lang w:eastAsia="en-US"/>
        </w:rPr>
        <w:t>ponuka s druhou najnižšou cenou bude označená ako druhá, ponuka s treťou najnižšou cenou bude označená ako tretia atď., tieto ponuky budú identifikované ako neúspešné.</w:t>
      </w:r>
    </w:p>
    <w:p w14:paraId="51F36638" w14:textId="77777777" w:rsidR="009D3574" w:rsidRPr="009D3574" w:rsidRDefault="009D3574" w:rsidP="009D3574">
      <w:pPr>
        <w:pStyle w:val="Odsekzoznamu"/>
        <w:autoSpaceDE w:val="0"/>
        <w:autoSpaceDN w:val="0"/>
        <w:adjustRightInd w:val="0"/>
        <w:spacing w:line="276" w:lineRule="auto"/>
        <w:ind w:left="1134"/>
        <w:jc w:val="both"/>
        <w:rPr>
          <w:rFonts w:asciiTheme="minorHAnsi" w:eastAsia="TimesNewRomanPSMT" w:hAnsiTheme="minorHAnsi"/>
          <w:color w:val="000000"/>
          <w:sz w:val="22"/>
          <w:szCs w:val="22"/>
        </w:rPr>
      </w:pPr>
    </w:p>
    <w:p w14:paraId="461120A8" w14:textId="77777777" w:rsidR="00B219F2" w:rsidRPr="005B355A" w:rsidRDefault="00B219F2" w:rsidP="0088147E">
      <w:pPr>
        <w:pStyle w:val="Nadpis2"/>
        <w:keepLines/>
        <w:numPr>
          <w:ilvl w:val="0"/>
          <w:numId w:val="13"/>
        </w:numPr>
        <w:spacing w:before="40" w:line="276" w:lineRule="auto"/>
        <w:rPr>
          <w:rFonts w:asciiTheme="minorHAnsi" w:hAnsiTheme="minorHAnsi"/>
          <w:b/>
          <w:sz w:val="22"/>
          <w:szCs w:val="22"/>
        </w:rPr>
      </w:pPr>
      <w:r w:rsidRPr="005B355A">
        <w:rPr>
          <w:rFonts w:asciiTheme="minorHAnsi" w:hAnsiTheme="minorHAnsi"/>
          <w:b/>
          <w:sz w:val="22"/>
          <w:szCs w:val="22"/>
        </w:rPr>
        <w:t>Pravidlá elektronickej aukcie</w:t>
      </w:r>
      <w:r w:rsidR="00C3520E" w:rsidRPr="005B355A">
        <w:rPr>
          <w:rFonts w:asciiTheme="minorHAnsi" w:hAnsiTheme="minorHAnsi"/>
          <w:b/>
          <w:sz w:val="22"/>
          <w:szCs w:val="22"/>
        </w:rPr>
        <w:t xml:space="preserve"> </w:t>
      </w:r>
      <w:bookmarkStart w:id="22" w:name="_Toc488059689"/>
    </w:p>
    <w:p w14:paraId="0B658BE7"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 Základné pojmy</w:t>
      </w:r>
    </w:p>
    <w:p w14:paraId="51B4DF9A" w14:textId="77777777" w:rsidR="00DF1195" w:rsidRPr="008C7B58" w:rsidRDefault="00DF1195" w:rsidP="00DF1195">
      <w:pPr>
        <w:spacing w:line="264" w:lineRule="auto"/>
        <w:jc w:val="both"/>
        <w:rPr>
          <w:rFonts w:ascii="Calibri" w:hAnsi="Calibri"/>
          <w:sz w:val="22"/>
          <w:szCs w:val="22"/>
        </w:rPr>
      </w:pPr>
    </w:p>
    <w:p w14:paraId="22F30A1D"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Elektronická aukcia (ďalej len „</w:t>
      </w:r>
      <w:proofErr w:type="spellStart"/>
      <w:r w:rsidRPr="008C7B58">
        <w:rPr>
          <w:rFonts w:ascii="Calibri" w:hAnsi="Calibri"/>
          <w:sz w:val="22"/>
          <w:szCs w:val="22"/>
        </w:rPr>
        <w:t>eAukcia</w:t>
      </w:r>
      <w:proofErr w:type="spellEnd"/>
      <w:r w:rsidRPr="008C7B58">
        <w:rPr>
          <w:rFonts w:ascii="Calibri" w:hAnsi="Calibri"/>
          <w:sz w:val="22"/>
          <w:szCs w:val="22"/>
        </w:rPr>
        <w:t xml:space="preserve">“) je na účely tohto verejného obstarávania opakujúci sa proces, ktorý využíva systémy certifikované podľa </w:t>
      </w:r>
      <w:proofErr w:type="spellStart"/>
      <w:r w:rsidRPr="008C7B58">
        <w:rPr>
          <w:rFonts w:ascii="Calibri" w:hAnsi="Calibri"/>
          <w:sz w:val="22"/>
          <w:szCs w:val="22"/>
        </w:rPr>
        <w:t>ust</w:t>
      </w:r>
      <w:proofErr w:type="spellEnd"/>
      <w:r w:rsidRPr="008C7B58">
        <w:rPr>
          <w:rFonts w:ascii="Calibri" w:hAnsi="Calibri"/>
          <w:sz w:val="22"/>
          <w:szCs w:val="22"/>
        </w:rPr>
        <w:t xml:space="preserve">. § 151 ZVO na predkladanie nových cien </w:t>
      </w:r>
      <w:r w:rsidRPr="008C7B58">
        <w:rPr>
          <w:rFonts w:ascii="Calibri" w:hAnsi="Calibri"/>
          <w:sz w:val="22"/>
          <w:szCs w:val="22"/>
        </w:rPr>
        <w:lastRenderedPageBreak/>
        <w:t xml:space="preserve">upravených smerom nadol. </w:t>
      </w:r>
      <w:proofErr w:type="spellStart"/>
      <w:r w:rsidRPr="008C7B58">
        <w:rPr>
          <w:rFonts w:ascii="Calibri" w:hAnsi="Calibri"/>
          <w:sz w:val="22"/>
          <w:szCs w:val="22"/>
        </w:rPr>
        <w:t>eAukcia</w:t>
      </w:r>
      <w:proofErr w:type="spellEnd"/>
      <w:r w:rsidRPr="008C7B58">
        <w:rPr>
          <w:rFonts w:ascii="Calibri" w:hAnsi="Calibri"/>
          <w:sz w:val="22"/>
          <w:szCs w:val="22"/>
        </w:rPr>
        <w:t xml:space="preserve"> sa bude vykonávať prostredníctvom certifikovaného systému </w:t>
      </w:r>
      <w:proofErr w:type="spellStart"/>
      <w:r w:rsidRPr="008C7B58">
        <w:rPr>
          <w:rFonts w:ascii="Calibri" w:hAnsi="Calibri"/>
          <w:sz w:val="22"/>
          <w:szCs w:val="22"/>
        </w:rPr>
        <w:t>PROebiz</w:t>
      </w:r>
      <w:proofErr w:type="spellEnd"/>
      <w:r w:rsidRPr="008C7B58">
        <w:rPr>
          <w:rFonts w:ascii="Calibri" w:hAnsi="Calibri"/>
          <w:sz w:val="22"/>
          <w:szCs w:val="22"/>
        </w:rPr>
        <w:t>.</w:t>
      </w:r>
    </w:p>
    <w:p w14:paraId="60D7B4FA"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Účelom </w:t>
      </w:r>
      <w:proofErr w:type="spellStart"/>
      <w:r w:rsidRPr="008C7B58">
        <w:rPr>
          <w:rFonts w:ascii="Calibri" w:hAnsi="Calibri"/>
          <w:sz w:val="22"/>
          <w:szCs w:val="22"/>
        </w:rPr>
        <w:t>eAukcie</w:t>
      </w:r>
      <w:proofErr w:type="spellEnd"/>
      <w:r w:rsidRPr="008C7B58">
        <w:rPr>
          <w:rFonts w:ascii="Calibri" w:hAnsi="Calibri"/>
          <w:sz w:val="22"/>
          <w:szCs w:val="22"/>
        </w:rPr>
        <w:t xml:space="preserve"> je zostaviť poradie ponúk automatizovaným vyhodnotením, ktoré sa uskutoční po úvodnom úplnom vyhodnotení ponúk.</w:t>
      </w:r>
    </w:p>
    <w:p w14:paraId="4E46CEBC"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Vyhlasovateľom </w:t>
      </w:r>
      <w:proofErr w:type="spellStart"/>
      <w:r w:rsidRPr="008C7B58">
        <w:rPr>
          <w:rFonts w:ascii="Calibri" w:hAnsi="Calibri"/>
          <w:sz w:val="22"/>
          <w:szCs w:val="22"/>
        </w:rPr>
        <w:t>eAukcie</w:t>
      </w:r>
      <w:proofErr w:type="spellEnd"/>
      <w:r w:rsidRPr="008C7B58">
        <w:rPr>
          <w:rFonts w:ascii="Calibri" w:hAnsi="Calibri"/>
          <w:sz w:val="22"/>
          <w:szCs w:val="22"/>
        </w:rPr>
        <w:t xml:space="preserve"> je verejný obstarávateľ podľa bodu 1. týchto Súťažných podkladov. </w:t>
      </w:r>
    </w:p>
    <w:p w14:paraId="0D75DC10"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Predmet </w:t>
      </w:r>
      <w:proofErr w:type="spellStart"/>
      <w:r w:rsidRPr="008C7B58">
        <w:rPr>
          <w:rFonts w:ascii="Calibri" w:hAnsi="Calibri"/>
          <w:sz w:val="22"/>
          <w:szCs w:val="22"/>
        </w:rPr>
        <w:t>eAukcie</w:t>
      </w:r>
      <w:proofErr w:type="spellEnd"/>
      <w:r w:rsidRPr="008C7B58">
        <w:rPr>
          <w:rFonts w:ascii="Calibri" w:hAnsi="Calibri"/>
          <w:sz w:val="22"/>
          <w:szCs w:val="22"/>
        </w:rPr>
        <w:t xml:space="preserve"> je rovnaký ako predmet zákazky, uvedený v príslušných dokumentoch potrebných na vypracovanie ponuky, návrhu na plnenie kritérií alebo na preukázanie splnenia podmienok účasti.</w:t>
      </w:r>
    </w:p>
    <w:p w14:paraId="7D881C83"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Administrátor vyhlasovateľa je osoba, ktorá v rámci </w:t>
      </w:r>
      <w:proofErr w:type="spellStart"/>
      <w:r w:rsidRPr="008C7B58">
        <w:rPr>
          <w:rFonts w:ascii="Calibri" w:hAnsi="Calibri"/>
          <w:sz w:val="22"/>
          <w:szCs w:val="22"/>
        </w:rPr>
        <w:t>eAukcie</w:t>
      </w:r>
      <w:proofErr w:type="spellEnd"/>
      <w:r w:rsidRPr="008C7B58">
        <w:rPr>
          <w:rFonts w:ascii="Calibri" w:hAnsi="Calibri"/>
          <w:sz w:val="22"/>
          <w:szCs w:val="22"/>
        </w:rPr>
        <w:t xml:space="preserve"> vyzýva uchádzačov na predkladanie nových cien upravených smerom nadol. </w:t>
      </w:r>
    </w:p>
    <w:p w14:paraId="69BAD176"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Elektronická aukčná sieň (ďalej len „</w:t>
      </w:r>
      <w:proofErr w:type="spellStart"/>
      <w:r w:rsidRPr="008C7B58">
        <w:rPr>
          <w:rFonts w:ascii="Calibri" w:hAnsi="Calibri"/>
          <w:sz w:val="22"/>
          <w:szCs w:val="22"/>
        </w:rPr>
        <w:t>eAukčná</w:t>
      </w:r>
      <w:proofErr w:type="spellEnd"/>
      <w:r w:rsidRPr="008C7B58">
        <w:rPr>
          <w:rFonts w:ascii="Calibri" w:hAnsi="Calibri"/>
          <w:sz w:val="22"/>
          <w:szCs w:val="22"/>
        </w:rPr>
        <w:t xml:space="preserve"> sieň“) je prostredie umiestnené na určenej adrese vo verejnej dátovej sieti Internet, v ktorom uchádzači predkladajú nové ceny upravené smerom nadol.</w:t>
      </w:r>
    </w:p>
    <w:p w14:paraId="3F029015"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Prípravné kolo je časť postupu, v ktorom sa po sprístupnení </w:t>
      </w:r>
      <w:proofErr w:type="spellStart"/>
      <w:r w:rsidRPr="008C7B58">
        <w:rPr>
          <w:rFonts w:ascii="Calibri" w:hAnsi="Calibri"/>
          <w:sz w:val="22"/>
          <w:szCs w:val="22"/>
        </w:rPr>
        <w:t>eAukčnej</w:t>
      </w:r>
      <w:proofErr w:type="spellEnd"/>
      <w:r w:rsidRPr="008C7B58">
        <w:rPr>
          <w:rFonts w:ascii="Calibri" w:hAnsi="Calibri"/>
          <w:sz w:val="22"/>
          <w:szCs w:val="22"/>
        </w:rPr>
        <w:t xml:space="preserve"> siene uchádzači oboznámia s Aukčným prostredím pred zahájením Aukčného kola (elektronickej aukcie).</w:t>
      </w:r>
    </w:p>
    <w:p w14:paraId="605E44E7"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 Aukčné kolo je časť postupu, v ktorom prebieha on-line vzájomné porovnávanie cien ponúkaných uchádzačmi prihlásených do </w:t>
      </w:r>
      <w:proofErr w:type="spellStart"/>
      <w:r w:rsidRPr="008C7B58">
        <w:rPr>
          <w:rFonts w:ascii="Calibri" w:hAnsi="Calibri"/>
          <w:sz w:val="22"/>
          <w:szCs w:val="22"/>
        </w:rPr>
        <w:t>eAukcie</w:t>
      </w:r>
      <w:proofErr w:type="spellEnd"/>
      <w:r w:rsidRPr="008C7B58">
        <w:rPr>
          <w:rFonts w:ascii="Calibri" w:hAnsi="Calibri"/>
          <w:sz w:val="22"/>
          <w:szCs w:val="22"/>
        </w:rPr>
        <w:t xml:space="preserve"> a ich vyhodnocovanie v určených časoch.</w:t>
      </w:r>
    </w:p>
    <w:p w14:paraId="1B863281" w14:textId="77777777" w:rsidR="00DF1195" w:rsidRPr="008C7B58" w:rsidRDefault="00DF1195" w:rsidP="00DF1195">
      <w:pPr>
        <w:spacing w:line="264" w:lineRule="auto"/>
        <w:jc w:val="both"/>
        <w:rPr>
          <w:rFonts w:ascii="Calibri" w:hAnsi="Calibri"/>
          <w:sz w:val="22"/>
          <w:szCs w:val="22"/>
        </w:rPr>
      </w:pPr>
    </w:p>
    <w:p w14:paraId="064C3783"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22.2. Názov </w:t>
      </w:r>
      <w:proofErr w:type="spellStart"/>
      <w:r w:rsidRPr="008C7B58">
        <w:rPr>
          <w:rFonts w:ascii="Calibri" w:hAnsi="Calibri"/>
          <w:sz w:val="22"/>
          <w:szCs w:val="22"/>
        </w:rPr>
        <w:t>eAukcie</w:t>
      </w:r>
      <w:proofErr w:type="spellEnd"/>
    </w:p>
    <w:p w14:paraId="03B5D8A4" w14:textId="439B87AA" w:rsidR="00DF1195" w:rsidRDefault="00DF1195" w:rsidP="00DF1195">
      <w:pPr>
        <w:spacing w:line="264" w:lineRule="auto"/>
        <w:jc w:val="both"/>
        <w:rPr>
          <w:rFonts w:ascii="Calibri" w:hAnsi="Calibri" w:cs="Calibri"/>
          <w:bCs/>
          <w:sz w:val="22"/>
          <w:szCs w:val="22"/>
        </w:rPr>
      </w:pPr>
      <w:r w:rsidRPr="008C7B58">
        <w:rPr>
          <w:rFonts w:ascii="Calibri" w:hAnsi="Calibri" w:cs="Calibri"/>
          <w:sz w:val="22"/>
          <w:szCs w:val="22"/>
        </w:rPr>
        <w:t>„</w:t>
      </w:r>
      <w:r w:rsidRPr="00DF1195">
        <w:rPr>
          <w:rFonts w:ascii="Calibri" w:hAnsi="Calibri" w:cs="Calibri"/>
          <w:bCs/>
          <w:sz w:val="22"/>
          <w:szCs w:val="22"/>
        </w:rPr>
        <w:t>IKT, digitálna technika a ZERO klient technológia pre projekt Keď učenie má zmysel</w:t>
      </w:r>
      <w:r w:rsidRPr="008C7B58">
        <w:rPr>
          <w:rFonts w:ascii="Calibri" w:hAnsi="Calibri" w:cs="Calibri"/>
          <w:sz w:val="22"/>
          <w:szCs w:val="22"/>
        </w:rPr>
        <w:t>“</w:t>
      </w:r>
      <w:r w:rsidRPr="008C7B58">
        <w:rPr>
          <w:rFonts w:ascii="Calibri" w:hAnsi="Calibri" w:cs="Calibri"/>
          <w:bCs/>
          <w:sz w:val="22"/>
          <w:szCs w:val="22"/>
        </w:rPr>
        <w:t xml:space="preserve"> Výzva č. </w:t>
      </w:r>
      <w:r w:rsidRPr="005B355A">
        <w:rPr>
          <w:rFonts w:ascii="Calibri" w:hAnsi="Calibri" w:cs="Calibri"/>
          <w:bCs/>
          <w:sz w:val="22"/>
          <w:szCs w:val="22"/>
        </w:rPr>
        <w:t>16</w:t>
      </w:r>
    </w:p>
    <w:p w14:paraId="4777D8C8" w14:textId="77777777" w:rsidR="00DF1195" w:rsidRPr="00810CE7" w:rsidRDefault="00DF1195" w:rsidP="00DF1195">
      <w:pPr>
        <w:pStyle w:val="tl1"/>
        <w:numPr>
          <w:ilvl w:val="0"/>
          <w:numId w:val="21"/>
        </w:numPr>
        <w:spacing w:line="276" w:lineRule="auto"/>
        <w:jc w:val="both"/>
        <w:rPr>
          <w:rFonts w:asciiTheme="minorHAnsi" w:hAnsiTheme="minorHAnsi" w:cs="Cambria"/>
          <w:sz w:val="22"/>
          <w:szCs w:val="22"/>
        </w:rPr>
      </w:pPr>
      <w:r w:rsidRPr="00810CE7">
        <w:rPr>
          <w:rFonts w:asciiTheme="minorHAnsi" w:hAnsiTheme="minorHAnsi" w:cs="Cambria"/>
          <w:sz w:val="22"/>
          <w:szCs w:val="22"/>
        </w:rPr>
        <w:t>Časť predmetu zákazky č. 1 – ZERO klient technológia</w:t>
      </w:r>
    </w:p>
    <w:p w14:paraId="5BC45283" w14:textId="77777777" w:rsidR="00DF1195" w:rsidRPr="00810CE7" w:rsidRDefault="00DF1195" w:rsidP="00DF1195">
      <w:pPr>
        <w:pStyle w:val="tl1"/>
        <w:numPr>
          <w:ilvl w:val="0"/>
          <w:numId w:val="21"/>
        </w:numPr>
        <w:spacing w:line="276" w:lineRule="auto"/>
        <w:jc w:val="both"/>
        <w:rPr>
          <w:rFonts w:asciiTheme="minorHAnsi" w:hAnsiTheme="minorHAnsi" w:cs="Cambria"/>
          <w:sz w:val="22"/>
          <w:szCs w:val="22"/>
        </w:rPr>
      </w:pPr>
      <w:r w:rsidRPr="00810CE7">
        <w:rPr>
          <w:rFonts w:asciiTheme="minorHAnsi" w:hAnsiTheme="minorHAnsi" w:cs="Cambria"/>
          <w:sz w:val="22"/>
          <w:szCs w:val="22"/>
        </w:rPr>
        <w:t>Časť predmetu zákazky č. 2 – IKT a digitálna technika</w:t>
      </w:r>
    </w:p>
    <w:p w14:paraId="7244CD4A" w14:textId="77777777" w:rsidR="00DF1195" w:rsidRPr="008C7B58" w:rsidRDefault="00DF1195" w:rsidP="00DF1195">
      <w:pPr>
        <w:spacing w:line="264" w:lineRule="auto"/>
        <w:jc w:val="both"/>
        <w:rPr>
          <w:rFonts w:ascii="Calibri" w:hAnsi="Calibri"/>
          <w:sz w:val="22"/>
          <w:szCs w:val="22"/>
        </w:rPr>
      </w:pPr>
    </w:p>
    <w:p w14:paraId="5484752F"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22.3. Ponuky uchádzačov budú posudzované na základe hodnotenia podľa najnižšej celkovej ceny za predmet zákazky v EUR s DPH (kritérium na vyhodnotenie ponúk). </w:t>
      </w:r>
    </w:p>
    <w:p w14:paraId="78907C17" w14:textId="77777777" w:rsidR="00DF1195" w:rsidRPr="008C7B58" w:rsidRDefault="00DF1195" w:rsidP="00DF1195">
      <w:pPr>
        <w:spacing w:line="264" w:lineRule="auto"/>
        <w:jc w:val="both"/>
        <w:rPr>
          <w:rFonts w:ascii="Calibri" w:hAnsi="Calibri"/>
          <w:sz w:val="22"/>
          <w:szCs w:val="22"/>
        </w:rPr>
      </w:pPr>
    </w:p>
    <w:p w14:paraId="48BE84EE" w14:textId="3D5E1773" w:rsidR="00DF1195" w:rsidRPr="008C7B58" w:rsidRDefault="00DF1195" w:rsidP="00B9230F">
      <w:pPr>
        <w:pStyle w:val="Zkladntext0"/>
        <w:spacing w:line="264" w:lineRule="auto"/>
        <w:jc w:val="both"/>
        <w:rPr>
          <w:rFonts w:ascii="Calibri" w:hAnsi="Calibri"/>
          <w:b/>
          <w:bCs/>
          <w:sz w:val="22"/>
          <w:szCs w:val="22"/>
        </w:rPr>
      </w:pPr>
      <w:r w:rsidRPr="008C7B58">
        <w:rPr>
          <w:rFonts w:ascii="Calibri" w:hAnsi="Calibri"/>
          <w:b/>
          <w:sz w:val="22"/>
          <w:szCs w:val="22"/>
        </w:rPr>
        <w:t>22.</w:t>
      </w:r>
      <w:r w:rsidR="00B9230F">
        <w:rPr>
          <w:rFonts w:ascii="Calibri" w:hAnsi="Calibri"/>
          <w:b/>
          <w:sz w:val="22"/>
          <w:szCs w:val="22"/>
        </w:rPr>
        <w:t>4</w:t>
      </w:r>
      <w:r w:rsidRPr="008C7B58">
        <w:rPr>
          <w:rFonts w:ascii="Calibri" w:hAnsi="Calibri"/>
          <w:b/>
          <w:sz w:val="22"/>
          <w:szCs w:val="22"/>
        </w:rPr>
        <w:t xml:space="preserve">.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w:t>
      </w:r>
      <w:proofErr w:type="spellStart"/>
      <w:r w:rsidRPr="008C7B58">
        <w:rPr>
          <w:rFonts w:ascii="Calibri" w:hAnsi="Calibri"/>
          <w:b/>
          <w:sz w:val="22"/>
          <w:szCs w:val="22"/>
        </w:rPr>
        <w:t>eAukcie</w:t>
      </w:r>
      <w:proofErr w:type="spellEnd"/>
      <w:r w:rsidRPr="008C7B58">
        <w:rPr>
          <w:rFonts w:ascii="Calibri" w:hAnsi="Calibri"/>
          <w:b/>
          <w:sz w:val="22"/>
          <w:szCs w:val="22"/>
        </w:rPr>
        <w:t xml:space="preserve"> v zmysle </w:t>
      </w:r>
      <w:proofErr w:type="spellStart"/>
      <w:r w:rsidRPr="008C7B58">
        <w:rPr>
          <w:rFonts w:ascii="Calibri" w:hAnsi="Calibri"/>
          <w:b/>
          <w:sz w:val="22"/>
          <w:szCs w:val="22"/>
        </w:rPr>
        <w:t>ust</w:t>
      </w:r>
      <w:proofErr w:type="spellEnd"/>
      <w:r w:rsidRPr="008C7B58">
        <w:rPr>
          <w:rFonts w:ascii="Calibri" w:hAnsi="Calibri"/>
          <w:b/>
          <w:sz w:val="22"/>
          <w:szCs w:val="22"/>
        </w:rPr>
        <w:t xml:space="preserve">. § 54 ods. 7 ZVO. Výzva bude zaslaná elektronicky zodpovednej osobe určenej uchádzačom v ponuke ako kontaktná osoba pre </w:t>
      </w:r>
      <w:proofErr w:type="spellStart"/>
      <w:r w:rsidRPr="008C7B58">
        <w:rPr>
          <w:rFonts w:ascii="Calibri" w:hAnsi="Calibri"/>
          <w:b/>
          <w:sz w:val="22"/>
          <w:szCs w:val="22"/>
        </w:rPr>
        <w:t>eAukciu</w:t>
      </w:r>
      <w:proofErr w:type="spellEnd"/>
      <w:r w:rsidRPr="008C7B58">
        <w:rPr>
          <w:rFonts w:ascii="Calibri" w:hAnsi="Calibri"/>
          <w:b/>
          <w:sz w:val="22"/>
          <w:szCs w:val="22"/>
        </w:rPr>
        <w:t xml:space="preserve"> (z uvedeného dôvodu je potrebné uviesť správne kontaktné údaje zodpovednej osoby) a bude uchádzačom odoslaná e-mailom najneskôr dva pracovné dni pred konaním </w:t>
      </w:r>
      <w:proofErr w:type="spellStart"/>
      <w:r w:rsidRPr="008C7B58">
        <w:rPr>
          <w:rFonts w:ascii="Calibri" w:hAnsi="Calibri"/>
          <w:b/>
          <w:sz w:val="22"/>
          <w:szCs w:val="22"/>
        </w:rPr>
        <w:t>eAukcie</w:t>
      </w:r>
      <w:proofErr w:type="spellEnd"/>
      <w:r w:rsidRPr="008C7B58">
        <w:rPr>
          <w:rFonts w:ascii="Calibri" w:hAnsi="Calibri"/>
          <w:b/>
          <w:sz w:val="22"/>
          <w:szCs w:val="22"/>
        </w:rPr>
        <w:t>.</w:t>
      </w:r>
    </w:p>
    <w:p w14:paraId="4FFE81BE" w14:textId="77777777" w:rsidR="00DF1195" w:rsidRPr="00D55161" w:rsidRDefault="00DF1195" w:rsidP="00DF1195">
      <w:pPr>
        <w:spacing w:line="264" w:lineRule="auto"/>
        <w:jc w:val="both"/>
        <w:rPr>
          <w:rFonts w:ascii="Calibri" w:hAnsi="Calibri"/>
          <w:sz w:val="22"/>
          <w:szCs w:val="22"/>
          <w:highlight w:val="yellow"/>
        </w:rPr>
      </w:pPr>
    </w:p>
    <w:p w14:paraId="71C42359" w14:textId="3C613FAE"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w:t>
      </w:r>
      <w:r w:rsidR="00B9230F">
        <w:rPr>
          <w:rFonts w:ascii="Calibri" w:hAnsi="Calibri"/>
          <w:sz w:val="22"/>
          <w:szCs w:val="22"/>
        </w:rPr>
        <w:t>5</w:t>
      </w:r>
      <w:r w:rsidRPr="008C7B58">
        <w:rPr>
          <w:rFonts w:ascii="Calibri" w:hAnsi="Calibri"/>
          <w:sz w:val="22"/>
          <w:szCs w:val="22"/>
        </w:rPr>
        <w:t>.   Výzva obsahuje aj údaje týkajúce sa minimálneho kroku zníženia ceny predmetu zákazky, pravidlá predlžovania aukčného kola, lehotu platnosti prístupových kľúčov a pod.</w:t>
      </w:r>
    </w:p>
    <w:p w14:paraId="0C8CF88F" w14:textId="77777777" w:rsidR="00DF1195" w:rsidRPr="00D55161" w:rsidRDefault="00DF1195" w:rsidP="00DF1195">
      <w:pPr>
        <w:spacing w:line="264" w:lineRule="auto"/>
        <w:jc w:val="both"/>
        <w:rPr>
          <w:rFonts w:ascii="Calibri" w:hAnsi="Calibri"/>
          <w:sz w:val="22"/>
          <w:szCs w:val="22"/>
          <w:highlight w:val="yellow"/>
        </w:rPr>
      </w:pPr>
    </w:p>
    <w:p w14:paraId="172836BB" w14:textId="756C26D0"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w:t>
      </w:r>
      <w:r w:rsidR="00B9230F">
        <w:rPr>
          <w:rFonts w:ascii="Calibri" w:hAnsi="Calibri"/>
          <w:sz w:val="22"/>
          <w:szCs w:val="22"/>
        </w:rPr>
        <w:t>6</w:t>
      </w:r>
      <w:r w:rsidRPr="008C7B58">
        <w:rPr>
          <w:rFonts w:ascii="Calibri" w:hAnsi="Calibri"/>
          <w:sz w:val="22"/>
          <w:szCs w:val="22"/>
        </w:rPr>
        <w:t xml:space="preserve">.  V prípravnom kole sa vyzvaní uchádzači oboznámia s priebehom aukčného kola a popisom aukčného prostredia. Uchádzačom bude v prípravnom kole a v čase uvedenom vo výzve zároveň sprístupnená </w:t>
      </w:r>
      <w:proofErr w:type="spellStart"/>
      <w:r w:rsidRPr="008C7B58">
        <w:rPr>
          <w:rFonts w:ascii="Calibri" w:hAnsi="Calibri"/>
          <w:sz w:val="22"/>
          <w:szCs w:val="22"/>
        </w:rPr>
        <w:t>eAukčná</w:t>
      </w:r>
      <w:proofErr w:type="spellEnd"/>
      <w:r w:rsidRPr="008C7B58">
        <w:rPr>
          <w:rFonts w:ascii="Calibri" w:hAnsi="Calibri"/>
          <w:sz w:val="22"/>
          <w:szCs w:val="22"/>
        </w:rPr>
        <w:t xml:space="preserve"> sieň, kde si môžu skontrolovať správnosť zadaných vstupných cien, ktoré do </w:t>
      </w:r>
      <w:proofErr w:type="spellStart"/>
      <w:r w:rsidRPr="008C7B58">
        <w:rPr>
          <w:rFonts w:ascii="Calibri" w:hAnsi="Calibri"/>
          <w:sz w:val="22"/>
          <w:szCs w:val="22"/>
        </w:rPr>
        <w:t>eAukčnej</w:t>
      </w:r>
      <w:proofErr w:type="spellEnd"/>
      <w:r w:rsidRPr="008C7B58">
        <w:rPr>
          <w:rFonts w:ascii="Calibri" w:hAnsi="Calibri"/>
          <w:sz w:val="22"/>
          <w:szCs w:val="22"/>
        </w:rPr>
        <w:t xml:space="preserve"> siene zadá administrátor </w:t>
      </w:r>
      <w:proofErr w:type="spellStart"/>
      <w:r w:rsidRPr="008C7B58">
        <w:rPr>
          <w:rFonts w:ascii="Calibri" w:hAnsi="Calibri"/>
          <w:sz w:val="22"/>
          <w:szCs w:val="22"/>
        </w:rPr>
        <w:t>eAukcie</w:t>
      </w:r>
      <w:proofErr w:type="spellEnd"/>
      <w:r w:rsidRPr="008C7B58">
        <w:rPr>
          <w:rFonts w:ascii="Calibri" w:hAnsi="Calibri"/>
          <w:sz w:val="22"/>
          <w:szCs w:val="22"/>
        </w:rPr>
        <w:t xml:space="preserve">, a to v súlade s pôvodne predloženými ponukami. Každý uchádzač bude vidieť iba svoju ponuku a až do začiatku aukčného kola ju nemôže meniť. Všetky informácie o prihlásení sa a priebehu budú uvedené vo Výzve. </w:t>
      </w:r>
    </w:p>
    <w:p w14:paraId="7CC860EC" w14:textId="77777777" w:rsidR="00DF1195" w:rsidRPr="00D55161" w:rsidRDefault="00DF1195" w:rsidP="00DF1195">
      <w:pPr>
        <w:spacing w:line="264" w:lineRule="auto"/>
        <w:jc w:val="both"/>
        <w:rPr>
          <w:rFonts w:ascii="Calibri" w:hAnsi="Calibri"/>
          <w:sz w:val="22"/>
          <w:szCs w:val="22"/>
          <w:highlight w:val="yellow"/>
        </w:rPr>
      </w:pPr>
    </w:p>
    <w:p w14:paraId="2E3B3865" w14:textId="491820AB" w:rsidR="00DF1195" w:rsidRPr="00E079D0" w:rsidRDefault="00DF1195" w:rsidP="00DF1195">
      <w:pPr>
        <w:spacing w:line="264" w:lineRule="auto"/>
        <w:jc w:val="both"/>
        <w:rPr>
          <w:rFonts w:ascii="Calibri" w:hAnsi="Calibri"/>
          <w:sz w:val="22"/>
          <w:szCs w:val="22"/>
        </w:rPr>
      </w:pPr>
      <w:r w:rsidRPr="00E079D0">
        <w:rPr>
          <w:rFonts w:ascii="Calibri" w:hAnsi="Calibri"/>
          <w:sz w:val="22"/>
          <w:szCs w:val="22"/>
        </w:rPr>
        <w:t>22.</w:t>
      </w:r>
      <w:r w:rsidR="00B9230F">
        <w:rPr>
          <w:rFonts w:ascii="Calibri" w:hAnsi="Calibri"/>
          <w:sz w:val="22"/>
          <w:szCs w:val="22"/>
        </w:rPr>
        <w:t>7</w:t>
      </w:r>
      <w:r w:rsidRPr="00E079D0">
        <w:rPr>
          <w:rFonts w:ascii="Calibri" w:hAnsi="Calibri"/>
          <w:sz w:val="22"/>
          <w:szCs w:val="22"/>
        </w:rPr>
        <w:t xml:space="preserve">.  Aukčné kolo sa začne a skončí v termínoch a za podmienok uvedených vo výzve. Na začiatku aukčného kola sa všetkým uchádzačom zobrazia: </w:t>
      </w:r>
    </w:p>
    <w:p w14:paraId="30EF3B81" w14:textId="77777777" w:rsidR="00DF1195" w:rsidRPr="00E079D0" w:rsidRDefault="00DF1195" w:rsidP="00DF1195">
      <w:pPr>
        <w:numPr>
          <w:ilvl w:val="0"/>
          <w:numId w:val="8"/>
        </w:numPr>
        <w:spacing w:line="264" w:lineRule="auto"/>
        <w:ind w:left="851" w:hanging="284"/>
        <w:jc w:val="both"/>
        <w:rPr>
          <w:rFonts w:ascii="Calibri" w:hAnsi="Calibri"/>
          <w:sz w:val="22"/>
          <w:szCs w:val="22"/>
        </w:rPr>
      </w:pPr>
      <w:r w:rsidRPr="00E079D0">
        <w:rPr>
          <w:rFonts w:ascii="Calibri" w:hAnsi="Calibri"/>
          <w:sz w:val="22"/>
          <w:szCs w:val="22"/>
        </w:rPr>
        <w:t>ich cena za predmet zákazky;</w:t>
      </w:r>
    </w:p>
    <w:p w14:paraId="64CAA245" w14:textId="77777777" w:rsidR="00DF1195" w:rsidRPr="00E079D0" w:rsidRDefault="00DF1195" w:rsidP="00DF1195">
      <w:pPr>
        <w:numPr>
          <w:ilvl w:val="0"/>
          <w:numId w:val="8"/>
        </w:numPr>
        <w:spacing w:line="264" w:lineRule="auto"/>
        <w:ind w:left="851" w:hanging="284"/>
        <w:jc w:val="both"/>
        <w:rPr>
          <w:rFonts w:ascii="Calibri" w:hAnsi="Calibri"/>
          <w:sz w:val="22"/>
          <w:szCs w:val="22"/>
        </w:rPr>
      </w:pPr>
      <w:r w:rsidRPr="00E079D0">
        <w:rPr>
          <w:rFonts w:ascii="Calibri" w:hAnsi="Calibri"/>
          <w:sz w:val="22"/>
          <w:szCs w:val="22"/>
        </w:rPr>
        <w:t>najnižšia cena za predmet zákazky;</w:t>
      </w:r>
    </w:p>
    <w:p w14:paraId="4CC02C2C" w14:textId="77777777" w:rsidR="00DF1195" w:rsidRPr="00E079D0" w:rsidRDefault="00DF1195" w:rsidP="00DF1195">
      <w:pPr>
        <w:numPr>
          <w:ilvl w:val="0"/>
          <w:numId w:val="8"/>
        </w:numPr>
        <w:spacing w:line="264" w:lineRule="auto"/>
        <w:ind w:left="851" w:hanging="284"/>
        <w:jc w:val="both"/>
        <w:rPr>
          <w:rFonts w:ascii="Calibri" w:hAnsi="Calibri"/>
          <w:sz w:val="22"/>
          <w:szCs w:val="22"/>
        </w:rPr>
      </w:pPr>
      <w:r w:rsidRPr="00E079D0">
        <w:rPr>
          <w:rFonts w:ascii="Calibri" w:hAnsi="Calibri"/>
          <w:sz w:val="22"/>
          <w:szCs w:val="22"/>
        </w:rPr>
        <w:lastRenderedPageBreak/>
        <w:t xml:space="preserve">ich priebežné umiestnenie (poradie). </w:t>
      </w:r>
    </w:p>
    <w:p w14:paraId="036B7E89" w14:textId="77777777" w:rsidR="00DF1195" w:rsidRPr="00D55161" w:rsidRDefault="00DF1195" w:rsidP="00DF1195">
      <w:pPr>
        <w:spacing w:line="264" w:lineRule="auto"/>
        <w:jc w:val="both"/>
        <w:rPr>
          <w:rFonts w:ascii="Calibri" w:hAnsi="Calibri"/>
          <w:sz w:val="22"/>
          <w:szCs w:val="22"/>
          <w:highlight w:val="yellow"/>
        </w:rPr>
      </w:pPr>
    </w:p>
    <w:p w14:paraId="4DE20C7C" w14:textId="217271F3" w:rsidR="00DF1195" w:rsidRPr="00E079D0" w:rsidRDefault="00DF1195" w:rsidP="00DF1195">
      <w:pPr>
        <w:spacing w:line="264" w:lineRule="auto"/>
        <w:jc w:val="both"/>
        <w:rPr>
          <w:rFonts w:ascii="Calibri" w:hAnsi="Calibri"/>
          <w:sz w:val="22"/>
          <w:szCs w:val="22"/>
        </w:rPr>
      </w:pPr>
      <w:r w:rsidRPr="00E079D0">
        <w:rPr>
          <w:rFonts w:ascii="Calibri" w:hAnsi="Calibri"/>
          <w:sz w:val="22"/>
          <w:szCs w:val="22"/>
        </w:rPr>
        <w:t>22.</w:t>
      </w:r>
      <w:r w:rsidR="00B9230F">
        <w:rPr>
          <w:rFonts w:ascii="Calibri" w:hAnsi="Calibri"/>
          <w:sz w:val="22"/>
          <w:szCs w:val="22"/>
        </w:rPr>
        <w:t>8</w:t>
      </w:r>
      <w:r w:rsidRPr="00E079D0">
        <w:rPr>
          <w:rFonts w:ascii="Calibri" w:hAnsi="Calibri"/>
          <w:sz w:val="22"/>
          <w:szCs w:val="22"/>
        </w:rPr>
        <w:t xml:space="preserve">. Predmetom úpravy v aukčnom kole bude </w:t>
      </w:r>
      <w:r w:rsidR="00B9230F">
        <w:rPr>
          <w:rFonts w:ascii="Calibri" w:hAnsi="Calibri"/>
          <w:sz w:val="22"/>
          <w:szCs w:val="22"/>
        </w:rPr>
        <w:t>celková</w:t>
      </w:r>
      <w:r w:rsidRPr="00E079D0">
        <w:rPr>
          <w:rFonts w:ascii="Calibri" w:hAnsi="Calibri"/>
          <w:sz w:val="22"/>
          <w:szCs w:val="22"/>
        </w:rPr>
        <w:t xml:space="preserve"> cena </w:t>
      </w:r>
      <w:r w:rsidR="00B9230F">
        <w:rPr>
          <w:rFonts w:ascii="Calibri" w:hAnsi="Calibri"/>
          <w:sz w:val="22"/>
          <w:szCs w:val="22"/>
        </w:rPr>
        <w:t>za</w:t>
      </w:r>
      <w:r w:rsidRPr="00E079D0">
        <w:rPr>
          <w:rFonts w:ascii="Calibri" w:hAnsi="Calibri"/>
          <w:sz w:val="22"/>
          <w:szCs w:val="22"/>
        </w:rPr>
        <w:t xml:space="preserve"> </w:t>
      </w:r>
      <w:r w:rsidR="005B355A">
        <w:rPr>
          <w:rFonts w:ascii="Calibri" w:hAnsi="Calibri"/>
          <w:sz w:val="22"/>
          <w:szCs w:val="22"/>
        </w:rPr>
        <w:t xml:space="preserve">danú časť </w:t>
      </w:r>
      <w:r w:rsidRPr="00E079D0">
        <w:rPr>
          <w:rFonts w:ascii="Calibri" w:hAnsi="Calibri"/>
          <w:sz w:val="22"/>
          <w:szCs w:val="22"/>
        </w:rPr>
        <w:t>predmet</w:t>
      </w:r>
      <w:r w:rsidR="005B355A">
        <w:rPr>
          <w:rFonts w:ascii="Calibri" w:hAnsi="Calibri"/>
          <w:sz w:val="22"/>
          <w:szCs w:val="22"/>
        </w:rPr>
        <w:t>u</w:t>
      </w:r>
      <w:r w:rsidRPr="00E079D0">
        <w:rPr>
          <w:rFonts w:ascii="Calibri" w:hAnsi="Calibri"/>
          <w:sz w:val="22"/>
          <w:szCs w:val="22"/>
        </w:rPr>
        <w:t xml:space="preserve"> zákazky v EUR s DPH. Uchádzači budú upravovať ceny smerom nadol. </w:t>
      </w:r>
    </w:p>
    <w:p w14:paraId="7405CC28" w14:textId="77777777" w:rsidR="00DF1195" w:rsidRPr="00D55161" w:rsidRDefault="00DF1195" w:rsidP="00DF1195">
      <w:pPr>
        <w:spacing w:line="264" w:lineRule="auto"/>
        <w:jc w:val="both"/>
        <w:rPr>
          <w:rFonts w:ascii="Calibri" w:hAnsi="Calibri"/>
          <w:sz w:val="22"/>
          <w:szCs w:val="22"/>
          <w:highlight w:val="yellow"/>
        </w:rPr>
      </w:pPr>
    </w:p>
    <w:p w14:paraId="1D7615F1" w14:textId="57CDAC60"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w:t>
      </w:r>
      <w:r w:rsidR="00B9230F">
        <w:rPr>
          <w:rFonts w:ascii="Calibri" w:hAnsi="Calibri"/>
          <w:sz w:val="22"/>
          <w:szCs w:val="22"/>
        </w:rPr>
        <w:t>9</w:t>
      </w:r>
      <w:r w:rsidRPr="008C7B58">
        <w:rPr>
          <w:rFonts w:ascii="Calibri" w:hAnsi="Calibri"/>
          <w:sz w:val="22"/>
          <w:szCs w:val="22"/>
        </w:rPr>
        <w:t>. Verejný obstarávateľ upozorňuje, že systém neumožňuje dorovnať najnižšiu celkovú cenu (</w:t>
      </w:r>
      <w:proofErr w:type="spellStart"/>
      <w:r w:rsidRPr="008C7B58">
        <w:rPr>
          <w:rFonts w:ascii="Calibri" w:hAnsi="Calibri"/>
          <w:sz w:val="22"/>
          <w:szCs w:val="22"/>
        </w:rPr>
        <w:t>t.j</w:t>
      </w:r>
      <w:proofErr w:type="spellEnd"/>
      <w:r w:rsidRPr="008C7B58">
        <w:rPr>
          <w:rFonts w:ascii="Calibri" w:hAnsi="Calibri"/>
          <w:sz w:val="22"/>
          <w:szCs w:val="22"/>
        </w:rPr>
        <w:t xml:space="preserve">. nie je možné dorovnať ponuku uchádzača na priebežnom 1. mieste). </w:t>
      </w:r>
    </w:p>
    <w:p w14:paraId="56347852" w14:textId="77777777" w:rsidR="00DF1195" w:rsidRPr="00D55161" w:rsidRDefault="00DF1195" w:rsidP="00DF1195">
      <w:pPr>
        <w:spacing w:line="264" w:lineRule="auto"/>
        <w:jc w:val="both"/>
        <w:rPr>
          <w:rFonts w:ascii="Calibri" w:hAnsi="Calibri"/>
          <w:sz w:val="22"/>
          <w:szCs w:val="22"/>
          <w:highlight w:val="yellow"/>
        </w:rPr>
      </w:pPr>
    </w:p>
    <w:p w14:paraId="35F8BD5A" w14:textId="1DB77BC6"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0</w:t>
      </w:r>
      <w:r w:rsidRPr="008C7B58">
        <w:rPr>
          <w:rFonts w:ascii="Calibri" w:hAnsi="Calibri"/>
          <w:sz w:val="22"/>
          <w:szCs w:val="22"/>
        </w:rPr>
        <w:t xml:space="preserve">. V priebehu Aukčného kola budú zverejňované všetkým uchádzačom zaradeným do </w:t>
      </w:r>
      <w:proofErr w:type="spellStart"/>
      <w:r w:rsidRPr="008C7B58">
        <w:rPr>
          <w:rFonts w:ascii="Calibri" w:hAnsi="Calibri"/>
          <w:sz w:val="22"/>
          <w:szCs w:val="22"/>
        </w:rPr>
        <w:t>eAukcie</w:t>
      </w:r>
      <w:proofErr w:type="spellEnd"/>
      <w:r w:rsidRPr="008C7B58">
        <w:rPr>
          <w:rFonts w:ascii="Calibri" w:hAnsi="Calibri"/>
          <w:sz w:val="22"/>
          <w:szCs w:val="22"/>
        </w:rPr>
        <w:t xml:space="preserve"> v </w:t>
      </w:r>
      <w:proofErr w:type="spellStart"/>
      <w:r w:rsidRPr="008C7B58">
        <w:rPr>
          <w:rFonts w:ascii="Calibri" w:hAnsi="Calibri"/>
          <w:sz w:val="22"/>
          <w:szCs w:val="22"/>
        </w:rPr>
        <w:t>eAukčnej</w:t>
      </w:r>
      <w:proofErr w:type="spellEnd"/>
      <w:r w:rsidRPr="008C7B58">
        <w:rPr>
          <w:rFonts w:ascii="Calibri" w:hAnsi="Calibri"/>
          <w:sz w:val="22"/>
          <w:szCs w:val="22"/>
        </w:rPr>
        <w:t xml:space="preserve"> sieni informácie, ktoré umožnia uchádzačom zistiť v každom okamihu ich relatívne umiestnenie. V prípade rovnosti kritéria na vyhodnotenie ponúk systém priradí týmto ponukám zhodné poradie.</w:t>
      </w:r>
    </w:p>
    <w:p w14:paraId="2284FE30" w14:textId="77777777" w:rsidR="00DF1195" w:rsidRPr="00D55161" w:rsidRDefault="00DF1195" w:rsidP="00DF1195">
      <w:pPr>
        <w:spacing w:line="264" w:lineRule="auto"/>
        <w:jc w:val="both"/>
        <w:rPr>
          <w:rFonts w:ascii="Calibri" w:hAnsi="Calibri"/>
          <w:sz w:val="22"/>
          <w:szCs w:val="22"/>
          <w:highlight w:val="yellow"/>
        </w:rPr>
      </w:pPr>
    </w:p>
    <w:p w14:paraId="63183EC4" w14:textId="53E6B88A"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1</w:t>
      </w:r>
      <w:r w:rsidRPr="008C7B58">
        <w:rPr>
          <w:rFonts w:ascii="Calibri" w:hAnsi="Calibri"/>
          <w:sz w:val="22"/>
          <w:szCs w:val="22"/>
        </w:rPr>
        <w:t xml:space="preserve">. Minimálny krok zníženia ceny uchádzača je </w:t>
      </w:r>
      <w:r w:rsidRPr="008C7B58">
        <w:rPr>
          <w:rFonts w:ascii="Calibri" w:hAnsi="Calibri"/>
          <w:b/>
          <w:sz w:val="22"/>
          <w:szCs w:val="22"/>
        </w:rPr>
        <w:t xml:space="preserve">0,10 % </w:t>
      </w:r>
      <w:r w:rsidRPr="008C7B58">
        <w:rPr>
          <w:rFonts w:ascii="Calibri" w:hAnsi="Calibri"/>
          <w:sz w:val="22"/>
          <w:szCs w:val="22"/>
        </w:rPr>
        <w:t xml:space="preserve">z aktuálnej ceny položky daného uchádzača.  </w:t>
      </w:r>
    </w:p>
    <w:p w14:paraId="342CE269" w14:textId="77777777" w:rsidR="00DF1195" w:rsidRPr="00D55161" w:rsidRDefault="00DF1195" w:rsidP="00DF1195">
      <w:pPr>
        <w:spacing w:line="264" w:lineRule="auto"/>
        <w:jc w:val="both"/>
        <w:rPr>
          <w:rFonts w:ascii="Calibri" w:hAnsi="Calibri"/>
          <w:sz w:val="22"/>
          <w:szCs w:val="22"/>
          <w:highlight w:val="yellow"/>
        </w:rPr>
      </w:pPr>
    </w:p>
    <w:p w14:paraId="38F69DA0" w14:textId="6DDEAB56"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2</w:t>
      </w:r>
      <w:r w:rsidRPr="008C7B58">
        <w:rPr>
          <w:rFonts w:ascii="Calibri" w:hAnsi="Calibri"/>
          <w:sz w:val="22"/>
          <w:szCs w:val="22"/>
        </w:rPr>
        <w:t xml:space="preserve">. Maximálny krok zníženia ceny nie je určený. Uchádzač však bude upozornený pri zmene ceny položky o viac ako </w:t>
      </w:r>
      <w:r w:rsidRPr="008C7B58">
        <w:rPr>
          <w:rFonts w:ascii="Calibri" w:hAnsi="Calibri"/>
          <w:b/>
          <w:sz w:val="22"/>
          <w:szCs w:val="22"/>
        </w:rPr>
        <w:t>50 %</w:t>
      </w:r>
      <w:r w:rsidRPr="008C7B58">
        <w:rPr>
          <w:rFonts w:ascii="Calibri" w:hAnsi="Calibri"/>
          <w:sz w:val="22"/>
          <w:szCs w:val="22"/>
        </w:rPr>
        <w:t xml:space="preserve">. Upozornenie pri maximálnom znížení ceny sa viaže k aktuálnej cene položky daného uchádzača. </w:t>
      </w:r>
    </w:p>
    <w:p w14:paraId="6809E7E7" w14:textId="77777777" w:rsidR="00DF1195" w:rsidRPr="00D55161" w:rsidRDefault="00DF1195" w:rsidP="00DF1195">
      <w:pPr>
        <w:spacing w:line="264" w:lineRule="auto"/>
        <w:jc w:val="both"/>
        <w:rPr>
          <w:rFonts w:ascii="Calibri" w:hAnsi="Calibri"/>
          <w:sz w:val="22"/>
          <w:szCs w:val="22"/>
          <w:highlight w:val="yellow"/>
        </w:rPr>
      </w:pPr>
    </w:p>
    <w:p w14:paraId="5F126E85" w14:textId="035F99CF"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3</w:t>
      </w:r>
      <w:r w:rsidRPr="008C7B58">
        <w:rPr>
          <w:rFonts w:ascii="Calibri" w:hAnsi="Calibri"/>
          <w:sz w:val="22"/>
          <w:szCs w:val="22"/>
        </w:rPr>
        <w:t xml:space="preserve">. Aukčné kolo bude ukončené uplynutím časového limitu </w:t>
      </w:r>
      <w:r w:rsidR="00B9230F">
        <w:rPr>
          <w:rFonts w:ascii="Calibri" w:hAnsi="Calibri"/>
          <w:b/>
          <w:sz w:val="22"/>
          <w:szCs w:val="22"/>
        </w:rPr>
        <w:t>1</w:t>
      </w:r>
      <w:r w:rsidRPr="008C7B58">
        <w:rPr>
          <w:rFonts w:ascii="Calibri" w:hAnsi="Calibri"/>
          <w:b/>
          <w:sz w:val="22"/>
          <w:szCs w:val="22"/>
        </w:rPr>
        <w:t>0 min.</w:t>
      </w:r>
      <w:r w:rsidRPr="008C7B58">
        <w:rPr>
          <w:rFonts w:ascii="Calibri" w:hAnsi="Calibri"/>
          <w:sz w:val="22"/>
          <w:szCs w:val="22"/>
        </w:rPr>
        <w:t xml:space="preserve"> za predpokladu, ak nedôjde k jeho predĺženiu. K predĺženiu dôjde vždy v prípade predloženia nových cien (t. j. pri akomkoľvek regulárnom znížení ceny) v posledn</w:t>
      </w:r>
      <w:r w:rsidR="00B9230F">
        <w:rPr>
          <w:rFonts w:ascii="Calibri" w:hAnsi="Calibri"/>
          <w:sz w:val="22"/>
          <w:szCs w:val="22"/>
        </w:rPr>
        <w:t>ej</w:t>
      </w:r>
      <w:r w:rsidRPr="008C7B58">
        <w:rPr>
          <w:rFonts w:ascii="Calibri" w:hAnsi="Calibri"/>
          <w:sz w:val="22"/>
          <w:szCs w:val="22"/>
        </w:rPr>
        <w:t xml:space="preserve"> </w:t>
      </w:r>
      <w:r w:rsidRPr="008C7B58">
        <w:rPr>
          <w:rFonts w:ascii="Calibri" w:hAnsi="Calibri"/>
          <w:b/>
          <w:sz w:val="22"/>
          <w:szCs w:val="22"/>
        </w:rPr>
        <w:t>minút</w:t>
      </w:r>
      <w:r w:rsidR="00B9230F">
        <w:rPr>
          <w:rFonts w:ascii="Calibri" w:hAnsi="Calibri"/>
          <w:b/>
          <w:sz w:val="22"/>
          <w:szCs w:val="22"/>
        </w:rPr>
        <w:t>e</w:t>
      </w:r>
      <w:r w:rsidRPr="008C7B58">
        <w:rPr>
          <w:rFonts w:ascii="Calibri" w:hAnsi="Calibri"/>
          <w:sz w:val="22"/>
          <w:szCs w:val="22"/>
        </w:rPr>
        <w:t xml:space="preserve"> trvania aukčného kola (aj už predĺženého aukčného kola), a to vždy o ďalši</w:t>
      </w:r>
      <w:r w:rsidR="00B9230F">
        <w:rPr>
          <w:rFonts w:ascii="Calibri" w:hAnsi="Calibri"/>
          <w:sz w:val="22"/>
          <w:szCs w:val="22"/>
        </w:rPr>
        <w:t>u</w:t>
      </w:r>
      <w:r w:rsidRPr="008C7B58">
        <w:rPr>
          <w:rFonts w:ascii="Calibri" w:hAnsi="Calibri"/>
          <w:sz w:val="22"/>
          <w:szCs w:val="22"/>
        </w:rPr>
        <w:t xml:space="preserve"> </w:t>
      </w:r>
      <w:r w:rsidRPr="008C7B58">
        <w:rPr>
          <w:rFonts w:ascii="Calibri" w:hAnsi="Calibri"/>
          <w:b/>
          <w:sz w:val="22"/>
          <w:szCs w:val="22"/>
        </w:rPr>
        <w:t>minú</w:t>
      </w:r>
      <w:r w:rsidR="00B9230F">
        <w:rPr>
          <w:rFonts w:ascii="Calibri" w:hAnsi="Calibri"/>
          <w:b/>
          <w:sz w:val="22"/>
          <w:szCs w:val="22"/>
        </w:rPr>
        <w:t>tu</w:t>
      </w:r>
      <w:r w:rsidRPr="008C7B58">
        <w:rPr>
          <w:rFonts w:ascii="Calibri" w:hAnsi="Calibri"/>
          <w:sz w:val="22"/>
          <w:szCs w:val="22"/>
        </w:rPr>
        <w:t xml:space="preserve"> (t. j. v čase, kedy došlo k predĺženiu, sa k času zostávajúcemu do konca kola prid</w:t>
      </w:r>
      <w:r w:rsidR="00B9230F">
        <w:rPr>
          <w:rFonts w:ascii="Calibri" w:hAnsi="Calibri"/>
          <w:sz w:val="22"/>
          <w:szCs w:val="22"/>
        </w:rPr>
        <w:t>á</w:t>
      </w:r>
      <w:r w:rsidRPr="008C7B58">
        <w:rPr>
          <w:rFonts w:ascii="Calibri" w:hAnsi="Calibri"/>
          <w:sz w:val="22"/>
          <w:szCs w:val="22"/>
        </w:rPr>
        <w:t xml:space="preserve"> cel</w:t>
      </w:r>
      <w:r w:rsidR="00B9230F">
        <w:rPr>
          <w:rFonts w:ascii="Calibri" w:hAnsi="Calibri"/>
          <w:sz w:val="22"/>
          <w:szCs w:val="22"/>
        </w:rPr>
        <w:t>á</w:t>
      </w:r>
      <w:r w:rsidRPr="008C7B58">
        <w:rPr>
          <w:rFonts w:ascii="Calibri" w:hAnsi="Calibri"/>
          <w:sz w:val="22"/>
          <w:szCs w:val="22"/>
        </w:rPr>
        <w:t xml:space="preserve"> </w:t>
      </w:r>
      <w:r w:rsidR="00B9230F">
        <w:rPr>
          <w:rFonts w:ascii="Calibri" w:hAnsi="Calibri"/>
          <w:b/>
          <w:sz w:val="22"/>
          <w:szCs w:val="22"/>
        </w:rPr>
        <w:t>1</w:t>
      </w:r>
      <w:r w:rsidRPr="008C7B58">
        <w:rPr>
          <w:rFonts w:ascii="Calibri" w:hAnsi="Calibri"/>
          <w:b/>
          <w:sz w:val="22"/>
          <w:szCs w:val="22"/>
        </w:rPr>
        <w:t xml:space="preserve"> min.</w:t>
      </w:r>
      <w:r w:rsidRPr="008C7B58">
        <w:rPr>
          <w:rFonts w:ascii="Calibri" w:hAnsi="Calibri"/>
          <w:sz w:val="22"/>
          <w:szCs w:val="22"/>
        </w:rPr>
        <w:t xml:space="preserve">). Počet predĺžení nie je limitovaný. </w:t>
      </w:r>
    </w:p>
    <w:p w14:paraId="6126C9D8" w14:textId="77777777" w:rsidR="00DF1195" w:rsidRPr="00D55161" w:rsidRDefault="00DF1195" w:rsidP="00DF1195">
      <w:pPr>
        <w:spacing w:line="264" w:lineRule="auto"/>
        <w:jc w:val="both"/>
        <w:rPr>
          <w:rFonts w:ascii="Calibri" w:hAnsi="Calibri"/>
          <w:sz w:val="22"/>
          <w:szCs w:val="22"/>
          <w:highlight w:val="yellow"/>
        </w:rPr>
      </w:pPr>
    </w:p>
    <w:p w14:paraId="281A4208" w14:textId="59A188E8" w:rsidR="00DF1195" w:rsidRPr="00E079D0" w:rsidRDefault="00DF1195" w:rsidP="00DF1195">
      <w:pPr>
        <w:spacing w:line="264" w:lineRule="auto"/>
        <w:jc w:val="both"/>
        <w:rPr>
          <w:rFonts w:ascii="Calibri" w:hAnsi="Calibri"/>
          <w:sz w:val="22"/>
          <w:szCs w:val="22"/>
        </w:rPr>
      </w:pPr>
      <w:r w:rsidRPr="00E079D0">
        <w:rPr>
          <w:rFonts w:ascii="Calibri" w:hAnsi="Calibri"/>
          <w:sz w:val="22"/>
          <w:szCs w:val="22"/>
        </w:rPr>
        <w:t>22.1</w:t>
      </w:r>
      <w:r w:rsidR="00B9230F">
        <w:rPr>
          <w:rFonts w:ascii="Calibri" w:hAnsi="Calibri"/>
          <w:sz w:val="22"/>
          <w:szCs w:val="22"/>
        </w:rPr>
        <w:t>4</w:t>
      </w:r>
      <w:r w:rsidRPr="00E079D0">
        <w:rPr>
          <w:rFonts w:ascii="Calibri" w:hAnsi="Calibri"/>
          <w:sz w:val="22"/>
          <w:szCs w:val="22"/>
        </w:rPr>
        <w:t xml:space="preserve">. Výsledkom </w:t>
      </w:r>
      <w:proofErr w:type="spellStart"/>
      <w:r w:rsidRPr="00E079D0">
        <w:rPr>
          <w:rFonts w:ascii="Calibri" w:hAnsi="Calibri"/>
          <w:sz w:val="22"/>
          <w:szCs w:val="22"/>
        </w:rPr>
        <w:t>eAukcie</w:t>
      </w:r>
      <w:proofErr w:type="spellEnd"/>
      <w:r w:rsidRPr="00E079D0">
        <w:rPr>
          <w:rFonts w:ascii="Calibri" w:hAnsi="Calibri"/>
          <w:sz w:val="22"/>
          <w:szCs w:val="22"/>
        </w:rPr>
        <w:t xml:space="preserve"> bude zostavenie objektívneho poradia ponúk podľa najnižšej ceny za predmet zákazky v EUR s DPH automatizovaným vyhodnotením. </w:t>
      </w:r>
    </w:p>
    <w:p w14:paraId="1263E93A" w14:textId="77777777" w:rsidR="00DF1195" w:rsidRPr="00D55161" w:rsidRDefault="00DF1195" w:rsidP="00DF1195">
      <w:pPr>
        <w:spacing w:line="264" w:lineRule="auto"/>
        <w:jc w:val="both"/>
        <w:rPr>
          <w:rFonts w:ascii="Calibri" w:hAnsi="Calibri"/>
          <w:sz w:val="22"/>
          <w:szCs w:val="22"/>
          <w:highlight w:val="yellow"/>
        </w:rPr>
      </w:pPr>
    </w:p>
    <w:p w14:paraId="1DF71204" w14:textId="25304EE5"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5</w:t>
      </w:r>
      <w:r w:rsidRPr="008C7B58">
        <w:rPr>
          <w:rFonts w:ascii="Calibri" w:hAnsi="Calibri"/>
          <w:sz w:val="22"/>
          <w:szCs w:val="22"/>
        </w:rPr>
        <w:t xml:space="preserve">. Technické požiadavky na prístup do </w:t>
      </w:r>
      <w:proofErr w:type="spellStart"/>
      <w:r w:rsidRPr="008C7B58">
        <w:rPr>
          <w:rFonts w:ascii="Calibri" w:hAnsi="Calibri"/>
          <w:sz w:val="22"/>
          <w:szCs w:val="22"/>
        </w:rPr>
        <w:t>eAukcie</w:t>
      </w:r>
      <w:proofErr w:type="spellEnd"/>
      <w:r w:rsidRPr="008C7B58">
        <w:rPr>
          <w:rFonts w:ascii="Calibri" w:hAnsi="Calibri"/>
          <w:sz w:val="22"/>
          <w:szCs w:val="22"/>
        </w:rPr>
        <w:t>.</w:t>
      </w:r>
    </w:p>
    <w:p w14:paraId="2A7AE2EB"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Počítač uchádzača musí byť pripojený na Internet. Na bezproblémovú účasť v </w:t>
      </w:r>
      <w:proofErr w:type="spellStart"/>
      <w:r w:rsidRPr="008C7B58">
        <w:rPr>
          <w:rFonts w:ascii="Calibri" w:hAnsi="Calibri"/>
          <w:sz w:val="22"/>
          <w:szCs w:val="22"/>
        </w:rPr>
        <w:t>eAukcii</w:t>
      </w:r>
      <w:proofErr w:type="spellEnd"/>
      <w:r w:rsidRPr="008C7B58">
        <w:rPr>
          <w:rFonts w:ascii="Calibri" w:hAnsi="Calibri"/>
          <w:sz w:val="22"/>
          <w:szCs w:val="22"/>
        </w:rPr>
        <w:t xml:space="preserve"> je nutné používať jeden z podporovaných internetových prehliadačov:</w:t>
      </w:r>
    </w:p>
    <w:p w14:paraId="47602571" w14:textId="77777777" w:rsidR="00DF1195" w:rsidRPr="008C7B58" w:rsidRDefault="00DF1195" w:rsidP="00DF1195">
      <w:pPr>
        <w:spacing w:line="264" w:lineRule="auto"/>
        <w:ind w:left="567"/>
        <w:jc w:val="both"/>
        <w:rPr>
          <w:rFonts w:ascii="Calibri" w:hAnsi="Calibri"/>
          <w:sz w:val="22"/>
          <w:szCs w:val="22"/>
        </w:rPr>
      </w:pPr>
      <w:r w:rsidRPr="008C7B58">
        <w:rPr>
          <w:rFonts w:ascii="Calibri" w:hAnsi="Calibri"/>
          <w:sz w:val="22"/>
          <w:szCs w:val="22"/>
        </w:rPr>
        <w:t xml:space="preserve">- Microsoft Internet Explorer verzia 9.0 a vyššia, </w:t>
      </w:r>
    </w:p>
    <w:p w14:paraId="4E89323F" w14:textId="77777777" w:rsidR="00DF1195" w:rsidRPr="008C7B58" w:rsidRDefault="00DF1195" w:rsidP="00DF1195">
      <w:pPr>
        <w:spacing w:line="264" w:lineRule="auto"/>
        <w:ind w:left="567"/>
        <w:jc w:val="both"/>
        <w:rPr>
          <w:rFonts w:ascii="Calibri" w:hAnsi="Calibri"/>
          <w:sz w:val="22"/>
          <w:szCs w:val="22"/>
        </w:rPr>
      </w:pPr>
      <w:r w:rsidRPr="008C7B58">
        <w:rPr>
          <w:rFonts w:ascii="Calibri" w:hAnsi="Calibri"/>
          <w:sz w:val="22"/>
          <w:szCs w:val="22"/>
        </w:rPr>
        <w:t xml:space="preserve">- </w:t>
      </w:r>
      <w:proofErr w:type="spellStart"/>
      <w:r w:rsidRPr="008C7B58">
        <w:rPr>
          <w:rFonts w:ascii="Calibri" w:hAnsi="Calibri"/>
          <w:sz w:val="22"/>
          <w:szCs w:val="22"/>
        </w:rPr>
        <w:t>Mozilla</w:t>
      </w:r>
      <w:proofErr w:type="spellEnd"/>
      <w:r w:rsidRPr="008C7B58">
        <w:rPr>
          <w:rFonts w:ascii="Calibri" w:hAnsi="Calibri"/>
          <w:sz w:val="22"/>
          <w:szCs w:val="22"/>
        </w:rPr>
        <w:t xml:space="preserve"> Firefox verzia 13.0 a vyššia alebo </w:t>
      </w:r>
    </w:p>
    <w:p w14:paraId="00597EB2" w14:textId="77777777" w:rsidR="00DF1195" w:rsidRPr="008C7B58" w:rsidRDefault="00DF1195" w:rsidP="00DF1195">
      <w:pPr>
        <w:spacing w:line="264" w:lineRule="auto"/>
        <w:ind w:left="567"/>
        <w:jc w:val="both"/>
        <w:rPr>
          <w:rFonts w:ascii="Calibri" w:hAnsi="Calibri"/>
          <w:sz w:val="22"/>
          <w:szCs w:val="22"/>
        </w:rPr>
      </w:pPr>
      <w:r w:rsidRPr="008C7B58">
        <w:rPr>
          <w:rFonts w:ascii="Calibri" w:hAnsi="Calibri"/>
          <w:sz w:val="22"/>
          <w:szCs w:val="22"/>
        </w:rPr>
        <w:t xml:space="preserve">- Google Chrome. </w:t>
      </w:r>
    </w:p>
    <w:p w14:paraId="045E240C" w14:textId="77777777"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 xml:space="preserve">Správna funkčnosť iných internetových prehliadačov je možná, avšak nie je garantovaná. Ďalej je nutné mať v použitom internetovom prehliadači povolené </w:t>
      </w:r>
      <w:proofErr w:type="spellStart"/>
      <w:r w:rsidRPr="008C7B58">
        <w:rPr>
          <w:rFonts w:ascii="Calibri" w:hAnsi="Calibri"/>
          <w:sz w:val="22"/>
          <w:szCs w:val="22"/>
        </w:rPr>
        <w:t>cookies</w:t>
      </w:r>
      <w:proofErr w:type="spellEnd"/>
      <w:r w:rsidRPr="008C7B58">
        <w:rPr>
          <w:rFonts w:ascii="Calibri" w:hAnsi="Calibri"/>
          <w:sz w:val="22"/>
          <w:szCs w:val="22"/>
        </w:rPr>
        <w:t xml:space="preserve"> a </w:t>
      </w:r>
      <w:proofErr w:type="spellStart"/>
      <w:r w:rsidRPr="008C7B58">
        <w:rPr>
          <w:rFonts w:ascii="Calibri" w:hAnsi="Calibri"/>
          <w:sz w:val="22"/>
          <w:szCs w:val="22"/>
        </w:rPr>
        <w:t>javaskripty</w:t>
      </w:r>
      <w:proofErr w:type="spellEnd"/>
      <w:r w:rsidRPr="008C7B58">
        <w:rPr>
          <w:rFonts w:ascii="Calibri" w:hAnsi="Calibri"/>
          <w:sz w:val="22"/>
          <w:szCs w:val="22"/>
        </w:rPr>
        <w:t>.</w:t>
      </w:r>
    </w:p>
    <w:p w14:paraId="2A998860" w14:textId="77777777" w:rsidR="00DF1195" w:rsidRPr="00D55161" w:rsidRDefault="00DF1195" w:rsidP="00DF1195">
      <w:pPr>
        <w:spacing w:line="264" w:lineRule="auto"/>
        <w:jc w:val="both"/>
        <w:rPr>
          <w:rFonts w:ascii="Calibri" w:hAnsi="Calibri"/>
          <w:sz w:val="22"/>
          <w:szCs w:val="22"/>
          <w:highlight w:val="yellow"/>
        </w:rPr>
      </w:pPr>
    </w:p>
    <w:p w14:paraId="5F118C92" w14:textId="05D47299" w:rsidR="00DF1195" w:rsidRPr="008C7B58" w:rsidRDefault="00DF1195" w:rsidP="00DF1195">
      <w:pPr>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6</w:t>
      </w:r>
      <w:r w:rsidRPr="008C7B58">
        <w:rPr>
          <w:rFonts w:ascii="Calibri" w:hAnsi="Calibri"/>
          <w:sz w:val="22"/>
          <w:szCs w:val="22"/>
        </w:rPr>
        <w:t xml:space="preserve">. Podrobnejšie informácie o procese </w:t>
      </w:r>
      <w:proofErr w:type="spellStart"/>
      <w:r w:rsidRPr="008C7B58">
        <w:rPr>
          <w:rFonts w:ascii="Calibri" w:hAnsi="Calibri"/>
          <w:sz w:val="22"/>
          <w:szCs w:val="22"/>
        </w:rPr>
        <w:t>eAukcie</w:t>
      </w:r>
      <w:proofErr w:type="spellEnd"/>
      <w:r w:rsidRPr="008C7B58">
        <w:rPr>
          <w:rFonts w:ascii="Calibri" w:hAnsi="Calibri"/>
          <w:sz w:val="22"/>
          <w:szCs w:val="22"/>
        </w:rPr>
        <w:t xml:space="preserve"> budú uvedené vo výzve na účasť v elektronickej aukcii. </w:t>
      </w:r>
    </w:p>
    <w:p w14:paraId="3F4AB1D1" w14:textId="77777777" w:rsidR="00DF1195" w:rsidRPr="00D55161" w:rsidRDefault="00DF1195" w:rsidP="00DF1195">
      <w:pPr>
        <w:pStyle w:val="tl1"/>
        <w:spacing w:line="264" w:lineRule="auto"/>
        <w:jc w:val="both"/>
        <w:rPr>
          <w:rFonts w:ascii="Calibri" w:hAnsi="Calibri"/>
          <w:sz w:val="22"/>
          <w:szCs w:val="22"/>
          <w:highlight w:val="yellow"/>
        </w:rPr>
      </w:pPr>
    </w:p>
    <w:p w14:paraId="2F9468F5" w14:textId="0C080562" w:rsidR="00DF1195" w:rsidRDefault="00DF1195" w:rsidP="00DF1195">
      <w:pPr>
        <w:pStyle w:val="tl1"/>
        <w:spacing w:line="264" w:lineRule="auto"/>
        <w:jc w:val="both"/>
        <w:rPr>
          <w:rFonts w:ascii="Calibri" w:hAnsi="Calibri"/>
          <w:sz w:val="22"/>
          <w:szCs w:val="22"/>
        </w:rPr>
      </w:pPr>
      <w:r w:rsidRPr="008C7B58">
        <w:rPr>
          <w:rFonts w:ascii="Calibri" w:hAnsi="Calibri"/>
          <w:sz w:val="22"/>
          <w:szCs w:val="22"/>
        </w:rPr>
        <w:t>22.1</w:t>
      </w:r>
      <w:r w:rsidR="00B9230F">
        <w:rPr>
          <w:rFonts w:ascii="Calibri" w:hAnsi="Calibri"/>
          <w:sz w:val="22"/>
          <w:szCs w:val="22"/>
        </w:rPr>
        <w:t>7</w:t>
      </w:r>
      <w:r w:rsidRPr="008C7B58">
        <w:rPr>
          <w:rFonts w:ascii="Calibri" w:hAnsi="Calibri"/>
          <w:sz w:val="22"/>
          <w:szCs w:val="22"/>
        </w:rPr>
        <w:t>. Pre prípad eliminácie akejkoľvek nepredvídateľnej situácie (napr. výpadok elektrickej energie, konektivity na Internet alebo inej objektívnej príčiny zabraňujúcej v ďalšom pokračovaní uchádzača v </w:t>
      </w:r>
      <w:proofErr w:type="spellStart"/>
      <w:r w:rsidRPr="008C7B58">
        <w:rPr>
          <w:rFonts w:ascii="Calibri" w:hAnsi="Calibri"/>
          <w:sz w:val="22"/>
          <w:szCs w:val="22"/>
        </w:rPr>
        <w:t>eAukcii</w:t>
      </w:r>
      <w:proofErr w:type="spellEnd"/>
      <w:r w:rsidRPr="008C7B58">
        <w:rPr>
          <w:rFonts w:ascii="Calibri" w:hAnsi="Calibri"/>
          <w:sz w:val="22"/>
          <w:szCs w:val="22"/>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8C7B58">
        <w:rPr>
          <w:rFonts w:ascii="Calibri" w:hAnsi="Calibri"/>
          <w:sz w:val="22"/>
          <w:szCs w:val="22"/>
        </w:rPr>
        <w:t>eAukcie</w:t>
      </w:r>
      <w:proofErr w:type="spellEnd"/>
      <w:r w:rsidRPr="008C7B58">
        <w:rPr>
          <w:rFonts w:ascii="Calibri" w:hAnsi="Calibri"/>
          <w:sz w:val="22"/>
          <w:szCs w:val="22"/>
        </w:rPr>
        <w:t xml:space="preserve"> v prípade nepredvídateľných technických problémov na strane vyhlasovateľa.</w:t>
      </w:r>
    </w:p>
    <w:p w14:paraId="2AC33BDF" w14:textId="1EDCA77D" w:rsidR="00B9230F" w:rsidRDefault="00B9230F" w:rsidP="00B9230F">
      <w:pPr>
        <w:pStyle w:val="Nadpis7"/>
      </w:pPr>
    </w:p>
    <w:p w14:paraId="12123936" w14:textId="7773743E" w:rsidR="00B9230F" w:rsidRPr="00B9230F" w:rsidRDefault="00B9230F" w:rsidP="00B9230F">
      <w:pPr>
        <w:rPr>
          <w:rFonts w:ascii="Calibri" w:hAnsi="Calibri"/>
          <w:sz w:val="22"/>
          <w:szCs w:val="22"/>
        </w:rPr>
      </w:pPr>
      <w:r w:rsidRPr="00B9230F">
        <w:rPr>
          <w:rFonts w:ascii="Calibri" w:hAnsi="Calibri"/>
          <w:sz w:val="22"/>
          <w:szCs w:val="22"/>
        </w:rPr>
        <w:t>22.18. Pravidlá elektronickej aukcie platia pre obe časti predmetu zákazky.</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2"/>
      <w:r w:rsidRPr="007E4E77">
        <w:rPr>
          <w:rFonts w:asciiTheme="minorHAnsi" w:hAnsiTheme="minorHAnsi"/>
          <w:b/>
          <w:sz w:val="22"/>
          <w:szCs w:val="22"/>
        </w:rPr>
        <w:t xml:space="preserve"> </w:t>
      </w:r>
    </w:p>
    <w:p w14:paraId="27CB5B44" w14:textId="3A7F5ED8" w:rsidR="00D822BC" w:rsidRPr="00D822BC" w:rsidRDefault="00C3520E" w:rsidP="00D822BC">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týchto súťažných podkladoch a</w:t>
      </w:r>
      <w:r w:rsidR="00245BDC">
        <w:rPr>
          <w:rFonts w:asciiTheme="minorHAnsi" w:eastAsia="TimesNewRomanPSMT" w:hAnsiTheme="minorHAnsi" w:cs="Calibri"/>
          <w:color w:val="000000"/>
          <w:sz w:val="22"/>
          <w:szCs w:val="22"/>
        </w:rPr>
        <w:t>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w:t>
      </w:r>
      <w:r w:rsidR="00245BDC">
        <w:rPr>
          <w:rFonts w:asciiTheme="minorHAnsi" w:hAnsiTheme="minorHAnsi" w:cs="Calibri"/>
          <w:sz w:val="22"/>
          <w:szCs w:val="22"/>
        </w:rPr>
        <w:t> </w:t>
      </w:r>
      <w:r w:rsidR="0098640B" w:rsidRPr="007E4E77">
        <w:rPr>
          <w:rFonts w:asciiTheme="minorHAnsi" w:hAnsiTheme="minorHAnsi" w:cs="Calibri"/>
          <w:sz w:val="22"/>
          <w:szCs w:val="22"/>
        </w:rPr>
        <w:t>celý predmet zákazky v EUR s DPH.</w:t>
      </w:r>
    </w:p>
    <w:p w14:paraId="3F790FA7" w14:textId="77777777"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3" w:name="_Toc488059690"/>
      <w:r w:rsidRPr="00E20949">
        <w:rPr>
          <w:rFonts w:asciiTheme="minorHAnsi" w:hAnsiTheme="minorHAnsi"/>
          <w:b/>
          <w:sz w:val="22"/>
          <w:szCs w:val="22"/>
        </w:rPr>
        <w:t>Informácia o výsledku vyhodnotenia ponúk a uzavretie zmluvy</w:t>
      </w:r>
      <w:bookmarkEnd w:id="23"/>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7E4E7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Súčinnosť a 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D822BC">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305156">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439B910C" w14:textId="77777777" w:rsidR="009D3574" w:rsidRDefault="004826E1" w:rsidP="009D3574">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28577944" w14:textId="16CD97E6" w:rsidR="009D3574" w:rsidRPr="009D3574" w:rsidRDefault="00B9230F" w:rsidP="009D3574">
      <w:pPr>
        <w:pStyle w:val="Odsekzoznamu"/>
        <w:numPr>
          <w:ilvl w:val="0"/>
          <w:numId w:val="7"/>
        </w:numPr>
        <w:shd w:val="clear" w:color="auto" w:fill="FFFFFF"/>
        <w:spacing w:line="276" w:lineRule="auto"/>
        <w:ind w:left="1418"/>
        <w:jc w:val="both"/>
        <w:rPr>
          <w:rFonts w:asciiTheme="minorHAnsi" w:hAnsiTheme="minorHAnsi"/>
          <w:iCs/>
          <w:sz w:val="22"/>
          <w:szCs w:val="22"/>
        </w:rPr>
      </w:pPr>
      <w:r w:rsidRPr="005B355A">
        <w:rPr>
          <w:rFonts w:ascii="Calibri" w:eastAsiaTheme="minorHAnsi" w:hAnsi="Calibri" w:cs="Calibri"/>
          <w:b/>
          <w:bCs/>
          <w:color w:val="000000"/>
          <w:sz w:val="22"/>
          <w:szCs w:val="22"/>
          <w:lang w:eastAsia="en-US"/>
        </w:rPr>
        <w:t>Aktualizovanú (po elektronickej aukcii) cenovú kalkuláciu.</w:t>
      </w:r>
      <w:r>
        <w:rPr>
          <w:rFonts w:ascii="Calibri" w:eastAsiaTheme="minorHAnsi" w:hAnsi="Calibri" w:cs="Calibri"/>
          <w:color w:val="000000"/>
          <w:sz w:val="22"/>
          <w:szCs w:val="22"/>
          <w:lang w:eastAsia="en-US"/>
        </w:rPr>
        <w:t xml:space="preserve"> Ceny jednotlivých </w:t>
      </w:r>
      <w:r w:rsidR="00EB0861">
        <w:rPr>
          <w:rFonts w:ascii="Calibri" w:eastAsiaTheme="minorHAnsi" w:hAnsi="Calibri" w:cs="Calibri"/>
          <w:color w:val="000000"/>
          <w:sz w:val="22"/>
          <w:szCs w:val="22"/>
          <w:lang w:eastAsia="en-US"/>
        </w:rPr>
        <w:t>položiek cenovej kalkulácie budú znížené rovnakým percentom, ktorým bola znížená celková cena za predmet zákazky v elektronickej aukcii. Súčet položiek prepočítanej cenovej kalkulácie musí byť totožný ako nová hodnota návrhu n</w:t>
      </w:r>
      <w:r w:rsidR="005B355A">
        <w:rPr>
          <w:rFonts w:ascii="Calibri" w:eastAsiaTheme="minorHAnsi" w:hAnsi="Calibri" w:cs="Calibri"/>
          <w:color w:val="000000"/>
          <w:sz w:val="22"/>
          <w:szCs w:val="22"/>
          <w:lang w:eastAsia="en-US"/>
        </w:rPr>
        <w:t>a</w:t>
      </w:r>
      <w:r w:rsidR="00EB0861">
        <w:rPr>
          <w:rFonts w:ascii="Calibri" w:eastAsiaTheme="minorHAnsi" w:hAnsi="Calibri" w:cs="Calibri"/>
          <w:color w:val="000000"/>
          <w:sz w:val="22"/>
          <w:szCs w:val="22"/>
          <w:lang w:eastAsia="en-US"/>
        </w:rPr>
        <w:t xml:space="preserve"> plnenie kritéria uchádzač</w:t>
      </w:r>
      <w:r w:rsidR="005B355A">
        <w:rPr>
          <w:rFonts w:ascii="Calibri" w:eastAsiaTheme="minorHAnsi" w:hAnsi="Calibri" w:cs="Calibri"/>
          <w:color w:val="000000"/>
          <w:sz w:val="22"/>
          <w:szCs w:val="22"/>
          <w:lang w:eastAsia="en-US"/>
        </w:rPr>
        <w:t>a</w:t>
      </w:r>
      <w:r w:rsidR="00EB0861">
        <w:rPr>
          <w:rFonts w:ascii="Calibri" w:eastAsiaTheme="minorHAnsi" w:hAnsi="Calibri" w:cs="Calibri"/>
          <w:color w:val="000000"/>
          <w:sz w:val="22"/>
          <w:szCs w:val="22"/>
          <w:lang w:eastAsia="en-US"/>
        </w:rPr>
        <w:t xml:space="preserve">, ktorá bola predložená uchádzačom v elektronickej aukcii.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3A00A0FD"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9D3574">
        <w:rPr>
          <w:rFonts w:ascii="Calibri" w:hAnsi="Calibri" w:cs="Calibri"/>
          <w:color w:val="000000"/>
          <w:sz w:val="22"/>
          <w:szCs w:val="22"/>
        </w:rPr>
        <w:t>Gymnázium Milana Rúfusa, Ul. J. Kollára 2, 965 01 Žiar nad Hronom:</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lastRenderedPageBreak/>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7CFB56D6" w14:textId="77777777" w:rsidR="001206BB" w:rsidRDefault="004826E1" w:rsidP="001206BB">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13F4F0B" w14:textId="77777777" w:rsidR="001206BB" w:rsidRPr="001206BB" w:rsidRDefault="001206BB" w:rsidP="001206BB">
      <w:pPr>
        <w:pStyle w:val="Odsekzoznamu"/>
        <w:rPr>
          <w:rFonts w:asciiTheme="minorHAnsi" w:hAnsiTheme="minorHAnsi"/>
          <w:sz w:val="22"/>
          <w:szCs w:val="22"/>
        </w:rPr>
      </w:pPr>
    </w:p>
    <w:p w14:paraId="6BF429A1" w14:textId="4B0AEB8D" w:rsidR="001206BB" w:rsidRPr="001206BB" w:rsidRDefault="001206BB" w:rsidP="001206BB">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1206BB">
        <w:rPr>
          <w:rFonts w:asciiTheme="minorHAnsi" w:hAnsiTheme="minorHAnsi"/>
          <w:sz w:val="22"/>
          <w:szCs w:val="22"/>
        </w:rPr>
        <w:t xml:space="preserve">Zmluva nadobúda účinnosť deň nasledujúci po kumulatívnom splnení nasledovných podmienok: </w:t>
      </w:r>
    </w:p>
    <w:p w14:paraId="10EE04A5" w14:textId="77777777" w:rsidR="001206BB" w:rsidRPr="001206BB" w:rsidRDefault="001206BB" w:rsidP="001206BB">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zverejnení zmluvy na webovom sídle zriaďovateľa kupujúceho (Banskobystrický samosprávny kraj).</w:t>
      </w:r>
    </w:p>
    <w:p w14:paraId="1634EADC" w14:textId="7FAD83B6" w:rsidR="001206BB" w:rsidRDefault="001206BB" w:rsidP="001206BB">
      <w:pPr>
        <w:pStyle w:val="Odsekzoznamu"/>
        <w:numPr>
          <w:ilvl w:val="0"/>
          <w:numId w:val="24"/>
        </w:numPr>
        <w:autoSpaceDE w:val="0"/>
        <w:autoSpaceDN w:val="0"/>
        <w:adjustRightInd w:val="0"/>
        <w:contextualSpacing/>
        <w:jc w:val="both"/>
        <w:rPr>
          <w:rFonts w:asciiTheme="minorHAnsi" w:hAnsiTheme="minorHAnsi"/>
          <w:sz w:val="22"/>
          <w:szCs w:val="22"/>
        </w:rPr>
      </w:pPr>
      <w:r w:rsidRPr="001206BB">
        <w:rPr>
          <w:rFonts w:asciiTheme="minorHAnsi" w:hAnsiTheme="minorHAnsi"/>
          <w:sz w:val="22"/>
          <w:szCs w:val="22"/>
        </w:rPr>
        <w:t>doručen</w:t>
      </w:r>
      <w:r w:rsidR="00231DAB">
        <w:rPr>
          <w:rFonts w:asciiTheme="minorHAnsi" w:hAnsiTheme="minorHAnsi"/>
          <w:sz w:val="22"/>
          <w:szCs w:val="22"/>
        </w:rPr>
        <w:t>í</w:t>
      </w:r>
      <w:r w:rsidRPr="001206BB">
        <w:rPr>
          <w:rFonts w:asciiTheme="minorHAnsi" w:hAnsiTheme="minorHAnsi"/>
          <w:sz w:val="22"/>
          <w:szCs w:val="22"/>
        </w:rPr>
        <w:t xml:space="preserve"> Správy zo štandardnej ex-post kontroly po kompletnom administratívnom schválení procesu verejného obstarávania a pripustení výdavkov vyplývajúcich z budúceho plnenia tejto zmluvy.</w:t>
      </w:r>
    </w:p>
    <w:p w14:paraId="299B2E76" w14:textId="77777777" w:rsidR="001206BB" w:rsidRPr="001206BB" w:rsidRDefault="001206BB" w:rsidP="001206BB">
      <w:pPr>
        <w:pStyle w:val="Odsekzoznamu"/>
        <w:rPr>
          <w:rFonts w:asciiTheme="minorHAnsi" w:hAnsiTheme="minorHAnsi"/>
          <w:iCs/>
          <w:sz w:val="22"/>
          <w:szCs w:val="22"/>
        </w:rPr>
      </w:pPr>
    </w:p>
    <w:p w14:paraId="1D96D14D" w14:textId="5C3FD926" w:rsidR="00926E07" w:rsidRDefault="00926E07"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Pr>
          <w:rFonts w:asciiTheme="minorHAnsi" w:hAnsiTheme="minorHAnsi"/>
          <w:iCs/>
          <w:sz w:val="22"/>
          <w:szCs w:val="22"/>
        </w:rPr>
        <w:t xml:space="preserve">Skutočnosti uvedené v tomto bode súťažných podkladov platia pre obe časti predmetu zákazky. </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16CE0650" w14:textId="77777777" w:rsidR="00864439" w:rsidRPr="00864439" w:rsidRDefault="00C3520E" w:rsidP="00864439">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bookmarkStart w:id="24" w:name="_Toc488059693"/>
      <w:r w:rsidRPr="007E4E77">
        <w:rPr>
          <w:rFonts w:asciiTheme="minorHAnsi" w:hAnsiTheme="minorHAnsi"/>
          <w:b/>
          <w:sz w:val="22"/>
          <w:szCs w:val="22"/>
        </w:rPr>
        <w:t>Prílohy</w:t>
      </w:r>
      <w:bookmarkEnd w:id="24"/>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5280E9CA" w14:textId="77777777" w:rsidR="00C3520E" w:rsidRPr="00926E0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eastAsia="TimesNewRomanPSMT" w:hAnsiTheme="minorHAnsi"/>
          <w:color w:val="000000"/>
          <w:sz w:val="22"/>
          <w:szCs w:val="22"/>
        </w:rPr>
        <w:t xml:space="preserve">Príloha č. 1: </w:t>
      </w:r>
      <w:r w:rsidR="00E20949" w:rsidRPr="00926E07">
        <w:rPr>
          <w:rFonts w:asciiTheme="minorHAnsi" w:eastAsia="TimesNewRomanPSMT" w:hAnsiTheme="minorHAnsi"/>
          <w:color w:val="000000"/>
          <w:sz w:val="22"/>
          <w:szCs w:val="22"/>
        </w:rPr>
        <w:t>Titulný list ponuky</w:t>
      </w:r>
    </w:p>
    <w:p w14:paraId="3695BE14" w14:textId="77777777" w:rsidR="00C3520E" w:rsidRPr="00926E0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eastAsia="TimesNewRomanPSMT" w:hAnsiTheme="minorHAnsi"/>
          <w:color w:val="000000"/>
          <w:sz w:val="22"/>
          <w:szCs w:val="22"/>
        </w:rPr>
        <w:t xml:space="preserve">Príloha č. 2: </w:t>
      </w:r>
      <w:r w:rsidR="00E20949" w:rsidRPr="00926E07">
        <w:rPr>
          <w:rFonts w:asciiTheme="minorHAnsi" w:eastAsia="TimesNewRomanPSMT" w:hAnsiTheme="minorHAnsi"/>
          <w:color w:val="000000"/>
          <w:sz w:val="22"/>
          <w:szCs w:val="22"/>
        </w:rPr>
        <w:t>Kúpna zmluva</w:t>
      </w:r>
    </w:p>
    <w:p w14:paraId="29A9DAFC" w14:textId="77777777" w:rsidR="00C3520E" w:rsidRPr="00926E0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hAnsiTheme="minorHAnsi"/>
          <w:color w:val="000000"/>
          <w:sz w:val="22"/>
          <w:szCs w:val="22"/>
        </w:rPr>
        <w:t xml:space="preserve">Príloha č. 3: </w:t>
      </w:r>
      <w:r w:rsidR="00E20949" w:rsidRPr="00926E07">
        <w:rPr>
          <w:rFonts w:asciiTheme="minorHAnsi" w:hAnsiTheme="minorHAnsi"/>
          <w:color w:val="000000"/>
          <w:sz w:val="22"/>
          <w:szCs w:val="22"/>
        </w:rPr>
        <w:t>Návrh na plnenie kritéria</w:t>
      </w:r>
    </w:p>
    <w:p w14:paraId="7442C797" w14:textId="1870B5EF" w:rsidR="00C3520E" w:rsidRPr="00926E07" w:rsidRDefault="00E20949"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926E07">
        <w:rPr>
          <w:rFonts w:asciiTheme="minorHAnsi" w:hAnsiTheme="minorHAnsi"/>
          <w:color w:val="000000"/>
          <w:sz w:val="22"/>
          <w:szCs w:val="22"/>
        </w:rPr>
        <w:t>Príloha č. 4</w:t>
      </w:r>
      <w:r w:rsidR="00926E07" w:rsidRPr="00926E07">
        <w:rPr>
          <w:rFonts w:asciiTheme="minorHAnsi" w:hAnsiTheme="minorHAnsi"/>
          <w:color w:val="000000"/>
          <w:sz w:val="22"/>
          <w:szCs w:val="22"/>
        </w:rPr>
        <w:t>a/4b</w:t>
      </w:r>
      <w:r w:rsidRPr="00926E07">
        <w:rPr>
          <w:rFonts w:asciiTheme="minorHAnsi" w:hAnsiTheme="minorHAnsi"/>
          <w:color w:val="000000"/>
          <w:sz w:val="22"/>
          <w:szCs w:val="22"/>
        </w:rPr>
        <w:t>: Technická špecifikácia ponúkaného tovaru</w:t>
      </w:r>
      <w:r w:rsidR="00926E07" w:rsidRPr="00926E07">
        <w:rPr>
          <w:rFonts w:asciiTheme="minorHAnsi" w:hAnsiTheme="minorHAnsi"/>
          <w:color w:val="000000"/>
          <w:sz w:val="22"/>
          <w:szCs w:val="22"/>
        </w:rPr>
        <w:t xml:space="preserve"> a cenová kalkulácia</w:t>
      </w:r>
    </w:p>
    <w:p w14:paraId="40EFE816" w14:textId="7387833B" w:rsidR="00973C0F" w:rsidRPr="00926E07" w:rsidRDefault="00973C0F" w:rsidP="00926E07">
      <w:pPr>
        <w:autoSpaceDE w:val="0"/>
        <w:autoSpaceDN w:val="0"/>
        <w:adjustRightInd w:val="0"/>
        <w:spacing w:line="276" w:lineRule="auto"/>
        <w:ind w:left="633"/>
        <w:contextualSpacing/>
        <w:jc w:val="both"/>
        <w:rPr>
          <w:rFonts w:asciiTheme="minorHAnsi" w:hAnsiTheme="minorHAnsi"/>
          <w:color w:val="000000"/>
          <w:sz w:val="22"/>
          <w:szCs w:val="22"/>
        </w:rPr>
      </w:pPr>
    </w:p>
    <w:sectPr w:rsidR="00973C0F" w:rsidRPr="00926E07"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419C6" w14:textId="1653356B" w:rsidR="0076598D" w:rsidRPr="0076598D" w:rsidRDefault="0020186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5B49DF">
      <w:rPr>
        <w:rFonts w:asciiTheme="minorHAnsi" w:hAnsiTheme="minorHAnsi" w:cs="Arial"/>
        <w:sz w:val="22"/>
        <w:szCs w:val="22"/>
      </w:rPr>
      <w:t>Gymnázium Milana Rúfusa</w:t>
    </w:r>
  </w:p>
  <w:p w14:paraId="440D7288" w14:textId="5BC7E98D" w:rsidR="0076598D" w:rsidRPr="0076598D" w:rsidRDefault="005B49DF"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Ul. J. Kollára 2</w:t>
    </w:r>
  </w:p>
  <w:p w14:paraId="52EFAEAF" w14:textId="181DB83D" w:rsidR="0076598D" w:rsidRPr="0076598D" w:rsidRDefault="005B49DF"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965 01 Žiar nad Hronom</w:t>
    </w:r>
  </w:p>
  <w:p w14:paraId="500D6343" w14:textId="77777777" w:rsidR="00137D21" w:rsidRPr="00970F58" w:rsidRDefault="00201869"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4015"/>
    <w:multiLevelType w:val="hybridMultilevel"/>
    <w:tmpl w:val="668A2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496205"/>
    <w:multiLevelType w:val="multilevel"/>
    <w:tmpl w:val="04A2F5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CBB0D99"/>
    <w:multiLevelType w:val="hybridMultilevel"/>
    <w:tmpl w:val="C35C16AA"/>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19"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3845586"/>
    <w:multiLevelType w:val="hybridMultilevel"/>
    <w:tmpl w:val="995000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3"/>
  </w:num>
  <w:num w:numId="3">
    <w:abstractNumId w:val="6"/>
  </w:num>
  <w:num w:numId="4">
    <w:abstractNumId w:val="12"/>
  </w:num>
  <w:num w:numId="5">
    <w:abstractNumId w:val="17"/>
  </w:num>
  <w:num w:numId="6">
    <w:abstractNumId w:val="4"/>
  </w:num>
  <w:num w:numId="7">
    <w:abstractNumId w:val="16"/>
  </w:num>
  <w:num w:numId="8">
    <w:abstractNumId w:val="15"/>
  </w:num>
  <w:num w:numId="9">
    <w:abstractNumId w:val="14"/>
  </w:num>
  <w:num w:numId="10">
    <w:abstractNumId w:val="5"/>
  </w:num>
  <w:num w:numId="11">
    <w:abstractNumId w:val="10"/>
  </w:num>
  <w:num w:numId="12">
    <w:abstractNumId w:val="18"/>
  </w:num>
  <w:num w:numId="13">
    <w:abstractNumId w:val="7"/>
  </w:num>
  <w:num w:numId="14">
    <w:abstractNumId w:val="8"/>
  </w:num>
  <w:num w:numId="15">
    <w:abstractNumId w:val="22"/>
  </w:num>
  <w:num w:numId="16">
    <w:abstractNumId w:val="23"/>
  </w:num>
  <w:num w:numId="17">
    <w:abstractNumId w:val="1"/>
  </w:num>
  <w:num w:numId="18">
    <w:abstractNumId w:val="2"/>
  </w:num>
  <w:num w:numId="19">
    <w:abstractNumId w:val="9"/>
  </w:num>
  <w:num w:numId="20">
    <w:abstractNumId w:val="13"/>
  </w:num>
  <w:num w:numId="21">
    <w:abstractNumId w:val="0"/>
  </w:num>
  <w:num w:numId="22">
    <w:abstractNumId w:val="11"/>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462F6"/>
    <w:rsid w:val="000602EF"/>
    <w:rsid w:val="000625BD"/>
    <w:rsid w:val="000E76F4"/>
    <w:rsid w:val="001206BB"/>
    <w:rsid w:val="001235F6"/>
    <w:rsid w:val="00137D21"/>
    <w:rsid w:val="00142980"/>
    <w:rsid w:val="00171237"/>
    <w:rsid w:val="00173EDE"/>
    <w:rsid w:val="001D1A1C"/>
    <w:rsid w:val="00201869"/>
    <w:rsid w:val="00231DAB"/>
    <w:rsid w:val="00245BDC"/>
    <w:rsid w:val="002736AB"/>
    <w:rsid w:val="00297F66"/>
    <w:rsid w:val="002A35CE"/>
    <w:rsid w:val="002B5019"/>
    <w:rsid w:val="002C7F04"/>
    <w:rsid w:val="002E24C1"/>
    <w:rsid w:val="00305156"/>
    <w:rsid w:val="00340ABE"/>
    <w:rsid w:val="00350569"/>
    <w:rsid w:val="003550E6"/>
    <w:rsid w:val="0036134F"/>
    <w:rsid w:val="003D1D64"/>
    <w:rsid w:val="00405C1F"/>
    <w:rsid w:val="00423C3B"/>
    <w:rsid w:val="0043116C"/>
    <w:rsid w:val="0045354B"/>
    <w:rsid w:val="004621C2"/>
    <w:rsid w:val="004826E1"/>
    <w:rsid w:val="004E24BD"/>
    <w:rsid w:val="00504110"/>
    <w:rsid w:val="00531C8F"/>
    <w:rsid w:val="0054010F"/>
    <w:rsid w:val="00552AD1"/>
    <w:rsid w:val="00565944"/>
    <w:rsid w:val="00575336"/>
    <w:rsid w:val="005B355A"/>
    <w:rsid w:val="005B49DF"/>
    <w:rsid w:val="005D6C52"/>
    <w:rsid w:val="005E7120"/>
    <w:rsid w:val="00617FBB"/>
    <w:rsid w:val="00653C42"/>
    <w:rsid w:val="006F5D3E"/>
    <w:rsid w:val="0070243F"/>
    <w:rsid w:val="00720547"/>
    <w:rsid w:val="00721EBB"/>
    <w:rsid w:val="007532FE"/>
    <w:rsid w:val="0076598D"/>
    <w:rsid w:val="00793D67"/>
    <w:rsid w:val="007B19E7"/>
    <w:rsid w:val="007C3298"/>
    <w:rsid w:val="007E4E77"/>
    <w:rsid w:val="00810CE7"/>
    <w:rsid w:val="00841F16"/>
    <w:rsid w:val="00864439"/>
    <w:rsid w:val="0088147E"/>
    <w:rsid w:val="00912113"/>
    <w:rsid w:val="0091731A"/>
    <w:rsid w:val="00926E07"/>
    <w:rsid w:val="00931222"/>
    <w:rsid w:val="00944871"/>
    <w:rsid w:val="00970F58"/>
    <w:rsid w:val="00973C0F"/>
    <w:rsid w:val="00974D4B"/>
    <w:rsid w:val="0098640B"/>
    <w:rsid w:val="009A0729"/>
    <w:rsid w:val="009C6207"/>
    <w:rsid w:val="009D3574"/>
    <w:rsid w:val="009E0910"/>
    <w:rsid w:val="009F10BD"/>
    <w:rsid w:val="00A10501"/>
    <w:rsid w:val="00A17F6D"/>
    <w:rsid w:val="00A42C31"/>
    <w:rsid w:val="00A527EB"/>
    <w:rsid w:val="00AA4EBB"/>
    <w:rsid w:val="00AD13BA"/>
    <w:rsid w:val="00AD6817"/>
    <w:rsid w:val="00B07E37"/>
    <w:rsid w:val="00B12CDF"/>
    <w:rsid w:val="00B13901"/>
    <w:rsid w:val="00B219F2"/>
    <w:rsid w:val="00B9230F"/>
    <w:rsid w:val="00B92F3A"/>
    <w:rsid w:val="00B94C30"/>
    <w:rsid w:val="00BD49F9"/>
    <w:rsid w:val="00C05E09"/>
    <w:rsid w:val="00C0614E"/>
    <w:rsid w:val="00C07D9E"/>
    <w:rsid w:val="00C1097E"/>
    <w:rsid w:val="00C20DB8"/>
    <w:rsid w:val="00C3520E"/>
    <w:rsid w:val="00C624A6"/>
    <w:rsid w:val="00CA141D"/>
    <w:rsid w:val="00D02668"/>
    <w:rsid w:val="00D06C5D"/>
    <w:rsid w:val="00D14D95"/>
    <w:rsid w:val="00D265B9"/>
    <w:rsid w:val="00D40A4E"/>
    <w:rsid w:val="00D822BC"/>
    <w:rsid w:val="00DE615F"/>
    <w:rsid w:val="00DF048B"/>
    <w:rsid w:val="00DF1195"/>
    <w:rsid w:val="00DF69A1"/>
    <w:rsid w:val="00E07FD0"/>
    <w:rsid w:val="00E20949"/>
    <w:rsid w:val="00E55C2A"/>
    <w:rsid w:val="00E6566B"/>
    <w:rsid w:val="00E8312B"/>
    <w:rsid w:val="00EB0861"/>
    <w:rsid w:val="00EE6D17"/>
    <w:rsid w:val="00EF32CD"/>
    <w:rsid w:val="00EF51A0"/>
    <w:rsid w:val="00F267A7"/>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5B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762599">
      <w:bodyDiv w:val="1"/>
      <w:marLeft w:val="0"/>
      <w:marRight w:val="0"/>
      <w:marTop w:val="0"/>
      <w:marBottom w:val="0"/>
      <w:divBdr>
        <w:top w:val="none" w:sz="0" w:space="0" w:color="auto"/>
        <w:left w:val="none" w:sz="0" w:space="0" w:color="auto"/>
        <w:bottom w:val="none" w:sz="0" w:space="0" w:color="auto"/>
        <w:right w:val="none" w:sz="0" w:space="0" w:color="auto"/>
      </w:divBdr>
      <w:divsChild>
        <w:div w:id="390690325">
          <w:marLeft w:val="0"/>
          <w:marRight w:val="0"/>
          <w:marTop w:val="0"/>
          <w:marBottom w:val="0"/>
          <w:divBdr>
            <w:top w:val="none" w:sz="0" w:space="0" w:color="auto"/>
            <w:left w:val="none" w:sz="0" w:space="0" w:color="auto"/>
            <w:bottom w:val="none" w:sz="0" w:space="0" w:color="auto"/>
            <w:right w:val="none" w:sz="0" w:space="0" w:color="auto"/>
          </w:divBdr>
        </w:div>
      </w:divsChild>
    </w:div>
    <w:div w:id="883100504">
      <w:bodyDiv w:val="1"/>
      <w:marLeft w:val="0"/>
      <w:marRight w:val="0"/>
      <w:marTop w:val="0"/>
      <w:marBottom w:val="0"/>
      <w:divBdr>
        <w:top w:val="none" w:sz="0" w:space="0" w:color="auto"/>
        <w:left w:val="none" w:sz="0" w:space="0" w:color="auto"/>
        <w:bottom w:val="none" w:sz="0" w:space="0" w:color="auto"/>
        <w:right w:val="none" w:sz="0" w:space="0" w:color="auto"/>
      </w:divBdr>
    </w:div>
    <w:div w:id="998919367">
      <w:bodyDiv w:val="1"/>
      <w:marLeft w:val="0"/>
      <w:marRight w:val="0"/>
      <w:marTop w:val="0"/>
      <w:marBottom w:val="0"/>
      <w:divBdr>
        <w:top w:val="none" w:sz="0" w:space="0" w:color="auto"/>
        <w:left w:val="none" w:sz="0" w:space="0" w:color="auto"/>
        <w:bottom w:val="none" w:sz="0" w:space="0" w:color="auto"/>
        <w:right w:val="none" w:sz="0" w:space="0" w:color="auto"/>
      </w:divBdr>
      <w:divsChild>
        <w:div w:id="1533567678">
          <w:marLeft w:val="0"/>
          <w:marRight w:val="0"/>
          <w:marTop w:val="0"/>
          <w:marBottom w:val="0"/>
          <w:divBdr>
            <w:top w:val="none" w:sz="0" w:space="0" w:color="auto"/>
            <w:left w:val="none" w:sz="0" w:space="0" w:color="auto"/>
            <w:bottom w:val="none" w:sz="0" w:space="0" w:color="auto"/>
            <w:right w:val="none" w:sz="0" w:space="0" w:color="auto"/>
          </w:divBdr>
        </w:div>
      </w:divsChild>
    </w:div>
    <w:div w:id="14161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maria.wagnerova@gymzh.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7324</TotalTime>
  <Pages>14</Pages>
  <Words>5162</Words>
  <Characters>29427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52</cp:revision>
  <dcterms:created xsi:type="dcterms:W3CDTF">2020-03-19T08:24:00Z</dcterms:created>
  <dcterms:modified xsi:type="dcterms:W3CDTF">2020-12-02T12:04:00Z</dcterms:modified>
</cp:coreProperties>
</file>