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54070" w14:textId="77777777" w:rsidR="006C03E5" w:rsidRPr="009D25C4" w:rsidRDefault="006C03E5" w:rsidP="006C03E5">
      <w:pPr>
        <w:rPr>
          <w:rFonts w:ascii="Arial Black" w:hAnsi="Arial Black" w:cs="Arial Black"/>
          <w:sz w:val="28"/>
          <w:szCs w:val="28"/>
        </w:rPr>
      </w:pPr>
      <w:r w:rsidRPr="009D25C4">
        <w:rPr>
          <w:noProof/>
        </w:rPr>
        <w:drawing>
          <wp:anchor distT="0" distB="0" distL="114935" distR="114935" simplePos="0" relativeHeight="251659264" behindDoc="1" locked="0" layoutInCell="1" allowOverlap="1" wp14:anchorId="21B9D96F" wp14:editId="71D7313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1660" cy="71056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14:paraId="3B15D830" w14:textId="77777777" w:rsidR="006C03E5" w:rsidRPr="00D51682" w:rsidRDefault="006C03E5" w:rsidP="006C03E5">
      <w:pPr>
        <w:rPr>
          <w:rFonts w:ascii="Noto Sans" w:hAnsi="Noto Sans" w:cs="Noto Sans"/>
          <w:b/>
        </w:rPr>
      </w:pPr>
      <w:r w:rsidRPr="001445E2">
        <w:rPr>
          <w:rFonts w:ascii="Noto Sans" w:hAnsi="Noto Sans" w:cs="Noto Sans"/>
          <w:sz w:val="20"/>
          <w:szCs w:val="20"/>
        </w:rPr>
        <w:t xml:space="preserve">                                     </w:t>
      </w:r>
      <w:r w:rsidR="00D51682">
        <w:rPr>
          <w:rFonts w:ascii="Noto Sans" w:hAnsi="Noto Sans" w:cs="Noto Sans"/>
          <w:sz w:val="20"/>
          <w:szCs w:val="20"/>
        </w:rPr>
        <w:t xml:space="preserve">                                        </w:t>
      </w:r>
      <w:r w:rsidRPr="001445E2">
        <w:rPr>
          <w:rFonts w:ascii="Noto Sans" w:hAnsi="Noto Sans" w:cs="Noto Sans"/>
          <w:sz w:val="20"/>
          <w:szCs w:val="20"/>
        </w:rPr>
        <w:t xml:space="preserve">    </w:t>
      </w:r>
      <w:r w:rsidRPr="00D51682">
        <w:rPr>
          <w:rFonts w:ascii="Noto Sans" w:hAnsi="Noto Sans" w:cs="Noto Sans"/>
          <w:b/>
        </w:rPr>
        <w:t>Bytový podnik mesta Košice, s. r. o.</w:t>
      </w:r>
    </w:p>
    <w:p w14:paraId="50137890" w14:textId="77777777" w:rsidR="006C03E5" w:rsidRPr="00D51682" w:rsidRDefault="006C03E5" w:rsidP="006C03E5">
      <w:pPr>
        <w:jc w:val="center"/>
        <w:rPr>
          <w:rFonts w:ascii="Noto Sans" w:hAnsi="Noto Sans" w:cs="Noto Sans"/>
          <w:b/>
        </w:rPr>
      </w:pPr>
      <w:r w:rsidRPr="00D51682">
        <w:rPr>
          <w:rFonts w:ascii="Noto Sans" w:hAnsi="Noto Sans" w:cs="Noto Sans"/>
          <w:b/>
        </w:rPr>
        <w:t xml:space="preserve">                                                   </w:t>
      </w:r>
      <w:r w:rsidR="00D51682">
        <w:rPr>
          <w:rFonts w:ascii="Noto Sans" w:hAnsi="Noto Sans" w:cs="Noto Sans"/>
          <w:b/>
        </w:rPr>
        <w:t xml:space="preserve">    </w:t>
      </w:r>
      <w:r w:rsidRPr="00D51682">
        <w:rPr>
          <w:rFonts w:ascii="Noto Sans" w:hAnsi="Noto Sans" w:cs="Noto Sans"/>
          <w:b/>
        </w:rPr>
        <w:t xml:space="preserve"> Južné nábrežie 13, 042 19 Košice</w:t>
      </w:r>
    </w:p>
    <w:p w14:paraId="1604FEF6" w14:textId="17A48ED7" w:rsidR="00D51682" w:rsidRDefault="00D51682" w:rsidP="006C03E5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F087EE3" w14:textId="77777777" w:rsidR="00627C84" w:rsidRDefault="00627C84" w:rsidP="006C03E5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8B5E441" w14:textId="647432AA" w:rsidR="006C03E5" w:rsidRDefault="00D51682" w:rsidP="006C03E5">
      <w:p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1445E2" w:rsidRPr="001445E2">
        <w:rPr>
          <w:rFonts w:ascii="Noto Sans" w:hAnsi="Noto Sans" w:cs="Noto Sans"/>
          <w:b/>
          <w:sz w:val="20"/>
          <w:szCs w:val="20"/>
        </w:rPr>
        <w:t>0</w:t>
      </w:r>
      <w:r w:rsidR="00D5616B">
        <w:rPr>
          <w:rFonts w:ascii="Noto Sans" w:hAnsi="Noto Sans" w:cs="Noto Sans"/>
          <w:b/>
          <w:sz w:val="20"/>
          <w:szCs w:val="20"/>
        </w:rPr>
        <w:t>69</w:t>
      </w:r>
      <w:r w:rsidR="001445E2" w:rsidRPr="001445E2">
        <w:rPr>
          <w:rFonts w:ascii="Noto Sans" w:hAnsi="Noto Sans" w:cs="Noto Sans"/>
          <w:b/>
          <w:sz w:val="20"/>
          <w:szCs w:val="20"/>
        </w:rPr>
        <w:t>/2020/§117</w:t>
      </w:r>
    </w:p>
    <w:p w14:paraId="58C89F03" w14:textId="23F88775" w:rsidR="0060125C" w:rsidRDefault="0060125C" w:rsidP="006C03E5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A1CBF7C" w14:textId="77777777" w:rsidR="00D5616B" w:rsidRDefault="00D5616B" w:rsidP="00D5616B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5BEAA933" w14:textId="1263DB23" w:rsidR="00D5616B" w:rsidRDefault="00D5616B" w:rsidP="00D5616B">
      <w:pPr>
        <w:pStyle w:val="Standard"/>
        <w:numPr>
          <w:ilvl w:val="0"/>
          <w:numId w:val="16"/>
        </w:numPr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zákazk</w:t>
      </w:r>
      <w:r w:rsidR="003554DA">
        <w:rPr>
          <w:rFonts w:ascii="Noto Sans" w:hAnsi="Noto Sans" w:cs="Noto Sans"/>
          <w:b/>
          <w:sz w:val="22"/>
          <w:szCs w:val="22"/>
        </w:rPr>
        <w:t>a</w:t>
      </w:r>
      <w:r>
        <w:rPr>
          <w:rFonts w:ascii="Noto Sans" w:hAnsi="Noto Sans" w:cs="Noto Sans"/>
          <w:b/>
          <w:sz w:val="22"/>
          <w:szCs w:val="22"/>
        </w:rPr>
        <w:t xml:space="preserve"> s nízkou hodnotou – verejná súťaž</w:t>
      </w:r>
    </w:p>
    <w:p w14:paraId="59EAC6EB" w14:textId="77777777" w:rsidR="00CC41A5" w:rsidRDefault="00CC41A5" w:rsidP="00CC41A5">
      <w:pPr>
        <w:pStyle w:val="Standard"/>
        <w:ind w:left="720"/>
        <w:rPr>
          <w:rFonts w:ascii="Noto Sans" w:hAnsi="Noto Sans" w:cs="Noto Sans"/>
          <w:b/>
          <w:sz w:val="22"/>
          <w:szCs w:val="22"/>
        </w:rPr>
      </w:pPr>
    </w:p>
    <w:p w14:paraId="568EE922" w14:textId="77777777" w:rsidR="0064590E" w:rsidRDefault="0064590E" w:rsidP="00DD666D">
      <w:pPr>
        <w:pStyle w:val="Standard"/>
        <w:ind w:left="720"/>
        <w:rPr>
          <w:rFonts w:ascii="Noto Sans" w:hAnsi="Noto Sans" w:cs="Noto Sans"/>
          <w:b/>
          <w:sz w:val="22"/>
          <w:szCs w:val="22"/>
        </w:rPr>
      </w:pPr>
    </w:p>
    <w:p w14:paraId="5FB03417" w14:textId="64625691" w:rsidR="00B7319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1445E2">
        <w:rPr>
          <w:rFonts w:ascii="Noto Sans" w:hAnsi="Noto Sans" w:cs="Noto Sans"/>
          <w:sz w:val="20"/>
          <w:szCs w:val="20"/>
        </w:rPr>
        <w:t xml:space="preserve">117 </w:t>
      </w:r>
      <w:r w:rsidRPr="001445E2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1445E2">
        <w:rPr>
          <w:rFonts w:ascii="Noto Sans" w:hAnsi="Noto Sans" w:cs="Noto Sans"/>
          <w:sz w:val="20"/>
          <w:szCs w:val="20"/>
        </w:rPr>
        <w:t>343</w:t>
      </w:r>
      <w:r w:rsidRPr="001445E2">
        <w:rPr>
          <w:rFonts w:ascii="Noto Sans" w:hAnsi="Noto Sans" w:cs="Noto Sans"/>
          <w:sz w:val="20"/>
          <w:szCs w:val="20"/>
        </w:rPr>
        <w:t>/20</w:t>
      </w:r>
      <w:r w:rsidR="00982BB6" w:rsidRPr="001445E2">
        <w:rPr>
          <w:rFonts w:ascii="Noto Sans" w:hAnsi="Noto Sans" w:cs="Noto Sans"/>
          <w:sz w:val="20"/>
          <w:szCs w:val="20"/>
        </w:rPr>
        <w:t>15</w:t>
      </w:r>
      <w:r w:rsidRPr="001445E2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14:paraId="2B9FF1C3" w14:textId="77777777" w:rsidR="00CC41A5" w:rsidRPr="001445E2" w:rsidRDefault="00CC41A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5CB433B" w14:textId="77777777" w:rsidR="00B7319B" w:rsidRPr="001445E2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76963897" w14:textId="19C86D23" w:rsidR="00D5616B" w:rsidRDefault="00D5616B" w:rsidP="008914D7">
      <w:pPr>
        <w:pStyle w:val="Standard"/>
        <w:numPr>
          <w:ilvl w:val="0"/>
          <w:numId w:val="25"/>
        </w:num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Identifikácia verejného obstarávateľa:</w:t>
      </w:r>
    </w:p>
    <w:p w14:paraId="7C05F5D5" w14:textId="77777777" w:rsidR="00D5616B" w:rsidRDefault="00D5616B" w:rsidP="00D5616B">
      <w:pPr>
        <w:pStyle w:val="Standard"/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0BB4EBB0" w14:textId="77777777" w:rsidR="00D5616B" w:rsidRDefault="00D5616B" w:rsidP="00D5616B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Názov: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Bytový podnik mesta Košice, s. r. o.</w:t>
      </w:r>
    </w:p>
    <w:p w14:paraId="36C2636E" w14:textId="77777777" w:rsidR="00D5616B" w:rsidRDefault="00D5616B" w:rsidP="00D5616B">
      <w:pPr>
        <w:pStyle w:val="Standard"/>
        <w:ind w:left="360" w:hanging="36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IČO:                                  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44 518 684</w:t>
      </w:r>
    </w:p>
    <w:p w14:paraId="5A6D380B" w14:textId="77777777" w:rsidR="00D5616B" w:rsidRDefault="00D5616B" w:rsidP="00D5616B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Štatutárny orgán:          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Ing. Peter Vrábel, PhD.  – konateľ spoločnosti</w:t>
      </w:r>
    </w:p>
    <w:p w14:paraId="2B0BE9F8" w14:textId="77777777" w:rsidR="00D5616B" w:rsidRDefault="00D5616B" w:rsidP="00D5616B">
      <w:pPr>
        <w:pStyle w:val="Standard"/>
        <w:ind w:left="360" w:hanging="36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Sídlo: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Južné nábrežie č.13, PSČ 042 19 Košice</w:t>
      </w:r>
      <w:r>
        <w:rPr>
          <w:rFonts w:ascii="Noto Sans" w:hAnsi="Noto Sans" w:cs="Noto Sans"/>
          <w:sz w:val="20"/>
          <w:szCs w:val="20"/>
        </w:rPr>
        <w:tab/>
      </w:r>
    </w:p>
    <w:p w14:paraId="031B9F1F" w14:textId="77777777" w:rsidR="00D5616B" w:rsidRDefault="00D5616B" w:rsidP="00D5616B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Kontaktná osoba pre VO: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Ing. Adela Liptáková</w:t>
      </w:r>
    </w:p>
    <w:p w14:paraId="55B41B70" w14:textId="77777777" w:rsidR="00D5616B" w:rsidRDefault="00D5616B" w:rsidP="00D5616B">
      <w:pPr>
        <w:pStyle w:val="Standard"/>
        <w:ind w:hanging="76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Telefón: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+421908 118 623</w:t>
      </w:r>
    </w:p>
    <w:p w14:paraId="798D73D9" w14:textId="77777777" w:rsidR="00D5616B" w:rsidRPr="00D5616B" w:rsidRDefault="00D5616B" w:rsidP="00D5616B">
      <w:pPr>
        <w:jc w:val="both"/>
        <w:rPr>
          <w:rFonts w:ascii="Noto Sans" w:hAnsi="Noto Sans" w:cs="Noto Sans"/>
          <w:kern w:val="3"/>
          <w:sz w:val="20"/>
          <w:szCs w:val="20"/>
        </w:rPr>
      </w:pPr>
      <w:r w:rsidRPr="00D5616B">
        <w:rPr>
          <w:rFonts w:ascii="Noto Sans" w:hAnsi="Noto Sans" w:cs="Noto Sans"/>
          <w:kern w:val="3"/>
          <w:sz w:val="20"/>
          <w:szCs w:val="20"/>
        </w:rPr>
        <w:t>Pracovný kontakt pre vysvetlenie</w:t>
      </w:r>
    </w:p>
    <w:p w14:paraId="42A24CB5" w14:textId="285D94D8" w:rsidR="00D5616B" w:rsidRDefault="00D5616B" w:rsidP="00D5616B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D5616B">
        <w:rPr>
          <w:rFonts w:ascii="Noto Sans" w:hAnsi="Noto Sans" w:cs="Noto Sans"/>
          <w:kern w:val="3"/>
          <w:sz w:val="20"/>
          <w:szCs w:val="20"/>
        </w:rPr>
        <w:t>výzvy na predloženie ponuky :</w:t>
      </w:r>
      <w:r w:rsidRPr="009F19D3">
        <w:rPr>
          <w:rFonts w:ascii="Noto Sans" w:hAnsi="Noto Sans" w:cs="Noto Sans"/>
        </w:rPr>
        <w:t xml:space="preserve">   </w:t>
      </w:r>
      <w:r>
        <w:rPr>
          <w:rFonts w:ascii="Noto Sans" w:hAnsi="Noto Sans" w:cs="Noto Sans"/>
        </w:rPr>
        <w:tab/>
      </w:r>
      <w:r w:rsidRPr="00D5616B">
        <w:rPr>
          <w:rFonts w:ascii="Noto Sans" w:hAnsi="Noto Sans" w:cs="Noto Sans"/>
          <w:sz w:val="20"/>
          <w:szCs w:val="20"/>
        </w:rPr>
        <w:t xml:space="preserve"> </w:t>
      </w:r>
      <w:hyperlink r:id="rId9" w:history="1">
        <w:r w:rsidRPr="00D5616B">
          <w:rPr>
            <w:rStyle w:val="Hypertextovprepojenie"/>
            <w:rFonts w:ascii="Noto Sans" w:hAnsi="Noto Sans" w:cs="Noto Sans"/>
            <w:b/>
            <w:sz w:val="20"/>
            <w:szCs w:val="20"/>
          </w:rPr>
          <w:t>adela.liptakova@bpmk.sk</w:t>
        </w:r>
      </w:hyperlink>
      <w:r w:rsidRPr="00D5616B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2923FB09" w14:textId="77777777" w:rsidR="00CC41A5" w:rsidRDefault="00CC41A5" w:rsidP="00D5616B">
      <w:pPr>
        <w:jc w:val="both"/>
        <w:rPr>
          <w:rFonts w:ascii="Noto Sans" w:hAnsi="Noto Sans" w:cs="Noto Sans"/>
          <w:u w:val="single"/>
        </w:rPr>
      </w:pPr>
    </w:p>
    <w:p w14:paraId="6765A5C6" w14:textId="77777777" w:rsidR="00D5616B" w:rsidRDefault="00D5616B" w:rsidP="00D5616B">
      <w:pPr>
        <w:pStyle w:val="Standard"/>
        <w:tabs>
          <w:tab w:val="left" w:pos="993"/>
          <w:tab w:val="left" w:pos="1134"/>
        </w:tabs>
        <w:rPr>
          <w:rFonts w:ascii="Noto Sans" w:hAnsi="Noto Sans" w:cs="Noto Sans"/>
          <w:sz w:val="20"/>
          <w:szCs w:val="20"/>
        </w:rPr>
      </w:pPr>
    </w:p>
    <w:p w14:paraId="41959DF5" w14:textId="77777777" w:rsidR="00D5616B" w:rsidRDefault="00D5616B" w:rsidP="00D5616B">
      <w:pPr>
        <w:pStyle w:val="Standard"/>
        <w:jc w:val="both"/>
      </w:pPr>
      <w:r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10" w:history="1">
        <w:r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059811A8" w14:textId="245B27EC" w:rsidR="00B7319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8176113" w14:textId="77777777" w:rsidR="0060125C" w:rsidRPr="001445E2" w:rsidRDefault="0060125C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35EA13E0" w14:textId="2CACD395" w:rsidR="00876256" w:rsidRPr="008914D7" w:rsidRDefault="00B7319B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>Názov predmetu zákazky:</w:t>
      </w:r>
      <w:r w:rsidR="00943770" w:rsidRPr="008914D7">
        <w:rPr>
          <w:rFonts w:ascii="Noto Sans" w:hAnsi="Noto Sans" w:cs="Noto Sans"/>
          <w:b/>
          <w:sz w:val="20"/>
          <w:szCs w:val="20"/>
        </w:rPr>
        <w:t xml:space="preserve"> </w:t>
      </w:r>
      <w:r w:rsidR="001B4152" w:rsidRPr="008914D7">
        <w:rPr>
          <w:rFonts w:ascii="Noto Sans" w:hAnsi="Noto Sans" w:cs="Noto Sans"/>
          <w:b/>
          <w:sz w:val="20"/>
          <w:szCs w:val="20"/>
        </w:rPr>
        <w:t xml:space="preserve">Čistiace </w:t>
      </w:r>
      <w:r w:rsidR="00030C73" w:rsidRPr="008914D7">
        <w:rPr>
          <w:rFonts w:ascii="Noto Sans" w:hAnsi="Noto Sans" w:cs="Noto Sans"/>
          <w:b/>
          <w:sz w:val="20"/>
          <w:szCs w:val="20"/>
        </w:rPr>
        <w:t>a</w:t>
      </w:r>
      <w:r w:rsidR="001B4152" w:rsidRPr="008914D7">
        <w:rPr>
          <w:rFonts w:ascii="Noto Sans" w:hAnsi="Noto Sans" w:cs="Noto Sans"/>
          <w:b/>
          <w:sz w:val="20"/>
          <w:szCs w:val="20"/>
        </w:rPr>
        <w:t> hygienické potreby</w:t>
      </w:r>
      <w:r w:rsidR="0060125C" w:rsidRPr="008914D7">
        <w:rPr>
          <w:rFonts w:ascii="Noto Sans" w:hAnsi="Noto Sans" w:cs="Noto Sans"/>
          <w:b/>
          <w:sz w:val="20"/>
          <w:szCs w:val="20"/>
        </w:rPr>
        <w:t xml:space="preserve"> pre potreby BPMK a potreby objektov v správe BPMK, </w:t>
      </w:r>
      <w:proofErr w:type="spellStart"/>
      <w:r w:rsidR="0060125C" w:rsidRPr="008914D7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="0060125C" w:rsidRPr="008914D7">
        <w:rPr>
          <w:rFonts w:ascii="Noto Sans" w:hAnsi="Noto Sans" w:cs="Noto Sans"/>
          <w:b/>
          <w:sz w:val="20"/>
          <w:szCs w:val="20"/>
        </w:rPr>
        <w:t>.</w:t>
      </w:r>
    </w:p>
    <w:p w14:paraId="4C4A3214" w14:textId="77777777" w:rsidR="0060125C" w:rsidRPr="001445E2" w:rsidRDefault="0060125C" w:rsidP="006C03E5">
      <w:pPr>
        <w:ind w:left="284" w:hanging="284"/>
        <w:jc w:val="both"/>
        <w:rPr>
          <w:rFonts w:ascii="Noto Sans" w:hAnsi="Noto Sans" w:cs="Noto Sans"/>
          <w:b/>
          <w:sz w:val="20"/>
          <w:szCs w:val="20"/>
          <w:lang w:eastAsia="sk-SK"/>
        </w:rPr>
      </w:pPr>
    </w:p>
    <w:p w14:paraId="70095AE7" w14:textId="6F32D948" w:rsidR="00B7319B" w:rsidRDefault="00B7319B" w:rsidP="002947BA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1445E2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   </w:t>
      </w:r>
      <w:r w:rsidRPr="001445E2">
        <w:rPr>
          <w:rFonts w:ascii="Noto Sans" w:hAnsi="Noto Sans" w:cs="Noto Sans"/>
          <w:bCs/>
          <w:sz w:val="20"/>
          <w:szCs w:val="20"/>
        </w:rPr>
        <w:t xml:space="preserve">Zákazka </w:t>
      </w:r>
      <w:r w:rsidRPr="001445E2">
        <w:rPr>
          <w:rFonts w:ascii="Noto Sans" w:hAnsi="Noto Sans" w:cs="Noto Sans"/>
          <w:sz w:val="20"/>
          <w:szCs w:val="20"/>
        </w:rPr>
        <w:t xml:space="preserve">je na: </w:t>
      </w:r>
      <w:r w:rsidR="006C0AE7" w:rsidRPr="001445E2">
        <w:rPr>
          <w:rFonts w:ascii="Noto Sans" w:hAnsi="Noto Sans" w:cs="Noto Sans"/>
          <w:sz w:val="20"/>
          <w:szCs w:val="20"/>
          <w:u w:val="single"/>
        </w:rPr>
        <w:t>tovary</w:t>
      </w:r>
    </w:p>
    <w:p w14:paraId="0CC69C84" w14:textId="77777777" w:rsidR="00D33335" w:rsidRDefault="00D33335" w:rsidP="002947BA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06E36B28" w14:textId="5AC90334" w:rsidR="00D33335" w:rsidRDefault="00D33335" w:rsidP="002947BA">
      <w:pPr>
        <w:ind w:left="284" w:hanging="284"/>
        <w:jc w:val="both"/>
        <w:rPr>
          <w:rFonts w:ascii="Noto Sans" w:hAnsi="Noto Sans" w:cs="Noto Sans"/>
          <w:b/>
          <w:sz w:val="20"/>
          <w:szCs w:val="20"/>
          <w:u w:val="single"/>
        </w:rPr>
      </w:pPr>
      <w:r>
        <w:rPr>
          <w:rFonts w:ascii="Noto Sans" w:hAnsi="Noto Sans" w:cs="Noto Sans"/>
          <w:bCs/>
          <w:sz w:val="20"/>
          <w:szCs w:val="20"/>
        </w:rPr>
        <w:t xml:space="preserve">    </w:t>
      </w:r>
      <w:r w:rsidRPr="00D33335">
        <w:rPr>
          <w:rFonts w:ascii="Noto Sans" w:hAnsi="Noto Sans" w:cs="Noto Sans"/>
          <w:b/>
          <w:sz w:val="20"/>
          <w:szCs w:val="20"/>
          <w:u w:val="single"/>
        </w:rPr>
        <w:t xml:space="preserve">CPV kódy: </w:t>
      </w:r>
    </w:p>
    <w:p w14:paraId="6C8CC372" w14:textId="77777777" w:rsidR="00D33335" w:rsidRPr="00D33335" w:rsidRDefault="00D33335" w:rsidP="002947BA">
      <w:pPr>
        <w:ind w:left="284" w:hanging="284"/>
        <w:jc w:val="both"/>
        <w:rPr>
          <w:rFonts w:ascii="Noto Sans" w:hAnsi="Noto Sans" w:cs="Noto Sans"/>
          <w:b/>
          <w:sz w:val="20"/>
          <w:szCs w:val="20"/>
          <w:u w:val="single"/>
        </w:rPr>
      </w:pPr>
    </w:p>
    <w:p w14:paraId="31F14AA7" w14:textId="62C3FE3C" w:rsidR="00D01B91" w:rsidRPr="00D33335" w:rsidRDefault="00FB70FC" w:rsidP="00991D6A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33335">
        <w:rPr>
          <w:rFonts w:ascii="Noto Sans" w:hAnsi="Noto Sans" w:cs="Noto Sans"/>
          <w:bCs/>
          <w:sz w:val="20"/>
          <w:szCs w:val="20"/>
        </w:rPr>
        <w:t xml:space="preserve">   </w:t>
      </w:r>
      <w:r w:rsidR="00D33335" w:rsidRPr="00D33335">
        <w:rPr>
          <w:rFonts w:ascii="Noto Sans" w:hAnsi="Noto Sans" w:cs="Noto Sans"/>
          <w:bCs/>
          <w:sz w:val="20"/>
          <w:szCs w:val="20"/>
        </w:rPr>
        <w:t xml:space="preserve"> </w:t>
      </w:r>
      <w:hyperlink r:id="rId11" w:history="1">
        <w:r w:rsidR="00D33335" w:rsidRPr="00D33335">
          <w:rPr>
            <w:rStyle w:val="Hypertextovprepojenie"/>
            <w:rFonts w:ascii="Noto Sans" w:hAnsi="Noto Sans" w:cs="Noto Sans"/>
            <w:color w:val="000000"/>
            <w:sz w:val="20"/>
            <w:szCs w:val="20"/>
          </w:rPr>
          <w:t>42968200-1 - Sanitárne (hygienické) dávkovacie stroje</w:t>
        </w:r>
      </w:hyperlink>
    </w:p>
    <w:p w14:paraId="1346CA76" w14:textId="0BFC227E" w:rsidR="00D33335" w:rsidRPr="00D33335" w:rsidRDefault="00D33335" w:rsidP="00991D6A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33335">
        <w:rPr>
          <w:rFonts w:ascii="Noto Sans" w:hAnsi="Noto Sans" w:cs="Noto Sans"/>
          <w:sz w:val="20"/>
          <w:szCs w:val="20"/>
        </w:rPr>
        <w:t xml:space="preserve">    </w:t>
      </w:r>
      <w:hyperlink r:id="rId12" w:history="1">
        <w:r w:rsidRPr="00D33335">
          <w:rPr>
            <w:rStyle w:val="Hypertextovprepojenie"/>
            <w:rFonts w:ascii="Noto Sans" w:hAnsi="Noto Sans" w:cs="Noto Sans"/>
            <w:color w:val="000000"/>
            <w:sz w:val="20"/>
            <w:szCs w:val="20"/>
          </w:rPr>
          <w:t>42968000-9 - Dávkovače</w:t>
        </w:r>
      </w:hyperlink>
    </w:p>
    <w:p w14:paraId="7269D7E7" w14:textId="064B84E9" w:rsidR="00D33335" w:rsidRPr="00D33335" w:rsidRDefault="00D33335" w:rsidP="00991D6A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33335">
        <w:rPr>
          <w:rFonts w:ascii="Noto Sans" w:hAnsi="Noto Sans" w:cs="Noto Sans"/>
          <w:sz w:val="20"/>
          <w:szCs w:val="20"/>
        </w:rPr>
        <w:t xml:space="preserve">    </w:t>
      </w:r>
      <w:hyperlink r:id="rId13" w:history="1">
        <w:r w:rsidRPr="00D33335">
          <w:rPr>
            <w:rStyle w:val="Hypertextovprepojenie"/>
            <w:rFonts w:ascii="Noto Sans" w:hAnsi="Noto Sans" w:cs="Noto Sans"/>
            <w:color w:val="000000"/>
            <w:sz w:val="20"/>
            <w:szCs w:val="20"/>
          </w:rPr>
          <w:t>39830000-9 - Čistiace výrobky</w:t>
        </w:r>
      </w:hyperlink>
    </w:p>
    <w:p w14:paraId="10C9B087" w14:textId="1A3683BD" w:rsidR="00FC0AE9" w:rsidRPr="00D33335" w:rsidRDefault="00D33335" w:rsidP="00991D6A">
      <w:pPr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D33335">
        <w:rPr>
          <w:rFonts w:ascii="Noto Sans" w:hAnsi="Noto Sans" w:cs="Noto Sans"/>
          <w:sz w:val="20"/>
          <w:szCs w:val="20"/>
        </w:rPr>
        <w:t xml:space="preserve">    </w:t>
      </w:r>
      <w:hyperlink r:id="rId14" w:history="1">
        <w:r w:rsidRPr="00D33335">
          <w:rPr>
            <w:rStyle w:val="Hypertextovprepojenie"/>
            <w:rFonts w:ascii="Noto Sans" w:hAnsi="Noto Sans" w:cs="Noto Sans"/>
            <w:color w:val="000000"/>
            <w:sz w:val="20"/>
            <w:szCs w:val="20"/>
          </w:rPr>
          <w:t>33760000-5 - Toaletný papier, vreckovky, uteráky na ruky a servítky</w:t>
        </w:r>
      </w:hyperlink>
    </w:p>
    <w:p w14:paraId="2485E5F0" w14:textId="77777777" w:rsidR="009B6C06" w:rsidRPr="001445E2" w:rsidRDefault="009B6C06" w:rsidP="008B7FEF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</w:p>
    <w:p w14:paraId="3FD2F92F" w14:textId="509D15EF" w:rsidR="00B7319B" w:rsidRPr="008914D7" w:rsidRDefault="00B7319B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 xml:space="preserve"> Stručný opis predmetu zákazky:</w:t>
      </w:r>
    </w:p>
    <w:p w14:paraId="1BAE677A" w14:textId="77777777" w:rsidR="00D01B91" w:rsidRPr="001445E2" w:rsidRDefault="00D01B91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3A1D822" w14:textId="470FD184" w:rsidR="002E7CFF" w:rsidRPr="00554518" w:rsidRDefault="00132F81" w:rsidP="00321CE5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</w:t>
      </w:r>
      <w:r w:rsidR="00843C84" w:rsidRPr="001445E2">
        <w:rPr>
          <w:rFonts w:ascii="Noto Sans" w:hAnsi="Noto Sans" w:cs="Noto Sans"/>
          <w:sz w:val="20"/>
          <w:szCs w:val="20"/>
        </w:rPr>
        <w:t xml:space="preserve"> </w:t>
      </w:r>
      <w:r w:rsidR="002E7CFF">
        <w:rPr>
          <w:rFonts w:ascii="Noto Sans" w:hAnsi="Noto Sans" w:cs="Noto Sans"/>
          <w:sz w:val="20"/>
          <w:szCs w:val="20"/>
        </w:rPr>
        <w:t xml:space="preserve">  </w:t>
      </w:r>
      <w:r w:rsidR="002E7CFF">
        <w:rPr>
          <w:rFonts w:ascii="Noto Sans" w:hAnsi="Noto Sans" w:cs="Noto Sans"/>
          <w:sz w:val="20"/>
          <w:szCs w:val="20"/>
        </w:rPr>
        <w:tab/>
      </w:r>
      <w:r w:rsidR="002E7CFF">
        <w:rPr>
          <w:rFonts w:ascii="Noto Sans" w:hAnsi="Noto Sans" w:cs="Noto Sans"/>
          <w:sz w:val="20"/>
          <w:szCs w:val="20"/>
        </w:rPr>
        <w:tab/>
      </w:r>
      <w:r w:rsidR="002E7CFF">
        <w:rPr>
          <w:rFonts w:ascii="Noto Sans" w:hAnsi="Noto Sans" w:cs="Noto Sans"/>
          <w:sz w:val="20"/>
          <w:szCs w:val="20"/>
        </w:rPr>
        <w:tab/>
        <w:t xml:space="preserve"> </w:t>
      </w:r>
      <w:r w:rsidR="00B7319B" w:rsidRPr="001445E2">
        <w:rPr>
          <w:rFonts w:ascii="Noto Sans" w:hAnsi="Noto Sans" w:cs="Noto Sans"/>
          <w:sz w:val="20"/>
          <w:szCs w:val="20"/>
        </w:rPr>
        <w:t xml:space="preserve">Predmetom zákazky je </w:t>
      </w:r>
      <w:r w:rsidR="008B627C">
        <w:rPr>
          <w:rFonts w:ascii="Noto Sans" w:hAnsi="Noto Sans" w:cs="Noto Sans"/>
          <w:sz w:val="20"/>
          <w:szCs w:val="20"/>
        </w:rPr>
        <w:t>nákup</w:t>
      </w:r>
      <w:r w:rsidR="006A0004">
        <w:rPr>
          <w:rFonts w:ascii="Noto Sans" w:hAnsi="Noto Sans" w:cs="Noto Sans"/>
          <w:sz w:val="20"/>
          <w:szCs w:val="20"/>
        </w:rPr>
        <w:t xml:space="preserve"> </w:t>
      </w:r>
      <w:r w:rsidR="008B627C">
        <w:rPr>
          <w:rFonts w:ascii="Noto Sans" w:hAnsi="Noto Sans" w:cs="Noto Sans"/>
          <w:sz w:val="20"/>
          <w:szCs w:val="20"/>
        </w:rPr>
        <w:t xml:space="preserve">a </w:t>
      </w:r>
      <w:r w:rsidR="00FF170B" w:rsidRPr="001445E2">
        <w:rPr>
          <w:rFonts w:ascii="Noto Sans" w:hAnsi="Noto Sans" w:cs="Noto Sans"/>
          <w:sz w:val="20"/>
          <w:szCs w:val="20"/>
        </w:rPr>
        <w:t>dodávka</w:t>
      </w:r>
      <w:r w:rsidR="002E7CFF">
        <w:rPr>
          <w:rFonts w:ascii="Noto Sans" w:hAnsi="Noto Sans" w:cs="Noto Sans"/>
          <w:sz w:val="20"/>
          <w:szCs w:val="20"/>
        </w:rPr>
        <w:t xml:space="preserve"> dávkovačov na mydlo</w:t>
      </w:r>
      <w:r w:rsidR="00DF0D3A">
        <w:rPr>
          <w:rFonts w:ascii="Noto Sans" w:hAnsi="Noto Sans" w:cs="Noto Sans"/>
          <w:sz w:val="20"/>
          <w:szCs w:val="20"/>
        </w:rPr>
        <w:t xml:space="preserve"> a dezinfekciu</w:t>
      </w:r>
      <w:r w:rsidR="002E7CFF">
        <w:rPr>
          <w:rFonts w:ascii="Noto Sans" w:hAnsi="Noto Sans" w:cs="Noto Sans"/>
          <w:sz w:val="20"/>
          <w:szCs w:val="20"/>
        </w:rPr>
        <w:t xml:space="preserve">, </w:t>
      </w:r>
      <w:r w:rsidR="00BC2626">
        <w:rPr>
          <w:rFonts w:ascii="Noto Sans" w:hAnsi="Noto Sans" w:cs="Noto Sans"/>
          <w:sz w:val="20"/>
          <w:szCs w:val="20"/>
        </w:rPr>
        <w:t>zásobníkov</w:t>
      </w:r>
      <w:r w:rsidR="002E7CFF">
        <w:rPr>
          <w:rFonts w:ascii="Noto Sans" w:hAnsi="Noto Sans" w:cs="Noto Sans"/>
          <w:sz w:val="20"/>
          <w:szCs w:val="20"/>
        </w:rPr>
        <w:t xml:space="preserve"> na toaletný papier, </w:t>
      </w:r>
      <w:r w:rsidR="00BC2626">
        <w:rPr>
          <w:rFonts w:ascii="Noto Sans" w:hAnsi="Noto Sans" w:cs="Noto Sans"/>
          <w:sz w:val="20"/>
          <w:szCs w:val="20"/>
        </w:rPr>
        <w:t>zásobníkov</w:t>
      </w:r>
      <w:r w:rsidR="002E7CFF">
        <w:rPr>
          <w:rFonts w:ascii="Noto Sans" w:hAnsi="Noto Sans" w:cs="Noto Sans"/>
          <w:sz w:val="20"/>
          <w:szCs w:val="20"/>
        </w:rPr>
        <w:t xml:space="preserve"> na papierové utierky, tiež dodávk</w:t>
      </w:r>
      <w:r w:rsidR="00554518">
        <w:rPr>
          <w:rFonts w:ascii="Noto Sans" w:hAnsi="Noto Sans" w:cs="Noto Sans"/>
          <w:sz w:val="20"/>
          <w:szCs w:val="20"/>
        </w:rPr>
        <w:t>a</w:t>
      </w:r>
      <w:r w:rsidR="002E7CFF">
        <w:rPr>
          <w:rFonts w:ascii="Noto Sans" w:hAnsi="Noto Sans" w:cs="Noto Sans"/>
          <w:sz w:val="20"/>
          <w:szCs w:val="20"/>
        </w:rPr>
        <w:t xml:space="preserve"> </w:t>
      </w:r>
      <w:r w:rsidR="00FF170B" w:rsidRPr="001445E2">
        <w:rPr>
          <w:rFonts w:ascii="Noto Sans" w:hAnsi="Noto Sans" w:cs="Noto Sans"/>
          <w:sz w:val="20"/>
          <w:szCs w:val="20"/>
        </w:rPr>
        <w:t xml:space="preserve"> </w:t>
      </w:r>
      <w:r w:rsidR="001B4152" w:rsidRPr="001445E2">
        <w:rPr>
          <w:rFonts w:ascii="Noto Sans" w:hAnsi="Noto Sans" w:cs="Noto Sans"/>
          <w:sz w:val="20"/>
          <w:szCs w:val="20"/>
        </w:rPr>
        <w:t xml:space="preserve">čistiacich a hygienických potrieb </w:t>
      </w:r>
      <w:r w:rsidR="00DE3F5A" w:rsidRPr="001445E2">
        <w:rPr>
          <w:rFonts w:ascii="Noto Sans" w:hAnsi="Noto Sans" w:cs="Noto Sans"/>
          <w:sz w:val="20"/>
          <w:szCs w:val="20"/>
        </w:rPr>
        <w:t xml:space="preserve">pre </w:t>
      </w:r>
      <w:r w:rsidR="002E7CFF" w:rsidRPr="00554518">
        <w:rPr>
          <w:rFonts w:ascii="Noto Sans" w:hAnsi="Noto Sans" w:cs="Noto Sans"/>
          <w:bCs/>
          <w:sz w:val="20"/>
          <w:szCs w:val="20"/>
        </w:rPr>
        <w:t xml:space="preserve">potreby BPMK a potreby objektov v správe BPMK, </w:t>
      </w:r>
      <w:proofErr w:type="spellStart"/>
      <w:r w:rsidR="002E7CFF" w:rsidRPr="00554518">
        <w:rPr>
          <w:rFonts w:ascii="Noto Sans" w:hAnsi="Noto Sans" w:cs="Noto Sans"/>
          <w:bCs/>
          <w:sz w:val="20"/>
          <w:szCs w:val="20"/>
        </w:rPr>
        <w:t>s.r.o</w:t>
      </w:r>
      <w:proofErr w:type="spellEnd"/>
      <w:r w:rsidR="002E7CFF" w:rsidRPr="00554518">
        <w:rPr>
          <w:rFonts w:ascii="Noto Sans" w:hAnsi="Noto Sans" w:cs="Noto Sans"/>
          <w:bCs/>
          <w:sz w:val="20"/>
          <w:szCs w:val="20"/>
        </w:rPr>
        <w:t>.</w:t>
      </w:r>
      <w:r w:rsidR="00F40B9C">
        <w:rPr>
          <w:rFonts w:ascii="Noto Sans" w:hAnsi="Noto Sans" w:cs="Noto Sans"/>
          <w:bCs/>
          <w:sz w:val="20"/>
          <w:szCs w:val="20"/>
        </w:rPr>
        <w:t>.</w:t>
      </w:r>
    </w:p>
    <w:p w14:paraId="2BB8B88E" w14:textId="12FA65D1" w:rsidR="00321CE5" w:rsidRDefault="002E7CFF" w:rsidP="00321CE5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lastRenderedPageBreak/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  <w:t>Dávkovače</w:t>
      </w:r>
      <w:r w:rsidR="00CA4CEE">
        <w:rPr>
          <w:rFonts w:ascii="Noto Sans" w:hAnsi="Noto Sans" w:cs="Noto Sans"/>
          <w:b/>
          <w:sz w:val="20"/>
          <w:szCs w:val="20"/>
        </w:rPr>
        <w:t xml:space="preserve"> a zásobníky </w:t>
      </w:r>
      <w:r>
        <w:rPr>
          <w:rFonts w:ascii="Noto Sans" w:hAnsi="Noto Sans" w:cs="Noto Sans"/>
          <w:b/>
          <w:sz w:val="20"/>
          <w:szCs w:val="20"/>
        </w:rPr>
        <w:t>na hygienický materiál budú dodané naraz</w:t>
      </w:r>
      <w:r w:rsidR="00DF4FC6">
        <w:rPr>
          <w:rFonts w:ascii="Noto Sans" w:hAnsi="Noto Sans" w:cs="Noto Sans"/>
          <w:b/>
          <w:sz w:val="20"/>
          <w:szCs w:val="20"/>
        </w:rPr>
        <w:t xml:space="preserve"> najneskôr do 1 mesiaca od dátumu </w:t>
      </w:r>
      <w:r w:rsidR="00AD198D">
        <w:rPr>
          <w:rFonts w:ascii="Noto Sans" w:hAnsi="Noto Sans" w:cs="Noto Sans"/>
          <w:b/>
          <w:sz w:val="20"/>
          <w:szCs w:val="20"/>
        </w:rPr>
        <w:t>doručenia objednávky.</w:t>
      </w:r>
    </w:p>
    <w:p w14:paraId="0CC48046" w14:textId="0ABA16AF" w:rsidR="00991D6A" w:rsidRPr="001445E2" w:rsidRDefault="002E7CFF" w:rsidP="001D723A">
      <w:pPr>
        <w:ind w:left="708" w:firstLine="708"/>
        <w:jc w:val="both"/>
        <w:rPr>
          <w:rFonts w:ascii="Noto Sans" w:hAnsi="Noto Sans" w:cs="Noto Sans"/>
          <w:sz w:val="20"/>
          <w:szCs w:val="20"/>
        </w:rPr>
      </w:pPr>
      <w:r w:rsidRPr="00554518">
        <w:rPr>
          <w:rFonts w:ascii="Noto Sans" w:hAnsi="Noto Sans" w:cs="Noto Sans"/>
          <w:bCs/>
          <w:sz w:val="20"/>
          <w:szCs w:val="20"/>
        </w:rPr>
        <w:t>Ostatný hygienický a čistiaci materiál si bude v</w:t>
      </w:r>
      <w:r w:rsidR="00DE3F5A" w:rsidRPr="00554518">
        <w:rPr>
          <w:rFonts w:ascii="Noto Sans" w:hAnsi="Noto Sans" w:cs="Noto Sans"/>
          <w:bCs/>
          <w:sz w:val="20"/>
          <w:szCs w:val="20"/>
        </w:rPr>
        <w:t xml:space="preserve">erejný obstarávateľ </w:t>
      </w:r>
      <w:r w:rsidRPr="00554518">
        <w:rPr>
          <w:rFonts w:ascii="Noto Sans" w:hAnsi="Noto Sans" w:cs="Noto Sans"/>
          <w:bCs/>
          <w:sz w:val="20"/>
          <w:szCs w:val="20"/>
        </w:rPr>
        <w:t>objednávať</w:t>
      </w:r>
      <w:r w:rsidR="001D723A">
        <w:rPr>
          <w:rFonts w:ascii="Noto Sans" w:hAnsi="Noto Sans" w:cs="Noto Sans"/>
          <w:bCs/>
          <w:sz w:val="20"/>
          <w:szCs w:val="20"/>
        </w:rPr>
        <w:t xml:space="preserve"> </w:t>
      </w:r>
      <w:r w:rsidR="00DE3F5A" w:rsidRPr="00554518">
        <w:rPr>
          <w:rFonts w:ascii="Noto Sans" w:hAnsi="Noto Sans" w:cs="Noto Sans"/>
          <w:bCs/>
          <w:sz w:val="20"/>
          <w:szCs w:val="20"/>
        </w:rPr>
        <w:t>v priebehu roka 20</w:t>
      </w:r>
      <w:r w:rsidR="002107FA" w:rsidRPr="00554518">
        <w:rPr>
          <w:rFonts w:ascii="Noto Sans" w:hAnsi="Noto Sans" w:cs="Noto Sans"/>
          <w:bCs/>
          <w:sz w:val="20"/>
          <w:szCs w:val="20"/>
        </w:rPr>
        <w:t>2</w:t>
      </w:r>
      <w:r w:rsidRPr="00554518">
        <w:rPr>
          <w:rFonts w:ascii="Noto Sans" w:hAnsi="Noto Sans" w:cs="Noto Sans"/>
          <w:bCs/>
          <w:sz w:val="20"/>
          <w:szCs w:val="20"/>
        </w:rPr>
        <w:t>1</w:t>
      </w:r>
      <w:r w:rsidR="00DE3F5A" w:rsidRPr="001445E2">
        <w:rPr>
          <w:rFonts w:ascii="Noto Sans" w:hAnsi="Noto Sans" w:cs="Noto Sans"/>
          <w:sz w:val="20"/>
          <w:szCs w:val="20"/>
        </w:rPr>
        <w:t xml:space="preserve"> podľa svojich potrieb</w:t>
      </w:r>
      <w:r>
        <w:rPr>
          <w:rFonts w:ascii="Noto Sans" w:hAnsi="Noto Sans" w:cs="Noto Sans"/>
          <w:sz w:val="20"/>
          <w:szCs w:val="20"/>
        </w:rPr>
        <w:t xml:space="preserve"> až do vyčerpania</w:t>
      </w:r>
      <w:r w:rsidR="00BD2F5B">
        <w:rPr>
          <w:rFonts w:ascii="Noto Sans" w:hAnsi="Noto Sans" w:cs="Noto Sans"/>
          <w:sz w:val="20"/>
          <w:szCs w:val="20"/>
        </w:rPr>
        <w:t xml:space="preserve"> vysúťaženého </w:t>
      </w:r>
      <w:r>
        <w:rPr>
          <w:rFonts w:ascii="Noto Sans" w:hAnsi="Noto Sans" w:cs="Noto Sans"/>
          <w:sz w:val="20"/>
          <w:szCs w:val="20"/>
        </w:rPr>
        <w:t xml:space="preserve"> finančného limitu </w:t>
      </w:r>
      <w:r w:rsidR="00BD2F5B">
        <w:rPr>
          <w:rFonts w:ascii="Noto Sans" w:hAnsi="Noto Sans" w:cs="Noto Sans"/>
          <w:sz w:val="20"/>
          <w:szCs w:val="20"/>
        </w:rPr>
        <w:t>v</w:t>
      </w:r>
      <w:r>
        <w:rPr>
          <w:rFonts w:ascii="Noto Sans" w:hAnsi="Noto Sans" w:cs="Noto Sans"/>
          <w:sz w:val="20"/>
          <w:szCs w:val="20"/>
        </w:rPr>
        <w:t xml:space="preserve"> € bez DPH.</w:t>
      </w:r>
    </w:p>
    <w:p w14:paraId="6979C5CF" w14:textId="5EF0A4FE" w:rsidR="00C3103A" w:rsidRDefault="00991D6A" w:rsidP="00321CE5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</w:t>
      </w:r>
      <w:r w:rsidR="002E7CFF">
        <w:rPr>
          <w:rFonts w:ascii="Noto Sans" w:hAnsi="Noto Sans" w:cs="Noto Sans"/>
          <w:sz w:val="20"/>
          <w:szCs w:val="20"/>
        </w:rPr>
        <w:tab/>
      </w:r>
      <w:r w:rsidR="002E7CFF">
        <w:rPr>
          <w:rFonts w:ascii="Noto Sans" w:hAnsi="Noto Sans" w:cs="Noto Sans"/>
          <w:sz w:val="20"/>
          <w:szCs w:val="20"/>
        </w:rPr>
        <w:tab/>
      </w:r>
      <w:r w:rsidR="002E7CFF">
        <w:rPr>
          <w:rFonts w:ascii="Noto Sans" w:hAnsi="Noto Sans" w:cs="Noto Sans"/>
          <w:sz w:val="20"/>
          <w:szCs w:val="20"/>
        </w:rPr>
        <w:tab/>
      </w:r>
      <w:r w:rsidRPr="001445E2">
        <w:rPr>
          <w:rFonts w:ascii="Noto Sans" w:hAnsi="Noto Sans" w:cs="Noto Sans"/>
          <w:sz w:val="20"/>
          <w:szCs w:val="20"/>
        </w:rPr>
        <w:t xml:space="preserve"> </w:t>
      </w:r>
      <w:r w:rsidR="00C3103A" w:rsidRPr="001445E2">
        <w:rPr>
          <w:rFonts w:ascii="Noto Sans" w:hAnsi="Noto Sans" w:cs="Noto Sans"/>
          <w:sz w:val="20"/>
          <w:szCs w:val="20"/>
        </w:rPr>
        <w:t>Predmetom zákazky bude dodávka tovaru uvedeného v Prílohe č.1 vrátane dopravy</w:t>
      </w:r>
      <w:r w:rsidR="002E7CFF">
        <w:rPr>
          <w:rFonts w:ascii="Noto Sans" w:hAnsi="Noto Sans" w:cs="Noto Sans"/>
          <w:sz w:val="20"/>
          <w:szCs w:val="20"/>
        </w:rPr>
        <w:t xml:space="preserve"> na distribučnú adresu uvedenú v objednávke</w:t>
      </w:r>
      <w:r w:rsidR="00C3103A" w:rsidRPr="001445E2">
        <w:rPr>
          <w:rFonts w:ascii="Noto Sans" w:hAnsi="Noto Sans" w:cs="Noto Sans"/>
          <w:sz w:val="20"/>
          <w:szCs w:val="20"/>
        </w:rPr>
        <w:t xml:space="preserve">, prípadne aj iný materiál alebo tovar, ktorý je minimálne rovnakej akosti, rovnakého druhu, </w:t>
      </w:r>
      <w:r w:rsidR="002E7CFF">
        <w:rPr>
          <w:rFonts w:ascii="Noto Sans" w:hAnsi="Noto Sans" w:cs="Noto Sans"/>
          <w:sz w:val="20"/>
          <w:szCs w:val="20"/>
        </w:rPr>
        <w:t xml:space="preserve">rovnakej koncentrácie </w:t>
      </w:r>
      <w:r w:rsidR="00C3103A" w:rsidRPr="001445E2">
        <w:rPr>
          <w:rFonts w:ascii="Noto Sans" w:hAnsi="Noto Sans" w:cs="Noto Sans"/>
          <w:sz w:val="20"/>
          <w:szCs w:val="20"/>
        </w:rPr>
        <w:t>určeného na rovnaké použitie v rovnakej alebo nižšej cen</w:t>
      </w:r>
      <w:r w:rsidR="00AA4E53" w:rsidRPr="001445E2">
        <w:rPr>
          <w:rFonts w:ascii="Noto Sans" w:hAnsi="Noto Sans" w:cs="Noto Sans"/>
          <w:sz w:val="20"/>
          <w:szCs w:val="20"/>
        </w:rPr>
        <w:t>e</w:t>
      </w:r>
      <w:r w:rsidR="00C3103A" w:rsidRPr="001445E2">
        <w:rPr>
          <w:rFonts w:ascii="Noto Sans" w:hAnsi="Noto Sans" w:cs="Noto Sans"/>
          <w:sz w:val="20"/>
          <w:szCs w:val="20"/>
        </w:rPr>
        <w:t xml:space="preserve"> ako tovar uvedený v Prílohe č.1 vrátane dopravy</w:t>
      </w:r>
      <w:r w:rsidR="002E7CFF" w:rsidRPr="002E7CFF">
        <w:rPr>
          <w:rFonts w:ascii="Noto Sans" w:hAnsi="Noto Sans" w:cs="Noto Sans"/>
          <w:sz w:val="20"/>
          <w:szCs w:val="20"/>
        </w:rPr>
        <w:t xml:space="preserve"> </w:t>
      </w:r>
      <w:r w:rsidR="002E7CFF">
        <w:rPr>
          <w:rFonts w:ascii="Noto Sans" w:hAnsi="Noto Sans" w:cs="Noto Sans"/>
          <w:sz w:val="20"/>
          <w:szCs w:val="20"/>
        </w:rPr>
        <w:t>na distribučnú adresu uvedenú v</w:t>
      </w:r>
      <w:r w:rsidR="00242B1F">
        <w:rPr>
          <w:rFonts w:ascii="Noto Sans" w:hAnsi="Noto Sans" w:cs="Noto Sans"/>
          <w:sz w:val="20"/>
          <w:szCs w:val="20"/>
        </w:rPr>
        <w:t> </w:t>
      </w:r>
      <w:r w:rsidR="002E7CFF">
        <w:rPr>
          <w:rFonts w:ascii="Noto Sans" w:hAnsi="Noto Sans" w:cs="Noto Sans"/>
          <w:sz w:val="20"/>
          <w:szCs w:val="20"/>
        </w:rPr>
        <w:t>objednávke</w:t>
      </w:r>
      <w:r w:rsidR="00242B1F">
        <w:rPr>
          <w:rFonts w:ascii="Noto Sans" w:hAnsi="Noto Sans" w:cs="Noto Sans"/>
          <w:sz w:val="20"/>
          <w:szCs w:val="20"/>
        </w:rPr>
        <w:t xml:space="preserve">. </w:t>
      </w:r>
    </w:p>
    <w:p w14:paraId="3BD3F6E0" w14:textId="6C0BAC47" w:rsidR="005E0B8C" w:rsidRPr="005E0B8C" w:rsidRDefault="005E0B8C" w:rsidP="005E0B8C">
      <w:pPr>
        <w:ind w:left="284" w:firstLine="1123"/>
        <w:jc w:val="both"/>
        <w:rPr>
          <w:rFonts w:ascii="Noto Sans" w:hAnsi="Noto Sans" w:cs="Noto Sans"/>
          <w:bCs/>
          <w:iCs/>
          <w:sz w:val="20"/>
          <w:szCs w:val="20"/>
        </w:rPr>
      </w:pPr>
      <w:r w:rsidRPr="00321CE5">
        <w:rPr>
          <w:rFonts w:ascii="Noto Sans" w:hAnsi="Noto Sans" w:cs="Noto Sans"/>
          <w:b/>
          <w:iCs/>
          <w:sz w:val="20"/>
          <w:szCs w:val="20"/>
        </w:rPr>
        <w:t>Počty tovarov sú orientačné, pre verejného obstarávateľa nie sú záväzné  a môžu  sa meniť v závislosti od aktuálnych potrieb verejného obstarávateľa</w:t>
      </w:r>
      <w:r w:rsidRPr="005E0B8C">
        <w:rPr>
          <w:rFonts w:ascii="Noto Sans" w:hAnsi="Noto Sans" w:cs="Noto Sans"/>
          <w:bCs/>
          <w:iCs/>
          <w:sz w:val="20"/>
          <w:szCs w:val="20"/>
        </w:rPr>
        <w:t>.</w:t>
      </w:r>
    </w:p>
    <w:p w14:paraId="4B36819B" w14:textId="37C20CC6" w:rsidR="00DF4FC6" w:rsidRDefault="00FF170B" w:rsidP="005E0B8C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  <w:r w:rsidRPr="005E0B8C">
        <w:rPr>
          <w:rFonts w:ascii="Noto Sans" w:hAnsi="Noto Sans" w:cs="Noto Sans"/>
          <w:bCs/>
          <w:iCs/>
          <w:sz w:val="20"/>
          <w:szCs w:val="20"/>
        </w:rPr>
        <w:t xml:space="preserve">  </w:t>
      </w:r>
      <w:r w:rsidR="002E7CFF" w:rsidRPr="005E0B8C">
        <w:rPr>
          <w:rFonts w:ascii="Noto Sans" w:hAnsi="Noto Sans" w:cs="Noto Sans"/>
          <w:bCs/>
          <w:iCs/>
          <w:sz w:val="20"/>
          <w:szCs w:val="20"/>
        </w:rPr>
        <w:tab/>
      </w:r>
      <w:r w:rsidR="002E7CFF" w:rsidRPr="005E0B8C">
        <w:rPr>
          <w:rFonts w:ascii="Noto Sans" w:hAnsi="Noto Sans" w:cs="Noto Sans"/>
          <w:bCs/>
          <w:iCs/>
          <w:sz w:val="20"/>
          <w:szCs w:val="20"/>
        </w:rPr>
        <w:tab/>
      </w:r>
      <w:r w:rsidR="002E7CFF" w:rsidRPr="005E0B8C">
        <w:rPr>
          <w:rFonts w:ascii="Noto Sans" w:hAnsi="Noto Sans" w:cs="Noto Sans"/>
          <w:bCs/>
          <w:iCs/>
          <w:sz w:val="20"/>
          <w:szCs w:val="20"/>
        </w:rPr>
        <w:tab/>
      </w:r>
      <w:r w:rsidR="00B7319B" w:rsidRPr="005E0B8C">
        <w:rPr>
          <w:rFonts w:ascii="Noto Sans" w:hAnsi="Noto Sans" w:cs="Noto Sans"/>
          <w:bCs/>
          <w:iCs/>
          <w:sz w:val="20"/>
          <w:szCs w:val="20"/>
        </w:rPr>
        <w:t xml:space="preserve">V prípade, že sú </w:t>
      </w:r>
      <w:r w:rsidR="002E7CFF" w:rsidRPr="005E0B8C">
        <w:rPr>
          <w:rFonts w:ascii="Noto Sans" w:hAnsi="Noto Sans" w:cs="Noto Sans"/>
          <w:bCs/>
          <w:iCs/>
          <w:sz w:val="20"/>
          <w:szCs w:val="20"/>
        </w:rPr>
        <w:t>v Prílohe č.1</w:t>
      </w:r>
      <w:r w:rsidR="00B7319B" w:rsidRPr="005E0B8C">
        <w:rPr>
          <w:rFonts w:ascii="Noto Sans" w:hAnsi="Noto Sans" w:cs="Noto Sans"/>
          <w:bCs/>
          <w:iCs/>
          <w:sz w:val="20"/>
          <w:szCs w:val="20"/>
        </w:rPr>
        <w:t xml:space="preserve"> uvedené špecifikácie</w:t>
      </w:r>
      <w:r w:rsidR="00B7319B" w:rsidRPr="005E0B8C">
        <w:rPr>
          <w:rFonts w:ascii="Noto Sans" w:hAnsi="Noto Sans" w:cs="Noto Sans"/>
          <w:bCs/>
          <w:sz w:val="20"/>
          <w:szCs w:val="20"/>
        </w:rPr>
        <w:t xml:space="preserve"> materiálov pomocou</w:t>
      </w:r>
      <w:r w:rsidR="00B7319B" w:rsidRPr="001445E2">
        <w:rPr>
          <w:rFonts w:ascii="Noto Sans" w:hAnsi="Noto Sans" w:cs="Noto Sans"/>
          <w:sz w:val="20"/>
          <w:szCs w:val="20"/>
        </w:rPr>
        <w:t xml:space="preserve"> odkazu na konkrétnu značku, alebo výrobcu, môže byť ponúknutý a bude akceptovaný aj iný</w:t>
      </w:r>
      <w:r w:rsidR="005E0B8C">
        <w:rPr>
          <w:rFonts w:ascii="Noto Sans" w:hAnsi="Noto Sans" w:cs="Noto Sans"/>
          <w:sz w:val="20"/>
          <w:szCs w:val="20"/>
        </w:rPr>
        <w:t xml:space="preserve"> </w:t>
      </w:r>
      <w:r w:rsidR="005E0B8C" w:rsidRPr="005E0B8C">
        <w:rPr>
          <w:rFonts w:ascii="Noto Sans" w:hAnsi="Noto Sans" w:cs="Noto Sans"/>
          <w:b/>
          <w:bCs/>
          <w:sz w:val="20"/>
          <w:szCs w:val="20"/>
        </w:rPr>
        <w:t>e</w:t>
      </w:r>
      <w:r w:rsidR="00B7319B" w:rsidRPr="005E0B8C">
        <w:rPr>
          <w:rFonts w:ascii="Noto Sans" w:hAnsi="Noto Sans" w:cs="Noto Sans"/>
          <w:b/>
          <w:bCs/>
          <w:sz w:val="20"/>
          <w:szCs w:val="20"/>
        </w:rPr>
        <w:t>kvi</w:t>
      </w:r>
      <w:r w:rsidR="00B7319B" w:rsidRPr="001445E2">
        <w:rPr>
          <w:rFonts w:ascii="Noto Sans" w:hAnsi="Noto Sans" w:cs="Noto Sans"/>
          <w:b/>
          <w:sz w:val="20"/>
          <w:szCs w:val="20"/>
        </w:rPr>
        <w:t xml:space="preserve">valentný </w:t>
      </w:r>
      <w:r w:rsidR="00032608" w:rsidRPr="001445E2">
        <w:rPr>
          <w:rFonts w:ascii="Noto Sans" w:hAnsi="Noto Sans" w:cs="Noto Sans"/>
          <w:b/>
          <w:sz w:val="20"/>
          <w:szCs w:val="20"/>
        </w:rPr>
        <w:t>tovar</w:t>
      </w:r>
      <w:r w:rsidR="00B7319B" w:rsidRPr="001445E2">
        <w:rPr>
          <w:rFonts w:ascii="Noto Sans" w:hAnsi="Noto Sans" w:cs="Noto Sans"/>
          <w:sz w:val="20"/>
          <w:szCs w:val="20"/>
        </w:rPr>
        <w:t xml:space="preserve">, ktorý má </w:t>
      </w:r>
      <w:r w:rsidR="002E7CFF">
        <w:rPr>
          <w:rFonts w:ascii="Noto Sans" w:hAnsi="Noto Sans" w:cs="Noto Sans"/>
          <w:sz w:val="20"/>
          <w:szCs w:val="20"/>
        </w:rPr>
        <w:t xml:space="preserve">rovnaké alebo vyššie </w:t>
      </w:r>
      <w:r w:rsidR="00B7319B" w:rsidRPr="001445E2">
        <w:rPr>
          <w:rFonts w:ascii="Noto Sans" w:hAnsi="Noto Sans" w:cs="Noto Sans"/>
          <w:sz w:val="20"/>
          <w:szCs w:val="20"/>
        </w:rPr>
        <w:t xml:space="preserve">kvalitatívne alebo výkonnostné charakteristiky ako tie, ktoré uviedol verejný </w:t>
      </w:r>
      <w:r w:rsidRPr="001445E2">
        <w:rPr>
          <w:rFonts w:ascii="Noto Sans" w:hAnsi="Noto Sans" w:cs="Noto Sans"/>
          <w:sz w:val="20"/>
          <w:szCs w:val="20"/>
        </w:rPr>
        <w:t xml:space="preserve"> </w:t>
      </w:r>
      <w:r w:rsidR="00B7319B" w:rsidRPr="001445E2">
        <w:rPr>
          <w:rFonts w:ascii="Noto Sans" w:hAnsi="Noto Sans" w:cs="Noto Sans"/>
          <w:sz w:val="20"/>
          <w:szCs w:val="20"/>
        </w:rPr>
        <w:t>obstarávateľ.</w:t>
      </w:r>
      <w:r w:rsidR="00446DF5" w:rsidRPr="001445E2">
        <w:rPr>
          <w:rFonts w:ascii="Noto Sans" w:hAnsi="Noto Sans" w:cs="Noto Sans"/>
          <w:sz w:val="20"/>
          <w:szCs w:val="20"/>
        </w:rPr>
        <w:t xml:space="preserve"> </w:t>
      </w:r>
      <w:r w:rsidR="00B7319B" w:rsidRPr="001445E2">
        <w:rPr>
          <w:rFonts w:ascii="Noto Sans" w:hAnsi="Noto Sans" w:cs="Noto Sans"/>
          <w:sz w:val="20"/>
          <w:szCs w:val="20"/>
        </w:rPr>
        <w:t xml:space="preserve"> </w:t>
      </w:r>
    </w:p>
    <w:p w14:paraId="38811ADE" w14:textId="4BDBA062" w:rsidR="004A386B" w:rsidRDefault="00DF4FC6" w:rsidP="005E0B8C">
      <w:pPr>
        <w:ind w:left="284" w:hanging="142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</w:p>
    <w:p w14:paraId="359AB20A" w14:textId="0AAD0C51" w:rsidR="00212CA2" w:rsidRDefault="00212CA2" w:rsidP="005E0B8C">
      <w:pPr>
        <w:ind w:left="284" w:hanging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BBE3B5F" w14:textId="2758B42B" w:rsidR="00212CA2" w:rsidRDefault="00DF0F5F" w:rsidP="005E0B8C">
      <w:pPr>
        <w:ind w:left="284" w:hanging="142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F0F5F">
        <w:rPr>
          <w:rFonts w:ascii="Noto Sans" w:hAnsi="Noto Sans" w:cs="Noto Sans"/>
          <w:b/>
          <w:bCs/>
          <w:sz w:val="20"/>
          <w:szCs w:val="20"/>
          <w:highlight w:val="yellow"/>
        </w:rPr>
        <w:t>Š</w:t>
      </w:r>
      <w:r w:rsidR="00212CA2" w:rsidRPr="00DF0F5F">
        <w:rPr>
          <w:rFonts w:ascii="Noto Sans" w:hAnsi="Noto Sans" w:cs="Noto Sans"/>
          <w:b/>
          <w:bCs/>
          <w:sz w:val="20"/>
          <w:szCs w:val="20"/>
          <w:highlight w:val="yellow"/>
        </w:rPr>
        <w:t xml:space="preserve">pecifikácia </w:t>
      </w:r>
      <w:r w:rsidR="00212CA2" w:rsidRPr="00212CA2">
        <w:rPr>
          <w:rFonts w:ascii="Noto Sans" w:hAnsi="Noto Sans" w:cs="Noto Sans"/>
          <w:b/>
          <w:bCs/>
          <w:sz w:val="20"/>
          <w:szCs w:val="20"/>
          <w:highlight w:val="yellow"/>
        </w:rPr>
        <w:t>dávkovačov na hygienický materiál:</w:t>
      </w:r>
    </w:p>
    <w:p w14:paraId="5AA257CF" w14:textId="210F9756" w:rsidR="00212CA2" w:rsidRDefault="00212CA2" w:rsidP="005E0B8C">
      <w:pPr>
        <w:ind w:left="284" w:hanging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D8B4441" w14:textId="323C64B5" w:rsidR="00212CA2" w:rsidRPr="00212CA2" w:rsidRDefault="00212CA2" w:rsidP="00212CA2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Zásobník na dve rolky toaletného papiera </w:t>
      </w:r>
      <w:r w:rsidR="00960101">
        <w:rPr>
          <w:rFonts w:ascii="Noto Sans" w:hAnsi="Noto Sans" w:cs="Noto Sans"/>
          <w:b/>
          <w:bCs/>
          <w:sz w:val="20"/>
          <w:szCs w:val="20"/>
        </w:rPr>
        <w:t xml:space="preserve">– </w:t>
      </w:r>
      <w:r w:rsidR="00960101" w:rsidRPr="00960101">
        <w:rPr>
          <w:rFonts w:ascii="Noto Sans" w:hAnsi="Noto Sans" w:cs="Noto Sans"/>
          <w:sz w:val="20"/>
          <w:szCs w:val="20"/>
        </w:rPr>
        <w:t>rolka</w:t>
      </w:r>
      <w:r w:rsidR="0096010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60101" w:rsidRPr="00960101">
        <w:rPr>
          <w:rFonts w:ascii="Noto Sans" w:hAnsi="Noto Sans" w:cs="Noto Sans"/>
          <w:sz w:val="20"/>
          <w:szCs w:val="20"/>
        </w:rPr>
        <w:t>max do priemeru 12 cm,</w:t>
      </w:r>
      <w:r w:rsidRPr="00960101">
        <w:rPr>
          <w:rFonts w:ascii="Noto Sans" w:hAnsi="Noto Sans" w:cs="Noto Sans"/>
          <w:sz w:val="20"/>
          <w:szCs w:val="20"/>
        </w:rPr>
        <w:t xml:space="preserve"> </w:t>
      </w:r>
      <w:r w:rsidR="00960101">
        <w:rPr>
          <w:rFonts w:ascii="Noto Sans" w:hAnsi="Noto Sans" w:cs="Noto Sans"/>
          <w:sz w:val="20"/>
          <w:szCs w:val="20"/>
        </w:rPr>
        <w:t xml:space="preserve">zásobník </w:t>
      </w:r>
      <w:r w:rsidR="00960101" w:rsidRPr="00960101">
        <w:rPr>
          <w:rFonts w:ascii="Noto Sans" w:hAnsi="Noto Sans" w:cs="Noto Sans"/>
          <w:sz w:val="20"/>
          <w:szCs w:val="20"/>
        </w:rPr>
        <w:t>p</w:t>
      </w:r>
      <w:r w:rsidRPr="00212CA2">
        <w:rPr>
          <w:rFonts w:ascii="Noto Sans" w:hAnsi="Noto Sans" w:cs="Noto Sans"/>
          <w:sz w:val="20"/>
          <w:szCs w:val="20"/>
        </w:rPr>
        <w:t>ojme dve rolky, druhá sa uvoľní automaticky a nahradí prvú spotrebovanú rolku, vybavený priezorom na kontrolu množstva toaletného papiera v zásobníku, uzamykateľný na kľuč,  montáž na stenu</w:t>
      </w:r>
      <w:r>
        <w:rPr>
          <w:rFonts w:ascii="Noto Sans" w:hAnsi="Noto Sans" w:cs="Noto Sans"/>
          <w:sz w:val="20"/>
          <w:szCs w:val="20"/>
        </w:rPr>
        <w:t xml:space="preserve">, </w:t>
      </w:r>
      <w:r w:rsidRPr="00212CA2">
        <w:rPr>
          <w:rFonts w:ascii="Noto Sans" w:hAnsi="Noto Sans" w:cs="Noto Sans"/>
          <w:sz w:val="20"/>
          <w:szCs w:val="20"/>
        </w:rPr>
        <w:t>vyrobený z vysoko kvalitného plastu ABS</w:t>
      </w:r>
      <w:r>
        <w:rPr>
          <w:rFonts w:ascii="Noto Sans" w:hAnsi="Noto Sans" w:cs="Noto Sans"/>
          <w:sz w:val="20"/>
          <w:szCs w:val="20"/>
        </w:rPr>
        <w:t>, dizajnová rada – určen</w:t>
      </w:r>
      <w:r w:rsidR="00BA0CBA">
        <w:rPr>
          <w:rFonts w:ascii="Noto Sans" w:hAnsi="Noto Sans" w:cs="Noto Sans"/>
          <w:sz w:val="20"/>
          <w:szCs w:val="20"/>
        </w:rPr>
        <w:t>á</w:t>
      </w:r>
      <w:r>
        <w:rPr>
          <w:rFonts w:ascii="Noto Sans" w:hAnsi="Noto Sans" w:cs="Noto Sans"/>
          <w:sz w:val="20"/>
          <w:szCs w:val="20"/>
        </w:rPr>
        <w:t xml:space="preserve"> do komerčných priestorov</w:t>
      </w:r>
      <w:r w:rsidR="00960101">
        <w:rPr>
          <w:rFonts w:ascii="Noto Sans" w:hAnsi="Noto Sans" w:cs="Noto Sans"/>
          <w:sz w:val="20"/>
          <w:szCs w:val="20"/>
        </w:rPr>
        <w:t xml:space="preserve"> rovnaká pre všetky zásobníky na toaletný papier</w:t>
      </w:r>
    </w:p>
    <w:p w14:paraId="04440E08" w14:textId="249532F2" w:rsidR="00212CA2" w:rsidRDefault="00212CA2" w:rsidP="00212CA2">
      <w:pPr>
        <w:ind w:left="284" w:hanging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50F513D" w14:textId="0BA9A8B6" w:rsidR="00960101" w:rsidRPr="00212CA2" w:rsidRDefault="00212CA2" w:rsidP="00960101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Dávkovač tekutého mydla</w:t>
      </w:r>
      <w:r w:rsidR="008F606A"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F606A">
        <w:rPr>
          <w:rFonts w:ascii="Noto Sans" w:hAnsi="Noto Sans" w:cs="Noto Sans"/>
          <w:sz w:val="20"/>
          <w:szCs w:val="20"/>
        </w:rPr>
        <w:t>–</w:t>
      </w:r>
      <w:r w:rsidR="008F606A" w:rsidRPr="008F606A">
        <w:rPr>
          <w:rFonts w:ascii="Noto Sans" w:hAnsi="Noto Sans" w:cs="Noto Sans"/>
          <w:sz w:val="20"/>
          <w:szCs w:val="20"/>
        </w:rPr>
        <w:t xml:space="preserve"> minimálny objem 500 ml, d</w:t>
      </w:r>
      <w:r w:rsidR="00210857" w:rsidRPr="008F606A">
        <w:rPr>
          <w:rFonts w:ascii="Noto Sans" w:hAnsi="Noto Sans" w:cs="Noto Sans"/>
          <w:sz w:val="20"/>
          <w:szCs w:val="20"/>
        </w:rPr>
        <w:t>ávkovač musí zabezpečiť</w:t>
      </w:r>
      <w:r w:rsidR="00210857" w:rsidRPr="00210857">
        <w:rPr>
          <w:rFonts w:ascii="Noto Sans" w:hAnsi="Noto Sans" w:cs="Noto Sans"/>
          <w:sz w:val="20"/>
          <w:szCs w:val="20"/>
        </w:rPr>
        <w:t xml:space="preserve"> šetrné dávkovanie mydla, tesnenie (neprepúšťanie) mimo jeho využívania,</w:t>
      </w:r>
      <w:r w:rsidR="00210857">
        <w:rPr>
          <w:bCs/>
        </w:rPr>
        <w:t xml:space="preserve"> </w:t>
      </w:r>
      <w:r w:rsidRPr="00212CA2">
        <w:rPr>
          <w:rFonts w:ascii="Noto Sans" w:hAnsi="Noto Sans" w:cs="Noto Sans"/>
          <w:sz w:val="20"/>
          <w:szCs w:val="20"/>
        </w:rPr>
        <w:t>mydlo doplňované z</w:t>
      </w:r>
      <w:r>
        <w:rPr>
          <w:rFonts w:ascii="Noto Sans" w:hAnsi="Noto Sans" w:cs="Noto Sans"/>
          <w:sz w:val="20"/>
          <w:szCs w:val="20"/>
        </w:rPr>
        <w:t>o štandardnej 5l</w:t>
      </w:r>
      <w:r w:rsidRPr="00212CA2">
        <w:rPr>
          <w:rFonts w:ascii="Noto Sans" w:hAnsi="Noto Sans" w:cs="Noto Sans"/>
          <w:sz w:val="20"/>
          <w:szCs w:val="20"/>
        </w:rPr>
        <w:t> bandasky</w:t>
      </w:r>
      <w:r>
        <w:rPr>
          <w:rFonts w:ascii="Noto Sans" w:hAnsi="Noto Sans" w:cs="Noto Sans"/>
          <w:sz w:val="20"/>
          <w:szCs w:val="20"/>
        </w:rPr>
        <w:t xml:space="preserve"> rôznych výrobcov</w:t>
      </w:r>
      <w:r w:rsidRPr="00212CA2">
        <w:rPr>
          <w:rFonts w:ascii="Noto Sans" w:hAnsi="Noto Sans" w:cs="Noto Sans"/>
          <w:sz w:val="20"/>
          <w:szCs w:val="20"/>
        </w:rPr>
        <w:t>,</w:t>
      </w:r>
      <w:r w:rsidR="00210857">
        <w:rPr>
          <w:rFonts w:ascii="Noto Sans" w:hAnsi="Noto Sans" w:cs="Noto Sans"/>
          <w:sz w:val="20"/>
          <w:szCs w:val="20"/>
        </w:rPr>
        <w:t xml:space="preserve"> </w:t>
      </w:r>
      <w:r w:rsidRPr="00212CA2">
        <w:rPr>
          <w:rFonts w:ascii="Noto Sans" w:hAnsi="Noto Sans" w:cs="Noto Sans"/>
          <w:sz w:val="20"/>
          <w:szCs w:val="20"/>
        </w:rPr>
        <w:t>vybaven</w:t>
      </w:r>
      <w:r w:rsidR="00075838">
        <w:rPr>
          <w:rFonts w:ascii="Noto Sans" w:hAnsi="Noto Sans" w:cs="Noto Sans"/>
          <w:sz w:val="20"/>
          <w:szCs w:val="20"/>
        </w:rPr>
        <w:t>ý</w:t>
      </w:r>
      <w:r w:rsidRPr="00212CA2">
        <w:rPr>
          <w:rFonts w:ascii="Noto Sans" w:hAnsi="Noto Sans" w:cs="Noto Sans"/>
          <w:sz w:val="20"/>
          <w:szCs w:val="20"/>
        </w:rPr>
        <w:t xml:space="preserve"> priezorom pre kontrolu množstva</w:t>
      </w:r>
      <w:r>
        <w:rPr>
          <w:rFonts w:ascii="Noto Sans" w:hAnsi="Noto Sans" w:cs="Noto Sans"/>
          <w:sz w:val="20"/>
          <w:szCs w:val="20"/>
        </w:rPr>
        <w:t xml:space="preserve"> mydla, </w:t>
      </w:r>
      <w:r w:rsidRPr="00212CA2">
        <w:rPr>
          <w:rFonts w:ascii="Noto Sans" w:hAnsi="Noto Sans" w:cs="Noto Sans"/>
          <w:sz w:val="20"/>
          <w:szCs w:val="20"/>
        </w:rPr>
        <w:t>vyroben</w:t>
      </w:r>
      <w:r w:rsidR="00075838">
        <w:rPr>
          <w:rFonts w:ascii="Noto Sans" w:hAnsi="Noto Sans" w:cs="Noto Sans"/>
          <w:sz w:val="20"/>
          <w:szCs w:val="20"/>
        </w:rPr>
        <w:t>ý</w:t>
      </w:r>
      <w:r w:rsidRPr="00212CA2">
        <w:rPr>
          <w:rFonts w:ascii="Noto Sans" w:hAnsi="Noto Sans" w:cs="Noto Sans"/>
          <w:sz w:val="20"/>
          <w:szCs w:val="20"/>
        </w:rPr>
        <w:t xml:space="preserve"> z vysoko kvalitného plastu ABS,  uzamykateľn</w:t>
      </w:r>
      <w:r w:rsidR="00075838">
        <w:rPr>
          <w:rFonts w:ascii="Noto Sans" w:hAnsi="Noto Sans" w:cs="Noto Sans"/>
          <w:sz w:val="20"/>
          <w:szCs w:val="20"/>
        </w:rPr>
        <w:t>ý</w:t>
      </w:r>
      <w:r w:rsidRPr="00212CA2">
        <w:rPr>
          <w:rFonts w:ascii="Noto Sans" w:hAnsi="Noto Sans" w:cs="Noto Sans"/>
          <w:sz w:val="20"/>
          <w:szCs w:val="20"/>
        </w:rPr>
        <w:t xml:space="preserve"> na kľuč,  montáž na stenu</w:t>
      </w:r>
      <w:r>
        <w:rPr>
          <w:rFonts w:ascii="Noto Sans" w:hAnsi="Noto Sans" w:cs="Noto Sans"/>
          <w:sz w:val="20"/>
          <w:szCs w:val="20"/>
        </w:rPr>
        <w:t>, dizajnová rada – určen</w:t>
      </w:r>
      <w:r w:rsidR="00BA0CBA">
        <w:rPr>
          <w:rFonts w:ascii="Noto Sans" w:hAnsi="Noto Sans" w:cs="Noto Sans"/>
          <w:sz w:val="20"/>
          <w:szCs w:val="20"/>
        </w:rPr>
        <w:t>á</w:t>
      </w:r>
      <w:r>
        <w:rPr>
          <w:rFonts w:ascii="Noto Sans" w:hAnsi="Noto Sans" w:cs="Noto Sans"/>
          <w:sz w:val="20"/>
          <w:szCs w:val="20"/>
        </w:rPr>
        <w:t xml:space="preserve"> do komerčných priestorov</w:t>
      </w:r>
      <w:r w:rsidR="00960101">
        <w:rPr>
          <w:rFonts w:ascii="Noto Sans" w:hAnsi="Noto Sans" w:cs="Noto Sans"/>
          <w:sz w:val="20"/>
          <w:szCs w:val="20"/>
        </w:rPr>
        <w:t xml:space="preserve"> rovnaká pre všetky dávkovače mydla</w:t>
      </w:r>
    </w:p>
    <w:p w14:paraId="7A6FC274" w14:textId="7782E782" w:rsidR="00212CA2" w:rsidRDefault="00212CA2" w:rsidP="00212CA2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</w:p>
    <w:p w14:paraId="4C255F07" w14:textId="308CE642" w:rsidR="00960101" w:rsidRPr="00212CA2" w:rsidRDefault="005965D2" w:rsidP="00960101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  <w:r w:rsidRPr="005965D2">
        <w:rPr>
          <w:rFonts w:ascii="Noto Sans" w:hAnsi="Noto Sans" w:cs="Noto Sans"/>
          <w:b/>
          <w:bCs/>
          <w:sz w:val="20"/>
          <w:szCs w:val="20"/>
        </w:rPr>
        <w:t xml:space="preserve">Zásobník na papierové utierky v rolke so stredovým </w:t>
      </w:r>
      <w:proofErr w:type="spellStart"/>
      <w:r w:rsidRPr="005965D2">
        <w:rPr>
          <w:rFonts w:ascii="Noto Sans" w:hAnsi="Noto Sans" w:cs="Noto Sans"/>
          <w:b/>
          <w:bCs/>
          <w:sz w:val="20"/>
          <w:szCs w:val="20"/>
        </w:rPr>
        <w:t>odvinom</w:t>
      </w:r>
      <w:proofErr w:type="spellEnd"/>
      <w:r>
        <w:rPr>
          <w:rFonts w:ascii="Noto Sans" w:hAnsi="Noto Sans" w:cs="Noto Sans"/>
          <w:sz w:val="20"/>
          <w:szCs w:val="20"/>
        </w:rPr>
        <w:t xml:space="preserve"> </w:t>
      </w:r>
      <w:r w:rsidR="00BD749A">
        <w:rPr>
          <w:rFonts w:ascii="Noto Sans" w:hAnsi="Noto Sans" w:cs="Noto Sans"/>
          <w:sz w:val="20"/>
          <w:szCs w:val="20"/>
        </w:rPr>
        <w:t>–</w:t>
      </w:r>
      <w:r w:rsidR="00983D87">
        <w:rPr>
          <w:rFonts w:ascii="Noto Sans" w:hAnsi="Noto Sans" w:cs="Noto Sans"/>
          <w:sz w:val="20"/>
          <w:szCs w:val="20"/>
        </w:rPr>
        <w:t xml:space="preserve"> </w:t>
      </w:r>
      <w:r w:rsidR="00960101">
        <w:rPr>
          <w:rFonts w:ascii="Noto Sans" w:hAnsi="Noto Sans" w:cs="Noto Sans"/>
          <w:sz w:val="20"/>
          <w:szCs w:val="20"/>
        </w:rPr>
        <w:t>rolka max do priemeru 20 cm,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BD749A">
        <w:rPr>
          <w:rFonts w:ascii="Noto Sans" w:hAnsi="Noto Sans" w:cs="Noto Sans"/>
          <w:sz w:val="20"/>
          <w:szCs w:val="20"/>
        </w:rPr>
        <w:t>zásobník mus</w:t>
      </w:r>
      <w:r w:rsidR="00075838">
        <w:rPr>
          <w:rFonts w:ascii="Noto Sans" w:hAnsi="Noto Sans" w:cs="Noto Sans"/>
          <w:sz w:val="20"/>
          <w:szCs w:val="20"/>
        </w:rPr>
        <w:t>í</w:t>
      </w:r>
      <w:r w:rsidR="00BD749A">
        <w:rPr>
          <w:rFonts w:ascii="Noto Sans" w:hAnsi="Noto Sans" w:cs="Noto Sans"/>
          <w:sz w:val="20"/>
          <w:szCs w:val="20"/>
        </w:rPr>
        <w:t xml:space="preserve"> umožňovať </w:t>
      </w:r>
      <w:r w:rsidR="00BD749A" w:rsidRPr="00BD749A">
        <w:rPr>
          <w:rFonts w:ascii="Noto Sans" w:hAnsi="Noto Sans" w:cs="Noto Sans"/>
          <w:sz w:val="20"/>
          <w:szCs w:val="20"/>
        </w:rPr>
        <w:t>bezproblémové oddelenie každého kusa utierky</w:t>
      </w:r>
      <w:r w:rsidR="00BD749A">
        <w:rPr>
          <w:rFonts w:ascii="Noto Sans" w:hAnsi="Noto Sans" w:cs="Noto Sans"/>
          <w:sz w:val="20"/>
          <w:szCs w:val="20"/>
        </w:rPr>
        <w:t>,</w:t>
      </w:r>
      <w:r w:rsidR="00BD749A" w:rsidRPr="00BD749A">
        <w:rPr>
          <w:rFonts w:ascii="Noto Sans" w:hAnsi="Noto Sans" w:cs="Noto Sans"/>
          <w:sz w:val="20"/>
          <w:szCs w:val="20"/>
        </w:rPr>
        <w:t xml:space="preserve"> </w:t>
      </w:r>
      <w:r w:rsidR="00BD749A">
        <w:rPr>
          <w:rFonts w:ascii="Noto Sans" w:hAnsi="Noto Sans" w:cs="Noto Sans"/>
          <w:sz w:val="20"/>
          <w:szCs w:val="20"/>
        </w:rPr>
        <w:t>mus</w:t>
      </w:r>
      <w:r w:rsidR="00075838">
        <w:rPr>
          <w:rFonts w:ascii="Noto Sans" w:hAnsi="Noto Sans" w:cs="Noto Sans"/>
          <w:sz w:val="20"/>
          <w:szCs w:val="20"/>
        </w:rPr>
        <w:t>í</w:t>
      </w:r>
      <w:r w:rsidR="00BD749A">
        <w:rPr>
          <w:rFonts w:ascii="Noto Sans" w:hAnsi="Noto Sans" w:cs="Noto Sans"/>
          <w:sz w:val="20"/>
          <w:szCs w:val="20"/>
        </w:rPr>
        <w:t xml:space="preserve"> byť </w:t>
      </w:r>
      <w:r w:rsidRPr="00212CA2">
        <w:rPr>
          <w:rFonts w:ascii="Noto Sans" w:hAnsi="Noto Sans" w:cs="Noto Sans"/>
          <w:sz w:val="20"/>
          <w:szCs w:val="20"/>
        </w:rPr>
        <w:t>vybaven</w:t>
      </w:r>
      <w:r w:rsidR="00047AAB">
        <w:rPr>
          <w:rFonts w:ascii="Noto Sans" w:hAnsi="Noto Sans" w:cs="Noto Sans"/>
          <w:sz w:val="20"/>
          <w:szCs w:val="20"/>
        </w:rPr>
        <w:t>ý</w:t>
      </w:r>
      <w:r w:rsidRPr="00212CA2">
        <w:rPr>
          <w:rFonts w:ascii="Noto Sans" w:hAnsi="Noto Sans" w:cs="Noto Sans"/>
          <w:sz w:val="20"/>
          <w:szCs w:val="20"/>
        </w:rPr>
        <w:t xml:space="preserve"> priezorom pre kontrolu množstva</w:t>
      </w:r>
      <w:r>
        <w:rPr>
          <w:rFonts w:ascii="Noto Sans" w:hAnsi="Noto Sans" w:cs="Noto Sans"/>
          <w:sz w:val="20"/>
          <w:szCs w:val="20"/>
        </w:rPr>
        <w:t xml:space="preserve"> utierok, </w:t>
      </w:r>
      <w:r w:rsidRPr="00212CA2">
        <w:rPr>
          <w:rFonts w:ascii="Noto Sans" w:hAnsi="Noto Sans" w:cs="Noto Sans"/>
          <w:sz w:val="20"/>
          <w:szCs w:val="20"/>
        </w:rPr>
        <w:t>vyroben</w:t>
      </w:r>
      <w:r w:rsidR="00075838">
        <w:rPr>
          <w:rFonts w:ascii="Noto Sans" w:hAnsi="Noto Sans" w:cs="Noto Sans"/>
          <w:sz w:val="20"/>
          <w:szCs w:val="20"/>
        </w:rPr>
        <w:t>ý</w:t>
      </w:r>
      <w:r w:rsidRPr="00212CA2">
        <w:rPr>
          <w:rFonts w:ascii="Noto Sans" w:hAnsi="Noto Sans" w:cs="Noto Sans"/>
          <w:sz w:val="20"/>
          <w:szCs w:val="20"/>
        </w:rPr>
        <w:t xml:space="preserve"> z vysoko kvalitného plastu ABS,  uzamykateľn</w:t>
      </w:r>
      <w:r w:rsidR="00075838">
        <w:rPr>
          <w:rFonts w:ascii="Noto Sans" w:hAnsi="Noto Sans" w:cs="Noto Sans"/>
          <w:sz w:val="20"/>
          <w:szCs w:val="20"/>
        </w:rPr>
        <w:t>ý</w:t>
      </w:r>
      <w:r w:rsidRPr="00212CA2">
        <w:rPr>
          <w:rFonts w:ascii="Noto Sans" w:hAnsi="Noto Sans" w:cs="Noto Sans"/>
          <w:sz w:val="20"/>
          <w:szCs w:val="20"/>
        </w:rPr>
        <w:t xml:space="preserve"> na kľuč,  montáž na stenu</w:t>
      </w:r>
      <w:r>
        <w:rPr>
          <w:rFonts w:ascii="Noto Sans" w:hAnsi="Noto Sans" w:cs="Noto Sans"/>
          <w:sz w:val="20"/>
          <w:szCs w:val="20"/>
        </w:rPr>
        <w:t>, dizajnová rada – určen</w:t>
      </w:r>
      <w:r w:rsidR="00BA0CBA">
        <w:rPr>
          <w:rFonts w:ascii="Noto Sans" w:hAnsi="Noto Sans" w:cs="Noto Sans"/>
          <w:sz w:val="20"/>
          <w:szCs w:val="20"/>
        </w:rPr>
        <w:t>á</w:t>
      </w:r>
      <w:r>
        <w:rPr>
          <w:rFonts w:ascii="Noto Sans" w:hAnsi="Noto Sans" w:cs="Noto Sans"/>
          <w:sz w:val="20"/>
          <w:szCs w:val="20"/>
        </w:rPr>
        <w:t xml:space="preserve"> do komerčných priestorov</w:t>
      </w:r>
      <w:r w:rsidR="00960101">
        <w:rPr>
          <w:rFonts w:ascii="Noto Sans" w:hAnsi="Noto Sans" w:cs="Noto Sans"/>
          <w:sz w:val="20"/>
          <w:szCs w:val="20"/>
        </w:rPr>
        <w:t xml:space="preserve"> rovnaká pre všetky zásobníky na utierky</w:t>
      </w:r>
    </w:p>
    <w:p w14:paraId="11C680F1" w14:textId="074D46C4" w:rsidR="00A1612B" w:rsidRDefault="00A1612B" w:rsidP="005965D2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</w:p>
    <w:p w14:paraId="34A695AF" w14:textId="358A10C9" w:rsidR="008A6524" w:rsidRDefault="00A1612B" w:rsidP="008A6524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color w:val="000000"/>
          <w:sz w:val="20"/>
          <w:szCs w:val="20"/>
          <w:lang w:eastAsia="sk-SK"/>
        </w:rPr>
        <w:t xml:space="preserve">   </w:t>
      </w:r>
      <w:r w:rsidRPr="00A1612B">
        <w:rPr>
          <w:rFonts w:ascii="Noto Sans" w:hAnsi="Noto Sans" w:cs="Noto Sans"/>
          <w:b/>
          <w:bCs/>
          <w:sz w:val="20"/>
          <w:szCs w:val="20"/>
        </w:rPr>
        <w:t>Dávkovač na dezinfekciu</w:t>
      </w:r>
      <w:r>
        <w:rPr>
          <w:rFonts w:ascii="Noto Sans" w:hAnsi="Noto Sans" w:cs="Noto Sans"/>
          <w:b/>
          <w:bCs/>
          <w:sz w:val="20"/>
          <w:szCs w:val="20"/>
        </w:rPr>
        <w:t xml:space="preserve"> – </w:t>
      </w:r>
      <w:r w:rsidR="008A6524" w:rsidRPr="008A6524">
        <w:rPr>
          <w:rFonts w:ascii="Noto Sans" w:hAnsi="Noto Sans" w:cs="Noto Sans"/>
          <w:sz w:val="20"/>
          <w:szCs w:val="20"/>
        </w:rPr>
        <w:t>Dávkovač dezinfekcie na dolievanie 1000ml</w:t>
      </w:r>
      <w:r w:rsidR="008A6524">
        <w:rPr>
          <w:rFonts w:ascii="Noto Sans" w:hAnsi="Noto Sans" w:cs="Noto Sans"/>
          <w:sz w:val="20"/>
          <w:szCs w:val="20"/>
        </w:rPr>
        <w:t xml:space="preserve">, </w:t>
      </w:r>
      <w:r w:rsidR="008A6524" w:rsidRPr="008A6524">
        <w:rPr>
          <w:rFonts w:ascii="Noto Sans" w:hAnsi="Noto Sans" w:cs="Noto Sans"/>
          <w:sz w:val="20"/>
          <w:szCs w:val="20"/>
        </w:rPr>
        <w:t>dávkovač vyrobe</w:t>
      </w:r>
      <w:r w:rsidR="008A6524">
        <w:rPr>
          <w:rFonts w:ascii="Noto Sans" w:hAnsi="Noto Sans" w:cs="Noto Sans"/>
          <w:sz w:val="20"/>
          <w:szCs w:val="20"/>
        </w:rPr>
        <w:t>n</w:t>
      </w:r>
      <w:r w:rsidR="008A6524" w:rsidRPr="008A6524">
        <w:rPr>
          <w:rFonts w:ascii="Noto Sans" w:hAnsi="Noto Sans" w:cs="Noto Sans"/>
          <w:sz w:val="20"/>
          <w:szCs w:val="20"/>
        </w:rPr>
        <w:t>ý na alkoholovú dezinfekciu, piest odolný voči rozleptaniu alkoholom</w:t>
      </w:r>
      <w:r w:rsidR="008A6524">
        <w:rPr>
          <w:rFonts w:ascii="Noto Sans" w:hAnsi="Noto Sans" w:cs="Noto Sans"/>
          <w:sz w:val="20"/>
          <w:szCs w:val="20"/>
        </w:rPr>
        <w:t>,</w:t>
      </w:r>
      <w:r w:rsidR="008A6524" w:rsidRPr="008A6524">
        <w:rPr>
          <w:rFonts w:ascii="Noto Sans" w:hAnsi="Noto Sans" w:cs="Noto Sans"/>
          <w:sz w:val="20"/>
          <w:szCs w:val="20"/>
        </w:rPr>
        <w:t xml:space="preserve"> </w:t>
      </w:r>
      <w:r w:rsidR="008A6524" w:rsidRPr="00212CA2">
        <w:rPr>
          <w:rFonts w:ascii="Noto Sans" w:hAnsi="Noto Sans" w:cs="Noto Sans"/>
          <w:sz w:val="20"/>
          <w:szCs w:val="20"/>
        </w:rPr>
        <w:t>vyroben</w:t>
      </w:r>
      <w:r w:rsidR="008A6524">
        <w:rPr>
          <w:rFonts w:ascii="Noto Sans" w:hAnsi="Noto Sans" w:cs="Noto Sans"/>
          <w:sz w:val="20"/>
          <w:szCs w:val="20"/>
        </w:rPr>
        <w:t>ý</w:t>
      </w:r>
      <w:r w:rsidR="008A6524" w:rsidRPr="00212CA2">
        <w:rPr>
          <w:rFonts w:ascii="Noto Sans" w:hAnsi="Noto Sans" w:cs="Noto Sans"/>
          <w:sz w:val="20"/>
          <w:szCs w:val="20"/>
        </w:rPr>
        <w:t xml:space="preserve"> z vysoko kvalitného plastu ABS,  uzamykateľn</w:t>
      </w:r>
      <w:r w:rsidR="008A6524">
        <w:rPr>
          <w:rFonts w:ascii="Noto Sans" w:hAnsi="Noto Sans" w:cs="Noto Sans"/>
          <w:sz w:val="20"/>
          <w:szCs w:val="20"/>
        </w:rPr>
        <w:t>ý</w:t>
      </w:r>
      <w:r w:rsidR="008A6524" w:rsidRPr="00212CA2">
        <w:rPr>
          <w:rFonts w:ascii="Noto Sans" w:hAnsi="Noto Sans" w:cs="Noto Sans"/>
          <w:sz w:val="20"/>
          <w:szCs w:val="20"/>
        </w:rPr>
        <w:t xml:space="preserve"> na kľuč,  montáž na stenu</w:t>
      </w:r>
      <w:r w:rsidR="008A6524">
        <w:rPr>
          <w:rFonts w:ascii="Noto Sans" w:hAnsi="Noto Sans" w:cs="Noto Sans"/>
          <w:sz w:val="20"/>
          <w:szCs w:val="20"/>
        </w:rPr>
        <w:t>, dizajnová rada – určená do komerčných priestorov rovnaká pre všetky dávkovače na dezinfekciu</w:t>
      </w:r>
    </w:p>
    <w:p w14:paraId="43F22C69" w14:textId="77777777" w:rsidR="008A6524" w:rsidRPr="008A6524" w:rsidRDefault="008A6524" w:rsidP="00A1612B">
      <w:pPr>
        <w:suppressAutoHyphens w:val="0"/>
        <w:jc w:val="both"/>
        <w:rPr>
          <w:rFonts w:ascii="Noto Sans" w:hAnsi="Noto Sans" w:cs="Noto Sans"/>
          <w:sz w:val="20"/>
          <w:szCs w:val="20"/>
        </w:rPr>
      </w:pPr>
    </w:p>
    <w:p w14:paraId="63BCC654" w14:textId="77777777" w:rsidR="00A1612B" w:rsidRPr="00A1612B" w:rsidRDefault="00A1612B" w:rsidP="00A1612B">
      <w:pPr>
        <w:suppressAutoHyphens w:val="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54C9BE" w14:textId="77777777" w:rsidR="00885B0C" w:rsidRDefault="00212CA2" w:rsidP="00396FC6">
      <w:pPr>
        <w:ind w:left="284" w:firstLine="424"/>
        <w:jc w:val="both"/>
        <w:rPr>
          <w:rFonts w:ascii="Noto Sans" w:hAnsi="Noto Sans" w:cs="Noto Sans"/>
          <w:b/>
          <w:bCs/>
          <w:sz w:val="20"/>
          <w:szCs w:val="20"/>
          <w:highlight w:val="yellow"/>
        </w:rPr>
      </w:pPr>
      <w:r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 xml:space="preserve">Pozn. </w:t>
      </w:r>
      <w:r w:rsidR="00983D87"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>Z dôvodu umiestnenia v jednej miestnosti sa p</w:t>
      </w:r>
      <w:r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>ri dávkovačoch mydla a zásobníka na utierky vyžad</w:t>
      </w:r>
      <w:r w:rsidR="00983D87"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>uje</w:t>
      </w:r>
      <w:r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 xml:space="preserve"> jedna dizajnová rada</w:t>
      </w:r>
      <w:r w:rsidR="00A1612B"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>.</w:t>
      </w:r>
      <w:r w:rsidR="00983D87"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 xml:space="preserve"> </w:t>
      </w:r>
    </w:p>
    <w:p w14:paraId="175562D6" w14:textId="256E5F8F" w:rsidR="00396FC6" w:rsidRPr="00396FC6" w:rsidRDefault="00396FC6" w:rsidP="00396FC6">
      <w:pPr>
        <w:ind w:left="284" w:firstLine="424"/>
        <w:jc w:val="both"/>
        <w:rPr>
          <w:rFonts w:ascii="Noto Sans" w:hAnsi="Noto Sans" w:cs="Noto Sans"/>
          <w:b/>
          <w:bCs/>
          <w:sz w:val="20"/>
          <w:szCs w:val="20"/>
          <w:highlight w:val="yellow"/>
        </w:rPr>
      </w:pPr>
      <w:r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 xml:space="preserve">Všetky ponúkané dávkovače a zásobníky musia byť kompatibilné s bežne dostupným hygienickým tovarom </w:t>
      </w:r>
      <w:proofErr w:type="spellStart"/>
      <w:r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>t.j</w:t>
      </w:r>
      <w:proofErr w:type="spellEnd"/>
      <w:r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 xml:space="preserve">. nie na originálne náplne konkrétneho výrobcu. </w:t>
      </w:r>
    </w:p>
    <w:p w14:paraId="7836D614" w14:textId="373F6D6B" w:rsidR="008D2005" w:rsidRDefault="008D2005" w:rsidP="00396FC6">
      <w:pPr>
        <w:ind w:left="284" w:firstLine="42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396FC6">
        <w:rPr>
          <w:rFonts w:ascii="Noto Sans" w:hAnsi="Noto Sans" w:cs="Noto Sans"/>
          <w:b/>
          <w:bCs/>
          <w:sz w:val="20"/>
          <w:szCs w:val="20"/>
          <w:highlight w:val="yellow"/>
        </w:rPr>
        <w:t>V prípade dávkovačov na hygienický materiál, toaletného papiera a utierok na ruky bude uchádzač vyzvaný k predloženiu vzoriek týchto tovarov.</w:t>
      </w:r>
    </w:p>
    <w:p w14:paraId="0DEE2166" w14:textId="03840752" w:rsidR="000B44F4" w:rsidRDefault="000B44F4" w:rsidP="00396FC6">
      <w:pPr>
        <w:ind w:left="284" w:hanging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D25CC0E" w14:textId="2004F458" w:rsidR="00F82B90" w:rsidRPr="008914D7" w:rsidRDefault="00B7319B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lastRenderedPageBreak/>
        <w:t xml:space="preserve">Predpokladaná hodnota zákazky: </w:t>
      </w:r>
      <w:r w:rsidR="0078758B" w:rsidRPr="008914D7">
        <w:rPr>
          <w:rFonts w:ascii="Noto Sans" w:hAnsi="Noto Sans" w:cs="Noto Sans"/>
          <w:b/>
          <w:sz w:val="20"/>
          <w:szCs w:val="20"/>
        </w:rPr>
        <w:t xml:space="preserve"> </w:t>
      </w:r>
      <w:r w:rsidR="00300FED" w:rsidRPr="008914D7">
        <w:rPr>
          <w:rFonts w:ascii="Noto Sans" w:hAnsi="Noto Sans" w:cs="Noto Sans"/>
          <w:b/>
          <w:sz w:val="20"/>
          <w:szCs w:val="20"/>
        </w:rPr>
        <w:t>50 097,00</w:t>
      </w:r>
      <w:r w:rsidRPr="008914D7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6E1206AE" w14:textId="77777777" w:rsidR="002107FA" w:rsidRPr="001445E2" w:rsidRDefault="002107FA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49739FF" w14:textId="6481FCCC" w:rsidR="00D01B91" w:rsidRPr="008914D7" w:rsidRDefault="00B7319B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 xml:space="preserve"> Základné zmluvné podmienky:</w:t>
      </w:r>
    </w:p>
    <w:p w14:paraId="5FBABAE7" w14:textId="19A10809" w:rsidR="00DF4FC6" w:rsidRDefault="00DF4FC6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61BAA40" w14:textId="67292FBB" w:rsidR="00BD4DC8" w:rsidRPr="00BD4DC8" w:rsidRDefault="00DF4FC6" w:rsidP="00BD4DC8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</w:rPr>
      </w:pPr>
      <w:r w:rsidRPr="00BD4DC8">
        <w:rPr>
          <w:rFonts w:ascii="Noto Sans" w:hAnsi="Noto Sans" w:cs="Noto Sans"/>
          <w:b/>
          <w:sz w:val="20"/>
          <w:szCs w:val="20"/>
        </w:rPr>
        <w:t>Uzavretie Rámcovej dohody</w:t>
      </w:r>
      <w:r w:rsidR="00300FED" w:rsidRPr="00BD4DC8">
        <w:rPr>
          <w:rFonts w:ascii="Noto Sans" w:hAnsi="Noto Sans" w:cs="Noto Sans"/>
          <w:b/>
          <w:sz w:val="20"/>
          <w:szCs w:val="20"/>
        </w:rPr>
        <w:t xml:space="preserve"> </w:t>
      </w:r>
      <w:r w:rsidR="00BD4DC8" w:rsidRPr="00BD4DC8">
        <w:rPr>
          <w:rFonts w:ascii="Noto Sans" w:hAnsi="Noto Sans" w:cs="Noto Sans"/>
          <w:b/>
          <w:sz w:val="20"/>
          <w:szCs w:val="20"/>
        </w:rPr>
        <w:t xml:space="preserve">- </w:t>
      </w:r>
      <w:r w:rsidR="00BD4DC8" w:rsidRPr="00BD4DC8">
        <w:rPr>
          <w:rFonts w:ascii="Noto Sans" w:hAnsi="Noto Sans" w:cs="Noto Sans"/>
          <w:bCs/>
          <w:sz w:val="20"/>
          <w:szCs w:val="20"/>
        </w:rPr>
        <w:t xml:space="preserve">Rámcová </w:t>
      </w:r>
      <w:r w:rsidR="00BD4DC8">
        <w:rPr>
          <w:rFonts w:ascii="Noto Sans" w:hAnsi="Noto Sans" w:cs="Noto Sans"/>
          <w:bCs/>
          <w:sz w:val="20"/>
          <w:szCs w:val="20"/>
        </w:rPr>
        <w:t>dohoda</w:t>
      </w:r>
      <w:r w:rsidR="00BD4DC8" w:rsidRPr="00BD4DC8">
        <w:rPr>
          <w:rFonts w:ascii="Noto Sans" w:hAnsi="Noto Sans" w:cs="Noto Sans"/>
          <w:bCs/>
          <w:sz w:val="20"/>
          <w:szCs w:val="20"/>
        </w:rPr>
        <w:t xml:space="preserve"> sa uzatvára na dobu ur</w:t>
      </w:r>
      <w:r w:rsidR="00BD4DC8">
        <w:rPr>
          <w:rFonts w:ascii="Noto Sans" w:hAnsi="Noto Sans" w:cs="Noto Sans"/>
          <w:bCs/>
          <w:sz w:val="20"/>
          <w:szCs w:val="20"/>
        </w:rPr>
        <w:t>či</w:t>
      </w:r>
      <w:r w:rsidR="00BD4DC8" w:rsidRPr="00BD4DC8">
        <w:rPr>
          <w:rFonts w:ascii="Noto Sans" w:hAnsi="Noto Sans" w:cs="Noto Sans"/>
          <w:bCs/>
          <w:sz w:val="20"/>
          <w:szCs w:val="20"/>
        </w:rPr>
        <w:t xml:space="preserve">tú, a to </w:t>
      </w:r>
      <w:r w:rsidR="00BD4DC8">
        <w:rPr>
          <w:rFonts w:ascii="Noto Sans" w:hAnsi="Noto Sans" w:cs="Noto Sans"/>
          <w:bCs/>
          <w:sz w:val="20"/>
          <w:szCs w:val="20"/>
        </w:rPr>
        <w:t xml:space="preserve">do </w:t>
      </w:r>
      <w:r w:rsidR="00BD4DC8" w:rsidRPr="00BD4DC8">
        <w:rPr>
          <w:rFonts w:ascii="Noto Sans" w:hAnsi="Noto Sans" w:cs="Noto Sans"/>
          <w:bCs/>
          <w:sz w:val="20"/>
          <w:szCs w:val="20"/>
        </w:rPr>
        <w:t>31.12.2021 alebo do vy</w:t>
      </w:r>
      <w:r w:rsidR="00BD4DC8">
        <w:rPr>
          <w:rFonts w:ascii="Noto Sans" w:hAnsi="Noto Sans" w:cs="Noto Sans"/>
          <w:bCs/>
          <w:sz w:val="20"/>
          <w:szCs w:val="20"/>
        </w:rPr>
        <w:t>č</w:t>
      </w:r>
      <w:r w:rsidR="00BD4DC8" w:rsidRPr="00BD4DC8">
        <w:rPr>
          <w:rFonts w:ascii="Noto Sans" w:hAnsi="Noto Sans" w:cs="Noto Sans"/>
          <w:bCs/>
          <w:sz w:val="20"/>
          <w:szCs w:val="20"/>
        </w:rPr>
        <w:t xml:space="preserve">erpania </w:t>
      </w:r>
      <w:r w:rsidR="00047AAB">
        <w:rPr>
          <w:rFonts w:ascii="Noto Sans" w:hAnsi="Noto Sans" w:cs="Noto Sans"/>
          <w:bCs/>
          <w:sz w:val="20"/>
          <w:szCs w:val="20"/>
        </w:rPr>
        <w:t xml:space="preserve">vysúťaženého </w:t>
      </w:r>
      <w:r w:rsidR="00BD4DC8" w:rsidRPr="00BD4DC8">
        <w:rPr>
          <w:rFonts w:ascii="Noto Sans" w:hAnsi="Noto Sans" w:cs="Noto Sans"/>
          <w:bCs/>
          <w:sz w:val="20"/>
          <w:szCs w:val="20"/>
        </w:rPr>
        <w:t>finan</w:t>
      </w:r>
      <w:r w:rsidR="00BD4DC8">
        <w:rPr>
          <w:rFonts w:ascii="Noto Sans" w:hAnsi="Noto Sans" w:cs="Noto Sans"/>
          <w:bCs/>
          <w:sz w:val="20"/>
          <w:szCs w:val="20"/>
        </w:rPr>
        <w:t>č</w:t>
      </w:r>
      <w:r w:rsidR="00BD4DC8" w:rsidRPr="00BD4DC8">
        <w:rPr>
          <w:rFonts w:ascii="Noto Sans" w:hAnsi="Noto Sans" w:cs="Noto Sans"/>
          <w:bCs/>
          <w:sz w:val="20"/>
          <w:szCs w:val="20"/>
        </w:rPr>
        <w:t xml:space="preserve">ného limitu </w:t>
      </w:r>
      <w:r w:rsidR="00047AAB">
        <w:rPr>
          <w:rFonts w:ascii="Noto Sans" w:hAnsi="Noto Sans" w:cs="Noto Sans"/>
          <w:bCs/>
          <w:sz w:val="20"/>
          <w:szCs w:val="20"/>
        </w:rPr>
        <w:t>v</w:t>
      </w:r>
      <w:r w:rsidR="00BD4DC8">
        <w:rPr>
          <w:rFonts w:ascii="Noto Sans" w:hAnsi="Noto Sans" w:cs="Noto Sans"/>
          <w:bCs/>
          <w:sz w:val="20"/>
          <w:szCs w:val="20"/>
        </w:rPr>
        <w:t xml:space="preserve"> € bez DPH</w:t>
      </w:r>
      <w:r w:rsidR="00BD4DC8" w:rsidRPr="00BD4DC8">
        <w:rPr>
          <w:rFonts w:ascii="Noto Sans" w:hAnsi="Noto Sans" w:cs="Noto Sans"/>
          <w:bCs/>
          <w:sz w:val="20"/>
          <w:szCs w:val="20"/>
        </w:rPr>
        <w:t xml:space="preserve"> pod</w:t>
      </w:r>
      <w:r w:rsidR="00BD4DC8">
        <w:rPr>
          <w:rFonts w:ascii="Noto Sans" w:hAnsi="Noto Sans" w:cs="Noto Sans"/>
          <w:bCs/>
          <w:sz w:val="20"/>
          <w:szCs w:val="20"/>
        </w:rPr>
        <w:t>ľ</w:t>
      </w:r>
      <w:r w:rsidR="00BD4DC8" w:rsidRPr="00BD4DC8">
        <w:rPr>
          <w:rFonts w:ascii="Noto Sans" w:hAnsi="Noto Sans" w:cs="Noto Sans"/>
          <w:bCs/>
          <w:sz w:val="20"/>
          <w:szCs w:val="20"/>
        </w:rPr>
        <w:t xml:space="preserve">a toho, </w:t>
      </w:r>
      <w:r w:rsidR="00BD4DC8">
        <w:rPr>
          <w:rFonts w:ascii="Noto Sans" w:hAnsi="Noto Sans" w:cs="Noto Sans"/>
          <w:bCs/>
          <w:sz w:val="20"/>
          <w:szCs w:val="20"/>
        </w:rPr>
        <w:t>č</w:t>
      </w:r>
      <w:r w:rsidR="00BD4DC8" w:rsidRPr="00BD4DC8">
        <w:rPr>
          <w:rFonts w:ascii="Noto Sans" w:hAnsi="Noto Sans" w:cs="Noto Sans"/>
          <w:bCs/>
          <w:sz w:val="20"/>
          <w:szCs w:val="20"/>
        </w:rPr>
        <w:t xml:space="preserve">o nastane skôr. </w:t>
      </w:r>
      <w:r w:rsidR="00242B1F">
        <w:rPr>
          <w:rFonts w:ascii="Noto Sans" w:hAnsi="Noto Sans" w:cs="Noto Sans"/>
          <w:bCs/>
          <w:sz w:val="20"/>
          <w:szCs w:val="20"/>
        </w:rPr>
        <w:t>Prílohou Rámcove</w:t>
      </w:r>
      <w:r w:rsidR="00554518">
        <w:rPr>
          <w:rFonts w:ascii="Noto Sans" w:hAnsi="Noto Sans" w:cs="Noto Sans"/>
          <w:bCs/>
          <w:sz w:val="20"/>
          <w:szCs w:val="20"/>
        </w:rPr>
        <w:t>j</w:t>
      </w:r>
      <w:r w:rsidR="00242B1F">
        <w:rPr>
          <w:rFonts w:ascii="Noto Sans" w:hAnsi="Noto Sans" w:cs="Noto Sans"/>
          <w:bCs/>
          <w:sz w:val="20"/>
          <w:szCs w:val="20"/>
        </w:rPr>
        <w:t xml:space="preserve"> dohody bude okrem Cenovej ponuky aj zoznam distribučných miest vrátane kontaktných osôb na jednotlivé distribučné miesta.</w:t>
      </w:r>
    </w:p>
    <w:p w14:paraId="62B9A7BC" w14:textId="77777777" w:rsidR="00BD4DC8" w:rsidRPr="00BD4DC8" w:rsidRDefault="00BD4DC8" w:rsidP="00BD4DC8">
      <w:pPr>
        <w:pStyle w:val="Odsekzoznamu"/>
        <w:jc w:val="both"/>
        <w:rPr>
          <w:rFonts w:ascii="Noto Sans" w:hAnsi="Noto Sans" w:cs="Noto Sans"/>
          <w:sz w:val="20"/>
          <w:szCs w:val="20"/>
        </w:rPr>
      </w:pPr>
    </w:p>
    <w:p w14:paraId="547B603D" w14:textId="40DDC001" w:rsidR="00300FED" w:rsidRPr="00300FED" w:rsidRDefault="00B7319B" w:rsidP="00BD4DC8">
      <w:pPr>
        <w:pStyle w:val="Odsekzoznamu"/>
        <w:numPr>
          <w:ilvl w:val="0"/>
          <w:numId w:val="22"/>
        </w:numPr>
        <w:rPr>
          <w:rFonts w:ascii="Noto Sans" w:hAnsi="Noto Sans" w:cs="Noto Sans"/>
          <w:sz w:val="20"/>
          <w:szCs w:val="20"/>
        </w:rPr>
      </w:pPr>
      <w:r w:rsidRPr="00300FED">
        <w:rPr>
          <w:rFonts w:ascii="Noto Sans" w:hAnsi="Noto Sans" w:cs="Noto Sans"/>
          <w:b/>
          <w:bCs/>
          <w:sz w:val="20"/>
          <w:szCs w:val="20"/>
        </w:rPr>
        <w:t xml:space="preserve">Miesto </w:t>
      </w:r>
      <w:r w:rsidR="00371060" w:rsidRPr="00300FED">
        <w:rPr>
          <w:rFonts w:ascii="Noto Sans" w:hAnsi="Noto Sans" w:cs="Noto Sans"/>
          <w:b/>
          <w:bCs/>
          <w:sz w:val="20"/>
          <w:szCs w:val="20"/>
        </w:rPr>
        <w:t>dodania tovaru</w:t>
      </w:r>
      <w:r w:rsidRPr="00300FED">
        <w:rPr>
          <w:rFonts w:ascii="Noto Sans" w:hAnsi="Noto Sans" w:cs="Noto Sans"/>
          <w:b/>
          <w:bCs/>
          <w:sz w:val="20"/>
          <w:szCs w:val="20"/>
        </w:rPr>
        <w:t>:</w:t>
      </w:r>
      <w:r w:rsidRPr="00300FED">
        <w:rPr>
          <w:rFonts w:ascii="Noto Sans" w:hAnsi="Noto Sans" w:cs="Noto Sans"/>
          <w:sz w:val="20"/>
          <w:szCs w:val="20"/>
        </w:rPr>
        <w:t xml:space="preserve"> </w:t>
      </w:r>
    </w:p>
    <w:p w14:paraId="6A8985EA" w14:textId="77777777" w:rsidR="00300FED" w:rsidRDefault="00300FED" w:rsidP="00F82B90">
      <w:pPr>
        <w:ind w:left="284" w:hanging="142"/>
        <w:jc w:val="both"/>
        <w:rPr>
          <w:rFonts w:ascii="Noto Sans" w:hAnsi="Noto Sans" w:cs="Noto Sans"/>
          <w:sz w:val="20"/>
          <w:szCs w:val="20"/>
        </w:rPr>
      </w:pPr>
    </w:p>
    <w:p w14:paraId="7898BDFB" w14:textId="07F55906" w:rsidR="00DA2C10" w:rsidRDefault="00300FED" w:rsidP="00300FED">
      <w:pPr>
        <w:pStyle w:val="Odsekzoznamu"/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Distribučná adresa č.1 - </w:t>
      </w:r>
      <w:r w:rsidR="009A58A9" w:rsidRPr="00300FED">
        <w:rPr>
          <w:rFonts w:ascii="Noto Sans" w:hAnsi="Noto Sans" w:cs="Noto Sans"/>
          <w:sz w:val="20"/>
          <w:szCs w:val="20"/>
        </w:rPr>
        <w:t>sklad MT</w:t>
      </w:r>
      <w:r w:rsidR="00694B32" w:rsidRPr="00300FED">
        <w:rPr>
          <w:rFonts w:ascii="Noto Sans" w:hAnsi="Noto Sans" w:cs="Noto Sans"/>
          <w:sz w:val="20"/>
          <w:szCs w:val="20"/>
        </w:rPr>
        <w:t>Z</w:t>
      </w:r>
      <w:r w:rsidR="00A35045">
        <w:rPr>
          <w:rFonts w:ascii="Noto Sans" w:hAnsi="Noto Sans" w:cs="Noto Sans"/>
          <w:sz w:val="20"/>
          <w:szCs w:val="20"/>
        </w:rPr>
        <w:t>,</w:t>
      </w:r>
      <w:r w:rsidR="009A58A9" w:rsidRPr="00300FED">
        <w:rPr>
          <w:rFonts w:ascii="Noto Sans" w:hAnsi="Noto Sans" w:cs="Noto Sans"/>
          <w:sz w:val="20"/>
          <w:szCs w:val="20"/>
        </w:rPr>
        <w:t xml:space="preserve"> BP</w:t>
      </w:r>
      <w:r w:rsidR="002823C9" w:rsidRPr="00300FED">
        <w:rPr>
          <w:rFonts w:ascii="Noto Sans" w:hAnsi="Noto Sans" w:cs="Noto Sans"/>
          <w:sz w:val="20"/>
          <w:szCs w:val="20"/>
        </w:rPr>
        <w:t>M</w:t>
      </w:r>
      <w:r w:rsidR="009A58A9" w:rsidRPr="00300FED">
        <w:rPr>
          <w:rFonts w:ascii="Noto Sans" w:hAnsi="Noto Sans" w:cs="Noto Sans"/>
          <w:sz w:val="20"/>
          <w:szCs w:val="20"/>
        </w:rPr>
        <w:t xml:space="preserve">K </w:t>
      </w:r>
      <w:proofErr w:type="spellStart"/>
      <w:r w:rsidR="009A58A9" w:rsidRPr="00300FED">
        <w:rPr>
          <w:rFonts w:ascii="Noto Sans" w:hAnsi="Noto Sans" w:cs="Noto Sans"/>
          <w:sz w:val="20"/>
          <w:szCs w:val="20"/>
        </w:rPr>
        <w:t>s.r.o</w:t>
      </w:r>
      <w:proofErr w:type="spellEnd"/>
      <w:r w:rsidR="009A58A9" w:rsidRPr="00300FED">
        <w:rPr>
          <w:rFonts w:ascii="Noto Sans" w:hAnsi="Noto Sans" w:cs="Noto Sans"/>
          <w:sz w:val="20"/>
          <w:szCs w:val="20"/>
        </w:rPr>
        <w:t>.</w:t>
      </w:r>
      <w:r w:rsidR="006E27C7" w:rsidRPr="00300FED">
        <w:rPr>
          <w:rFonts w:ascii="Noto Sans" w:hAnsi="Noto Sans" w:cs="Noto Sans"/>
          <w:sz w:val="20"/>
          <w:szCs w:val="20"/>
        </w:rPr>
        <w:t>,</w:t>
      </w:r>
      <w:r w:rsidR="009A58A9" w:rsidRPr="00300FED">
        <w:rPr>
          <w:rFonts w:ascii="Noto Sans" w:hAnsi="Noto Sans" w:cs="Noto Sans"/>
          <w:sz w:val="20"/>
          <w:szCs w:val="20"/>
        </w:rPr>
        <w:t xml:space="preserve"> Južné nábrežie č.13,</w:t>
      </w:r>
      <w:r w:rsidR="00E166A8">
        <w:rPr>
          <w:rFonts w:ascii="Noto Sans" w:hAnsi="Noto Sans" w:cs="Noto Sans"/>
          <w:sz w:val="20"/>
          <w:szCs w:val="20"/>
        </w:rPr>
        <w:t xml:space="preserve"> 042 19</w:t>
      </w:r>
      <w:r w:rsidR="00481EEF" w:rsidRPr="00300FED">
        <w:rPr>
          <w:rFonts w:ascii="Noto Sans" w:hAnsi="Noto Sans" w:cs="Noto Sans"/>
          <w:sz w:val="20"/>
          <w:szCs w:val="20"/>
        </w:rPr>
        <w:t xml:space="preserve"> </w:t>
      </w:r>
      <w:r w:rsidR="00430884" w:rsidRPr="00300FED">
        <w:rPr>
          <w:rFonts w:ascii="Noto Sans" w:hAnsi="Noto Sans" w:cs="Noto Sans"/>
          <w:sz w:val="20"/>
          <w:szCs w:val="20"/>
        </w:rPr>
        <w:t>Košic</w:t>
      </w:r>
      <w:r w:rsidR="00AD5DC3" w:rsidRPr="00300FED">
        <w:rPr>
          <w:rFonts w:ascii="Noto Sans" w:hAnsi="Noto Sans" w:cs="Noto Sans"/>
          <w:sz w:val="20"/>
          <w:szCs w:val="20"/>
        </w:rPr>
        <w:t>e</w:t>
      </w:r>
      <w:r w:rsidR="00DA2C10" w:rsidRPr="00300FED">
        <w:rPr>
          <w:rFonts w:ascii="Noto Sans" w:hAnsi="Noto Sans" w:cs="Noto Sans"/>
          <w:sz w:val="20"/>
          <w:szCs w:val="20"/>
        </w:rPr>
        <w:t xml:space="preserve"> </w:t>
      </w:r>
      <w:r w:rsidR="00A5673B" w:rsidRPr="00300FED">
        <w:rPr>
          <w:rFonts w:ascii="Noto Sans" w:hAnsi="Noto Sans" w:cs="Noto Sans"/>
          <w:sz w:val="20"/>
          <w:szCs w:val="20"/>
        </w:rPr>
        <w:t xml:space="preserve">  </w:t>
      </w:r>
    </w:p>
    <w:p w14:paraId="3AAF3157" w14:textId="6D5ECD45" w:rsidR="00300FED" w:rsidRDefault="00300FED" w:rsidP="00300FED">
      <w:pPr>
        <w:pStyle w:val="Odsekzoznamu"/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Distribučná adresa č.2 </w:t>
      </w:r>
      <w:r w:rsidR="00861500">
        <w:rPr>
          <w:rFonts w:ascii="Noto Sans" w:hAnsi="Noto Sans" w:cs="Noto Sans"/>
          <w:sz w:val="20"/>
          <w:szCs w:val="20"/>
        </w:rPr>
        <w:t>–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861500">
        <w:rPr>
          <w:rFonts w:ascii="Noto Sans" w:hAnsi="Noto Sans" w:cs="Noto Sans"/>
          <w:sz w:val="20"/>
          <w:szCs w:val="20"/>
        </w:rPr>
        <w:t xml:space="preserve">Zdravotné stredisko KVP, </w:t>
      </w:r>
      <w:r w:rsidR="00861500" w:rsidRPr="00861500">
        <w:rPr>
          <w:rFonts w:ascii="Noto Sans" w:hAnsi="Noto Sans" w:cs="Noto Sans"/>
          <w:sz w:val="20"/>
          <w:szCs w:val="20"/>
        </w:rPr>
        <w:t>Cottbuská 13, 040 23 Košice</w:t>
      </w:r>
    </w:p>
    <w:p w14:paraId="57E4BB0C" w14:textId="3D2052D5" w:rsidR="00300FED" w:rsidRDefault="00300FED" w:rsidP="00300FED">
      <w:pPr>
        <w:pStyle w:val="Odsekzoznamu"/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Distribučná adresa č.3 </w:t>
      </w:r>
      <w:r w:rsidR="00861500">
        <w:rPr>
          <w:rFonts w:ascii="Noto Sans" w:hAnsi="Noto Sans" w:cs="Noto Sans"/>
          <w:sz w:val="20"/>
          <w:szCs w:val="20"/>
        </w:rPr>
        <w:t>–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861500">
        <w:rPr>
          <w:rFonts w:ascii="Noto Sans" w:hAnsi="Noto Sans" w:cs="Noto Sans"/>
          <w:sz w:val="20"/>
          <w:szCs w:val="20"/>
        </w:rPr>
        <w:t xml:space="preserve">Zdravotné stredisko Ťahanovce, </w:t>
      </w:r>
      <w:r w:rsidR="00861500" w:rsidRPr="00861500">
        <w:rPr>
          <w:rFonts w:ascii="Noto Sans" w:hAnsi="Noto Sans" w:cs="Noto Sans"/>
          <w:sz w:val="20"/>
          <w:szCs w:val="20"/>
        </w:rPr>
        <w:t>Americká trieda 17, 040 13</w:t>
      </w:r>
      <w:r w:rsidR="00861500">
        <w:rPr>
          <w:rFonts w:ascii="Noto Sans" w:hAnsi="Noto Sans" w:cs="Noto Sans"/>
          <w:sz w:val="20"/>
          <w:szCs w:val="20"/>
        </w:rPr>
        <w:t xml:space="preserve"> Košice</w:t>
      </w:r>
    </w:p>
    <w:p w14:paraId="528F82E4" w14:textId="1DEAD89B" w:rsidR="00300FED" w:rsidRDefault="00300FED" w:rsidP="00300FED">
      <w:pPr>
        <w:pStyle w:val="Odsekzoznamu"/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Distribučná adresa č.4 </w:t>
      </w:r>
      <w:r w:rsidR="00242B1F">
        <w:rPr>
          <w:rFonts w:ascii="Noto Sans" w:hAnsi="Noto Sans" w:cs="Noto Sans"/>
          <w:sz w:val="20"/>
          <w:szCs w:val="20"/>
        </w:rPr>
        <w:t>–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242B1F">
        <w:rPr>
          <w:rFonts w:ascii="Noto Sans" w:hAnsi="Noto Sans" w:cs="Noto Sans"/>
          <w:sz w:val="20"/>
          <w:szCs w:val="20"/>
        </w:rPr>
        <w:t>Hlavná 68, 040 01 Košice</w:t>
      </w:r>
    </w:p>
    <w:p w14:paraId="36B526E3" w14:textId="1603E7E9" w:rsidR="00DF4FC6" w:rsidRDefault="00300FED" w:rsidP="00DF4FC6">
      <w:pPr>
        <w:pStyle w:val="Odsekzoznamu"/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Distribučná adresa č.5 – </w:t>
      </w:r>
      <w:proofErr w:type="spellStart"/>
      <w:r w:rsidR="00242B1F">
        <w:rPr>
          <w:rFonts w:ascii="Noto Sans" w:hAnsi="Noto Sans" w:cs="Noto Sans"/>
          <w:sz w:val="20"/>
          <w:szCs w:val="20"/>
        </w:rPr>
        <w:t>Good</w:t>
      </w:r>
      <w:proofErr w:type="spellEnd"/>
      <w:r w:rsidR="00242B1F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242B1F">
        <w:rPr>
          <w:rFonts w:ascii="Noto Sans" w:hAnsi="Noto Sans" w:cs="Noto Sans"/>
          <w:sz w:val="20"/>
          <w:szCs w:val="20"/>
        </w:rPr>
        <w:t>Angels</w:t>
      </w:r>
      <w:proofErr w:type="spellEnd"/>
      <w:r w:rsidR="00242B1F">
        <w:rPr>
          <w:rFonts w:ascii="Noto Sans" w:hAnsi="Noto Sans" w:cs="Noto Sans"/>
          <w:sz w:val="20"/>
          <w:szCs w:val="20"/>
        </w:rPr>
        <w:t xml:space="preserve"> aréna, </w:t>
      </w:r>
      <w:r w:rsidR="00242B1F" w:rsidRPr="00242B1F">
        <w:rPr>
          <w:rFonts w:ascii="Noto Sans" w:hAnsi="Noto Sans" w:cs="Noto Sans"/>
          <w:sz w:val="20"/>
          <w:szCs w:val="20"/>
        </w:rPr>
        <w:t>Pri jazdiarni 1, 040 01 Košice</w:t>
      </w:r>
    </w:p>
    <w:p w14:paraId="2EE483E0" w14:textId="3D60B5D4" w:rsidR="00242B1F" w:rsidRDefault="00242B1F" w:rsidP="00DF4FC6">
      <w:pPr>
        <w:pStyle w:val="Odsekzoznamu"/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Distribučná adresa č.6 – </w:t>
      </w:r>
      <w:r w:rsidR="00A35045">
        <w:rPr>
          <w:rFonts w:ascii="Noto Sans" w:hAnsi="Noto Sans" w:cs="Noto Sans"/>
          <w:sz w:val="20"/>
          <w:szCs w:val="20"/>
        </w:rPr>
        <w:t xml:space="preserve">Historická radnica, </w:t>
      </w:r>
      <w:r w:rsidR="00A35045" w:rsidRPr="00A35045">
        <w:rPr>
          <w:rFonts w:ascii="Noto Sans" w:hAnsi="Noto Sans" w:cs="Noto Sans"/>
          <w:sz w:val="20"/>
          <w:szCs w:val="20"/>
        </w:rPr>
        <w:t xml:space="preserve">Hlavná 59, 040 01 </w:t>
      </w:r>
      <w:r w:rsidR="00A35045">
        <w:rPr>
          <w:rFonts w:ascii="Noto Sans" w:hAnsi="Noto Sans" w:cs="Noto Sans"/>
          <w:sz w:val="20"/>
          <w:szCs w:val="20"/>
        </w:rPr>
        <w:t>Košice</w:t>
      </w:r>
    </w:p>
    <w:p w14:paraId="02217D58" w14:textId="1A7799AE" w:rsidR="00242B1F" w:rsidRPr="00A35045" w:rsidRDefault="00242B1F" w:rsidP="00F87C39">
      <w:pPr>
        <w:pStyle w:val="Odsekzoznamu"/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 w:rsidRPr="00A35045">
        <w:rPr>
          <w:rFonts w:ascii="Noto Sans" w:hAnsi="Noto Sans" w:cs="Noto Sans"/>
          <w:sz w:val="20"/>
          <w:szCs w:val="20"/>
        </w:rPr>
        <w:t xml:space="preserve">Distribučná adresa č.7 – </w:t>
      </w:r>
      <w:r w:rsidR="00A35045" w:rsidRPr="00A35045">
        <w:rPr>
          <w:rFonts w:ascii="Noto Sans" w:hAnsi="Noto Sans" w:cs="Noto Sans"/>
          <w:sz w:val="20"/>
          <w:szCs w:val="20"/>
        </w:rPr>
        <w:t>Veľká sála Historickej radnice (kino Slovan), Hlavná 232/59A, 040 01 Košice</w:t>
      </w:r>
    </w:p>
    <w:p w14:paraId="169F9BAB" w14:textId="77777777" w:rsidR="00242B1F" w:rsidRDefault="00242B1F" w:rsidP="00242B1F">
      <w:pPr>
        <w:pStyle w:val="Odsekzoznamu"/>
        <w:ind w:left="2136"/>
        <w:jc w:val="both"/>
        <w:rPr>
          <w:rFonts w:ascii="Noto Sans" w:hAnsi="Noto Sans" w:cs="Noto Sans"/>
          <w:sz w:val="20"/>
          <w:szCs w:val="20"/>
        </w:rPr>
      </w:pPr>
    </w:p>
    <w:p w14:paraId="6314BE89" w14:textId="427F6E99" w:rsidR="00DF4FC6" w:rsidRPr="00DF4FC6" w:rsidRDefault="00B7319B" w:rsidP="00300FED">
      <w:pPr>
        <w:pStyle w:val="Odsekzoznamu"/>
        <w:numPr>
          <w:ilvl w:val="0"/>
          <w:numId w:val="20"/>
        </w:num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300FED">
        <w:rPr>
          <w:rFonts w:ascii="Noto Sans" w:hAnsi="Noto Sans" w:cs="Noto Sans"/>
          <w:sz w:val="20"/>
          <w:szCs w:val="20"/>
        </w:rPr>
        <w:t>Lehota na dodanie predmetu zákazky</w:t>
      </w:r>
      <w:r w:rsidR="00300FED" w:rsidRPr="00300FED">
        <w:rPr>
          <w:rFonts w:ascii="Noto Sans" w:hAnsi="Noto Sans" w:cs="Noto Sans"/>
          <w:sz w:val="20"/>
          <w:szCs w:val="20"/>
        </w:rPr>
        <w:t xml:space="preserve"> – hygienický a čistiaci materiál</w:t>
      </w:r>
      <w:r w:rsidRPr="00300FED">
        <w:rPr>
          <w:rFonts w:ascii="Noto Sans" w:hAnsi="Noto Sans" w:cs="Noto Sans"/>
          <w:sz w:val="20"/>
          <w:szCs w:val="20"/>
        </w:rPr>
        <w:t xml:space="preserve">: </w:t>
      </w:r>
      <w:r w:rsidR="00782DF2" w:rsidRPr="00300FED">
        <w:rPr>
          <w:rFonts w:ascii="Noto Sans" w:hAnsi="Noto Sans" w:cs="Noto Sans"/>
          <w:b/>
          <w:bCs/>
          <w:sz w:val="20"/>
          <w:szCs w:val="20"/>
        </w:rPr>
        <w:t xml:space="preserve">v termíne </w:t>
      </w:r>
      <w:r w:rsidR="00AA1058" w:rsidRPr="00300FED">
        <w:rPr>
          <w:rFonts w:ascii="Noto Sans" w:hAnsi="Noto Sans" w:cs="Noto Sans"/>
          <w:b/>
          <w:bCs/>
          <w:color w:val="000000"/>
          <w:sz w:val="20"/>
          <w:szCs w:val="20"/>
        </w:rPr>
        <w:t>do</w:t>
      </w:r>
      <w:r w:rsidR="00782DF2" w:rsidRPr="00300FE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F34F17" w:rsidRPr="00300FED">
        <w:rPr>
          <w:rFonts w:ascii="Noto Sans" w:hAnsi="Noto Sans" w:cs="Noto Sans"/>
          <w:b/>
          <w:bCs/>
          <w:color w:val="000000"/>
          <w:sz w:val="20"/>
          <w:szCs w:val="20"/>
        </w:rPr>
        <w:t>5 dní od doručenia objednávky</w:t>
      </w:r>
      <w:r w:rsidR="00782DF2" w:rsidRPr="00300FE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</w:p>
    <w:p w14:paraId="16BD37ED" w14:textId="4A57FFC4" w:rsidR="00AA1058" w:rsidRPr="00300FED" w:rsidRDefault="00DF4FC6" w:rsidP="00300FED">
      <w:pPr>
        <w:pStyle w:val="Odsekzoznamu"/>
        <w:numPr>
          <w:ilvl w:val="0"/>
          <w:numId w:val="20"/>
        </w:numPr>
        <w:jc w:val="both"/>
        <w:rPr>
          <w:rFonts w:ascii="Noto Sans" w:hAnsi="Noto Sans" w:cs="Noto Sans"/>
          <w:color w:val="000000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Lehota na dodanie predmetu zákazky – dávkovače na hygienický materiál – najneskôr do 1 mesiaca od dátumu </w:t>
      </w:r>
      <w:r w:rsidR="00AD198D">
        <w:rPr>
          <w:rFonts w:ascii="Noto Sans" w:hAnsi="Noto Sans" w:cs="Noto Sans"/>
          <w:sz w:val="20"/>
          <w:szCs w:val="20"/>
        </w:rPr>
        <w:t>doručenia objednávky</w:t>
      </w:r>
      <w:r w:rsidR="00782DF2" w:rsidRPr="00300FE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                                                             </w:t>
      </w:r>
    </w:p>
    <w:p w14:paraId="74174EBE" w14:textId="3D6219BD" w:rsidR="00B7319B" w:rsidRPr="00300FED" w:rsidRDefault="00B7319B" w:rsidP="00300FED">
      <w:pPr>
        <w:pStyle w:val="Odsekzoznamu"/>
        <w:numPr>
          <w:ilvl w:val="0"/>
          <w:numId w:val="20"/>
        </w:num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300FED">
        <w:rPr>
          <w:rFonts w:ascii="Noto Sans" w:hAnsi="Noto Sans" w:cs="Noto Sans"/>
          <w:sz w:val="20"/>
          <w:szCs w:val="20"/>
        </w:rPr>
        <w:t>Lehota splatnosti faktúr: 60 dní po doručení faktúry</w:t>
      </w:r>
    </w:p>
    <w:p w14:paraId="3D34D273" w14:textId="3965444E" w:rsidR="00B7319B" w:rsidRPr="00300FED" w:rsidRDefault="00B7319B" w:rsidP="00300FED">
      <w:pPr>
        <w:pStyle w:val="Odsekzoznamu"/>
        <w:numPr>
          <w:ilvl w:val="0"/>
          <w:numId w:val="20"/>
        </w:num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300FED">
        <w:rPr>
          <w:rFonts w:ascii="Noto Sans" w:hAnsi="Noto Sans" w:cs="Noto Sans"/>
          <w:sz w:val="20"/>
          <w:szCs w:val="20"/>
        </w:rPr>
        <w:t xml:space="preserve">Záruka: minimálne </w:t>
      </w:r>
      <w:r w:rsidR="00FF170B" w:rsidRPr="00300FED">
        <w:rPr>
          <w:rFonts w:ascii="Noto Sans" w:hAnsi="Noto Sans" w:cs="Noto Sans"/>
          <w:sz w:val="20"/>
          <w:szCs w:val="20"/>
        </w:rPr>
        <w:t>24</w:t>
      </w:r>
      <w:r w:rsidRPr="00300FED">
        <w:rPr>
          <w:rFonts w:ascii="Noto Sans" w:hAnsi="Noto Sans" w:cs="Noto Sans"/>
          <w:sz w:val="20"/>
          <w:szCs w:val="20"/>
        </w:rPr>
        <w:t xml:space="preserve"> mesiacov</w:t>
      </w:r>
    </w:p>
    <w:p w14:paraId="2E7A5055" w14:textId="0508FD24" w:rsidR="00BE4F5E" w:rsidRPr="00300FED" w:rsidRDefault="00FA66AE" w:rsidP="00300FED">
      <w:pPr>
        <w:pStyle w:val="Odsekzoznamu"/>
        <w:numPr>
          <w:ilvl w:val="0"/>
          <w:numId w:val="20"/>
        </w:num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300FED">
        <w:rPr>
          <w:rFonts w:ascii="Noto Sans" w:hAnsi="Noto Sans" w:cs="Noto Sans"/>
          <w:sz w:val="20"/>
          <w:szCs w:val="20"/>
        </w:rPr>
        <w:t>Ús</w:t>
      </w:r>
      <w:r w:rsidR="00B7319B" w:rsidRPr="00300FED">
        <w:rPr>
          <w:rFonts w:ascii="Noto Sans" w:hAnsi="Noto Sans" w:cs="Noto Sans"/>
          <w:sz w:val="20"/>
          <w:szCs w:val="20"/>
        </w:rPr>
        <w:t>pešn</w:t>
      </w:r>
      <w:r w:rsidRPr="00300FED">
        <w:rPr>
          <w:rFonts w:ascii="Noto Sans" w:hAnsi="Noto Sans" w:cs="Noto Sans"/>
          <w:sz w:val="20"/>
          <w:szCs w:val="20"/>
        </w:rPr>
        <w:t xml:space="preserve">ému </w:t>
      </w:r>
      <w:r w:rsidR="00B7319B" w:rsidRPr="00300FED">
        <w:rPr>
          <w:rFonts w:ascii="Noto Sans" w:hAnsi="Noto Sans" w:cs="Noto Sans"/>
          <w:sz w:val="20"/>
          <w:szCs w:val="20"/>
        </w:rPr>
        <w:t>uchádzačo</w:t>
      </w:r>
      <w:r w:rsidRPr="00300FED">
        <w:rPr>
          <w:rFonts w:ascii="Noto Sans" w:hAnsi="Noto Sans" w:cs="Noto Sans"/>
          <w:sz w:val="20"/>
          <w:szCs w:val="20"/>
        </w:rPr>
        <w:t xml:space="preserve">vi </w:t>
      </w:r>
      <w:r w:rsidR="00B7319B" w:rsidRPr="00300FED">
        <w:rPr>
          <w:rFonts w:ascii="Noto Sans" w:hAnsi="Noto Sans" w:cs="Noto Sans"/>
          <w:sz w:val="20"/>
          <w:szCs w:val="20"/>
        </w:rPr>
        <w:t>bud</w:t>
      </w:r>
      <w:r w:rsidR="00DA2C10" w:rsidRPr="00300FED">
        <w:rPr>
          <w:rFonts w:ascii="Noto Sans" w:hAnsi="Noto Sans" w:cs="Noto Sans"/>
          <w:sz w:val="20"/>
          <w:szCs w:val="20"/>
        </w:rPr>
        <w:t>ú</w:t>
      </w:r>
      <w:r w:rsidR="00B7319B" w:rsidRPr="00300FED">
        <w:rPr>
          <w:rFonts w:ascii="Noto Sans" w:hAnsi="Noto Sans" w:cs="Noto Sans"/>
          <w:sz w:val="20"/>
          <w:szCs w:val="20"/>
        </w:rPr>
        <w:t xml:space="preserve"> </w:t>
      </w:r>
      <w:r w:rsidR="00DA2C10" w:rsidRPr="00300FED">
        <w:rPr>
          <w:rFonts w:ascii="Noto Sans" w:hAnsi="Noto Sans" w:cs="Noto Sans"/>
          <w:sz w:val="20"/>
          <w:szCs w:val="20"/>
        </w:rPr>
        <w:t xml:space="preserve">vystavované opakované </w:t>
      </w:r>
      <w:r w:rsidRPr="00300FED">
        <w:rPr>
          <w:rFonts w:ascii="Noto Sans" w:hAnsi="Noto Sans" w:cs="Noto Sans"/>
          <w:sz w:val="20"/>
          <w:szCs w:val="20"/>
        </w:rPr>
        <w:t>objednávk</w:t>
      </w:r>
      <w:r w:rsidR="00DA2C10" w:rsidRPr="00300FED">
        <w:rPr>
          <w:rFonts w:ascii="Noto Sans" w:hAnsi="Noto Sans" w:cs="Noto Sans"/>
          <w:sz w:val="20"/>
          <w:szCs w:val="20"/>
        </w:rPr>
        <w:t>y</w:t>
      </w:r>
      <w:r w:rsidRPr="00300FED">
        <w:rPr>
          <w:rFonts w:ascii="Noto Sans" w:hAnsi="Noto Sans" w:cs="Noto Sans"/>
          <w:sz w:val="20"/>
          <w:szCs w:val="20"/>
        </w:rPr>
        <w:t xml:space="preserve"> </w:t>
      </w:r>
      <w:r w:rsidR="00B7319B" w:rsidRPr="00300FED">
        <w:rPr>
          <w:rFonts w:ascii="Noto Sans" w:hAnsi="Noto Sans" w:cs="Noto Sans"/>
          <w:sz w:val="20"/>
          <w:szCs w:val="20"/>
        </w:rPr>
        <w:t>na predmet zákazky</w:t>
      </w:r>
      <w:r w:rsidR="00300FED" w:rsidRPr="00300FED">
        <w:rPr>
          <w:rFonts w:ascii="Noto Sans" w:hAnsi="Noto Sans" w:cs="Noto Sans"/>
          <w:sz w:val="20"/>
          <w:szCs w:val="20"/>
        </w:rPr>
        <w:t xml:space="preserve"> v súlade s Rámcovou dohodou</w:t>
      </w:r>
      <w:r w:rsidR="00B7319B" w:rsidRPr="00300FED">
        <w:rPr>
          <w:rFonts w:ascii="Noto Sans" w:hAnsi="Noto Sans" w:cs="Noto Sans"/>
          <w:sz w:val="20"/>
          <w:szCs w:val="20"/>
        </w:rPr>
        <w:t xml:space="preserve"> </w:t>
      </w:r>
    </w:p>
    <w:p w14:paraId="357A34E9" w14:textId="77777777" w:rsidR="00DF4FC6" w:rsidRDefault="00DF4FC6" w:rsidP="00F52DF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946E43C" w14:textId="49DC1D96" w:rsidR="0039514A" w:rsidRPr="008914D7" w:rsidRDefault="00D86C7C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>Lehota na predkladanie ponúk do</w:t>
      </w:r>
      <w:r w:rsidRPr="008914D7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1D73AE" w:rsidRPr="008914D7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 </w:t>
      </w:r>
      <w:r w:rsidR="00A841FE">
        <w:rPr>
          <w:rFonts w:ascii="Noto Sans" w:hAnsi="Noto Sans" w:cs="Noto Sans"/>
          <w:b/>
          <w:sz w:val="20"/>
          <w:szCs w:val="20"/>
          <w:highlight w:val="yellow"/>
          <w:shd w:val="clear" w:color="auto" w:fill="FFFFFF"/>
        </w:rPr>
        <w:t>21</w:t>
      </w:r>
      <w:r w:rsidR="00DF4FC6" w:rsidRPr="008914D7">
        <w:rPr>
          <w:rFonts w:ascii="Noto Sans" w:hAnsi="Noto Sans" w:cs="Noto Sans"/>
          <w:b/>
          <w:sz w:val="20"/>
          <w:szCs w:val="20"/>
          <w:highlight w:val="yellow"/>
          <w:shd w:val="clear" w:color="auto" w:fill="FFFFFF"/>
        </w:rPr>
        <w:t>.12. 2020</w:t>
      </w:r>
      <w:r w:rsidRPr="008914D7">
        <w:rPr>
          <w:rFonts w:ascii="Noto Sans" w:hAnsi="Noto Sans" w:cs="Noto Sans"/>
          <w:b/>
          <w:color w:val="000000"/>
          <w:sz w:val="20"/>
          <w:szCs w:val="20"/>
          <w:highlight w:val="yellow"/>
          <w:shd w:val="clear" w:color="auto" w:fill="FFFFFF"/>
        </w:rPr>
        <w:t xml:space="preserve">  do </w:t>
      </w:r>
      <w:r w:rsidR="00DF4FC6" w:rsidRPr="008914D7">
        <w:rPr>
          <w:rFonts w:ascii="Noto Sans" w:hAnsi="Noto Sans" w:cs="Noto Sans"/>
          <w:b/>
          <w:color w:val="000000"/>
          <w:sz w:val="20"/>
          <w:szCs w:val="20"/>
          <w:highlight w:val="yellow"/>
          <w:shd w:val="clear" w:color="auto" w:fill="FFFFFF"/>
        </w:rPr>
        <w:t>10:00</w:t>
      </w:r>
      <w:r w:rsidRPr="008914D7">
        <w:rPr>
          <w:rFonts w:ascii="Noto Sans" w:hAnsi="Noto Sans" w:cs="Noto Sans"/>
          <w:b/>
          <w:color w:val="000000"/>
          <w:sz w:val="20"/>
          <w:szCs w:val="20"/>
          <w:highlight w:val="yellow"/>
          <w:shd w:val="clear" w:color="auto" w:fill="FFFFFF"/>
        </w:rPr>
        <w:t xml:space="preserve"> hod.</w:t>
      </w:r>
      <w:r w:rsidRPr="008914D7">
        <w:rPr>
          <w:rFonts w:ascii="Noto Sans" w:hAnsi="Noto Sans" w:cs="Noto Sans"/>
          <w:color w:val="000000"/>
          <w:sz w:val="20"/>
          <w:szCs w:val="20"/>
        </w:rPr>
        <w:t xml:space="preserve">       </w:t>
      </w:r>
      <w:r w:rsidRPr="008914D7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6FAEA052" w14:textId="77777777" w:rsidR="002107FA" w:rsidRPr="001445E2" w:rsidRDefault="002107FA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2E1683C" w14:textId="2E2C0453" w:rsidR="002465C9" w:rsidRPr="008914D7" w:rsidRDefault="00B7319B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Cs/>
          <w:color w:val="000000"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>Stanovenie ceny:</w:t>
      </w:r>
      <w:r w:rsidRPr="008914D7">
        <w:rPr>
          <w:rFonts w:ascii="Noto Sans" w:hAnsi="Noto Sans" w:cs="Noto Sans"/>
          <w:sz w:val="20"/>
          <w:szCs w:val="20"/>
        </w:rPr>
        <w:t xml:space="preserve"> </w:t>
      </w:r>
    </w:p>
    <w:p w14:paraId="4033EF67" w14:textId="1C0E6492" w:rsidR="00DF4FC6" w:rsidRDefault="002465C9" w:rsidP="003D51ED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</w:t>
      </w:r>
      <w:r w:rsidR="00F568D5" w:rsidRPr="001445E2"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DF4FC6">
        <w:rPr>
          <w:rFonts w:ascii="Noto Sans" w:hAnsi="Noto Sans" w:cs="Noto Sans"/>
          <w:sz w:val="20"/>
          <w:szCs w:val="20"/>
        </w:rPr>
        <w:t> </w:t>
      </w:r>
      <w:r w:rsidR="00F568D5" w:rsidRPr="001445E2">
        <w:rPr>
          <w:rFonts w:ascii="Noto Sans" w:hAnsi="Noto Sans" w:cs="Noto Sans"/>
          <w:sz w:val="20"/>
          <w:szCs w:val="20"/>
        </w:rPr>
        <w:t>dodaním</w:t>
      </w:r>
      <w:r w:rsidR="00DF4FC6">
        <w:rPr>
          <w:rFonts w:ascii="Noto Sans" w:hAnsi="Noto Sans" w:cs="Noto Sans"/>
          <w:sz w:val="20"/>
          <w:szCs w:val="20"/>
        </w:rPr>
        <w:t xml:space="preserve"> dávkovačov</w:t>
      </w:r>
      <w:r w:rsidR="003D51ED">
        <w:rPr>
          <w:rFonts w:ascii="Noto Sans" w:hAnsi="Noto Sans" w:cs="Noto Sans"/>
          <w:sz w:val="20"/>
          <w:szCs w:val="20"/>
        </w:rPr>
        <w:t xml:space="preserve"> a zásobníkov </w:t>
      </w:r>
      <w:r w:rsidR="00DF4FC6">
        <w:rPr>
          <w:rFonts w:ascii="Noto Sans" w:hAnsi="Noto Sans" w:cs="Noto Sans"/>
          <w:sz w:val="20"/>
          <w:szCs w:val="20"/>
        </w:rPr>
        <w:t>(bez montáže), dodaním</w:t>
      </w:r>
      <w:r w:rsidR="00F568D5" w:rsidRPr="001445E2">
        <w:rPr>
          <w:rFonts w:ascii="Noto Sans" w:hAnsi="Noto Sans" w:cs="Noto Sans"/>
          <w:sz w:val="20"/>
          <w:szCs w:val="20"/>
        </w:rPr>
        <w:t xml:space="preserve"> </w:t>
      </w:r>
      <w:r w:rsidR="008B29AD" w:rsidRPr="001445E2">
        <w:rPr>
          <w:rFonts w:ascii="Noto Sans" w:hAnsi="Noto Sans" w:cs="Noto Sans"/>
          <w:sz w:val="20"/>
          <w:szCs w:val="20"/>
        </w:rPr>
        <w:t xml:space="preserve">čistiacich </w:t>
      </w:r>
      <w:r w:rsidR="00F04165" w:rsidRPr="001445E2">
        <w:rPr>
          <w:rFonts w:ascii="Noto Sans" w:hAnsi="Noto Sans" w:cs="Noto Sans"/>
          <w:sz w:val="20"/>
          <w:szCs w:val="20"/>
        </w:rPr>
        <w:t>a</w:t>
      </w:r>
      <w:r w:rsidR="008B29AD" w:rsidRPr="001445E2">
        <w:rPr>
          <w:rFonts w:ascii="Noto Sans" w:hAnsi="Noto Sans" w:cs="Noto Sans"/>
          <w:sz w:val="20"/>
          <w:szCs w:val="20"/>
        </w:rPr>
        <w:t> hygienických potrieb</w:t>
      </w:r>
      <w:r w:rsidR="00F04165" w:rsidRPr="001445E2">
        <w:rPr>
          <w:rFonts w:ascii="Noto Sans" w:hAnsi="Noto Sans" w:cs="Noto Sans"/>
          <w:sz w:val="20"/>
          <w:szCs w:val="20"/>
        </w:rPr>
        <w:t xml:space="preserve"> </w:t>
      </w:r>
      <w:r w:rsidR="00F568D5" w:rsidRPr="001445E2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66AE" w:rsidRPr="001445E2">
        <w:rPr>
          <w:rFonts w:ascii="Noto Sans" w:hAnsi="Noto Sans" w:cs="Noto Sans"/>
          <w:sz w:val="20"/>
          <w:szCs w:val="20"/>
        </w:rPr>
        <w:t>určenia</w:t>
      </w:r>
      <w:r w:rsidR="00F568D5" w:rsidRPr="001445E2">
        <w:rPr>
          <w:rFonts w:ascii="Noto Sans" w:hAnsi="Noto Sans" w:cs="Noto Sans"/>
          <w:sz w:val="20"/>
          <w:szCs w:val="20"/>
        </w:rPr>
        <w:t>.</w:t>
      </w:r>
      <w:r w:rsidR="003D51ED">
        <w:rPr>
          <w:rFonts w:ascii="Noto Sans" w:hAnsi="Noto Sans" w:cs="Noto Sans"/>
          <w:sz w:val="20"/>
          <w:szCs w:val="20"/>
        </w:rPr>
        <w:t xml:space="preserve"> </w:t>
      </w:r>
      <w:r w:rsidRPr="001445E2">
        <w:rPr>
          <w:rFonts w:ascii="Noto Sans" w:hAnsi="Noto Sans" w:cs="Noto Sans"/>
          <w:sz w:val="20"/>
          <w:szCs w:val="20"/>
        </w:rPr>
        <w:t xml:space="preserve">Cenu je potrebné spracovať na základe požadovaného rozsahu, kvality a ďalších požiadaviek uvedených vo Výzve na predloženie ponuky predmetnej zákazky podľa Prílohy č.1. </w:t>
      </w:r>
    </w:p>
    <w:p w14:paraId="76032DFD" w14:textId="472E5903" w:rsidR="00DF4FC6" w:rsidRPr="00DF4FC6" w:rsidRDefault="00DF4FC6" w:rsidP="00DF4FC6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>
        <w:rPr>
          <w:rFonts w:ascii="Noto Sans" w:hAnsi="Noto Sans" w:cs="Noto Sans"/>
          <w:b/>
          <w:bCs/>
          <w:sz w:val="20"/>
          <w:szCs w:val="20"/>
        </w:rPr>
        <w:t>cenu v € bez DPH / MJ, cenu spolu v € bez DPH za predpokladané množstvá a cenu spolu za celý predmet zákazky</w:t>
      </w:r>
      <w:r w:rsidR="003D51ED">
        <w:rPr>
          <w:rFonts w:ascii="Noto Sans" w:hAnsi="Noto Sans" w:cs="Noto Sans"/>
          <w:b/>
          <w:bCs/>
          <w:sz w:val="20"/>
          <w:szCs w:val="20"/>
        </w:rPr>
        <w:t xml:space="preserve"> v € bez DPH</w:t>
      </w:r>
      <w:r>
        <w:rPr>
          <w:rFonts w:ascii="Noto Sans" w:hAnsi="Noto Sans" w:cs="Noto Sans"/>
          <w:b/>
          <w:bCs/>
          <w:sz w:val="20"/>
          <w:szCs w:val="20"/>
        </w:rPr>
        <w:t xml:space="preserve">.  </w:t>
      </w:r>
      <w:r>
        <w:rPr>
          <w:rFonts w:ascii="Noto Sans" w:hAnsi="Noto Sans" w:cs="Noto Sans"/>
          <w:sz w:val="20"/>
          <w:szCs w:val="20"/>
        </w:rPr>
        <w:t>Ak uchádzač nie je platcom DPH uvedie túto skutočnosť v ponuke.</w:t>
      </w:r>
    </w:p>
    <w:p w14:paraId="58E2D24B" w14:textId="73082DD4" w:rsidR="002107FA" w:rsidRPr="001445E2" w:rsidRDefault="002107FA" w:rsidP="00DF4FC6">
      <w:pPr>
        <w:ind w:left="284" w:hanging="142"/>
        <w:jc w:val="both"/>
        <w:rPr>
          <w:rFonts w:ascii="Noto Sans" w:hAnsi="Noto Sans" w:cs="Noto Sans"/>
          <w:b/>
          <w:sz w:val="20"/>
          <w:szCs w:val="20"/>
        </w:rPr>
      </w:pPr>
    </w:p>
    <w:p w14:paraId="10AA72C5" w14:textId="1617108A" w:rsidR="00FC0AE9" w:rsidRPr="008914D7" w:rsidRDefault="00B7319B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 xml:space="preserve"> Postup vo verejnom obstarávaní:</w:t>
      </w:r>
      <w:r w:rsidRPr="008914D7">
        <w:rPr>
          <w:rFonts w:ascii="Noto Sans" w:hAnsi="Noto Sans" w:cs="Noto Sans"/>
          <w:sz w:val="20"/>
          <w:szCs w:val="20"/>
        </w:rPr>
        <w:t xml:space="preserve">     Je jednoetapový.</w:t>
      </w:r>
    </w:p>
    <w:p w14:paraId="7601BC24" w14:textId="77777777" w:rsidR="002107FA" w:rsidRPr="001445E2" w:rsidRDefault="002107FA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B9BA358" w14:textId="75E6ECD5" w:rsidR="002107FA" w:rsidRPr="008914D7" w:rsidRDefault="00B7319B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 xml:space="preserve"> Predkladanie dokladov a ponuky: </w:t>
      </w:r>
    </w:p>
    <w:p w14:paraId="5CD640F5" w14:textId="77777777" w:rsidR="002107FA" w:rsidRPr="001445E2" w:rsidRDefault="002107FA" w:rsidP="002107FA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b/>
          <w:sz w:val="20"/>
          <w:szCs w:val="20"/>
        </w:rPr>
        <w:t xml:space="preserve">     </w:t>
      </w:r>
      <w:r w:rsidRPr="001445E2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  </w:t>
      </w:r>
    </w:p>
    <w:p w14:paraId="2286D69D" w14:textId="58C955C0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verejnom obstarávaní. Ponuky sa predkladajú v slovenskom alebo českom jazyku. Ponuky zaslané po termíne na predkladania ponúk</w:t>
      </w:r>
      <w:r w:rsidR="00E125BC">
        <w:rPr>
          <w:rFonts w:ascii="Noto Sans" w:hAnsi="Noto Sans" w:cs="Noto Sans"/>
          <w:sz w:val="20"/>
          <w:szCs w:val="20"/>
        </w:rPr>
        <w:t>,</w:t>
      </w:r>
      <w:r w:rsidRPr="001445E2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E125BC">
        <w:rPr>
          <w:rFonts w:ascii="Noto Sans" w:hAnsi="Noto Sans" w:cs="Noto Sans"/>
          <w:sz w:val="20"/>
          <w:szCs w:val="20"/>
        </w:rPr>
        <w:t>,</w:t>
      </w:r>
      <w:r w:rsidRPr="001445E2">
        <w:rPr>
          <w:rFonts w:ascii="Noto Sans" w:hAnsi="Noto Sans" w:cs="Noto Sans"/>
          <w:sz w:val="20"/>
          <w:szCs w:val="20"/>
        </w:rPr>
        <w:t xml:space="preserve"> ak uchádzač  nepredloží  doklad na  požadovanú  podmienku účasti  alebo uchádzač nebude spĺňať podmienky účasti alebo nebude spĺňať požiadavky na predmet </w:t>
      </w:r>
      <w:r w:rsidRPr="001445E2">
        <w:rPr>
          <w:rFonts w:ascii="Noto Sans" w:hAnsi="Noto Sans" w:cs="Noto Sans"/>
          <w:sz w:val="20"/>
          <w:szCs w:val="20"/>
        </w:rPr>
        <w:lastRenderedPageBreak/>
        <w:t xml:space="preserve">zákazky podľa Výzvy, takéto ponuky nebudú  brané do úvahy a nebudú vyhodnocované. Ponuku uchádzač zašle spolu so skenovanými dokladmi, ak sú požadované. Ponuka musí byť predložená na celý predmet zákazky. K ponuke je potrebné  priložiť aj </w:t>
      </w:r>
      <w:r w:rsidR="004A386B" w:rsidRPr="004A386B">
        <w:rPr>
          <w:rFonts w:ascii="Noto Sans" w:hAnsi="Noto Sans" w:cs="Noto Sans"/>
          <w:b/>
          <w:bCs/>
          <w:sz w:val="20"/>
          <w:szCs w:val="20"/>
        </w:rPr>
        <w:t>o</w:t>
      </w:r>
      <w:r w:rsidRPr="001445E2">
        <w:rPr>
          <w:rFonts w:ascii="Noto Sans" w:hAnsi="Noto Sans" w:cs="Noto Sans"/>
          <w:b/>
          <w:bCs/>
          <w:sz w:val="20"/>
          <w:szCs w:val="20"/>
        </w:rPr>
        <w:t>cenen</w:t>
      </w:r>
      <w:r w:rsidR="004A386B">
        <w:rPr>
          <w:rFonts w:ascii="Noto Sans" w:hAnsi="Noto Sans" w:cs="Noto Sans"/>
          <w:b/>
          <w:bCs/>
          <w:sz w:val="20"/>
          <w:szCs w:val="20"/>
        </w:rPr>
        <w:t>ú</w:t>
      </w:r>
      <w:r w:rsidRPr="001445E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D73A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0436C" w:rsidRPr="001445E2">
        <w:rPr>
          <w:rFonts w:ascii="Noto Sans" w:hAnsi="Noto Sans" w:cs="Noto Sans"/>
          <w:b/>
          <w:bCs/>
          <w:sz w:val="20"/>
          <w:szCs w:val="20"/>
        </w:rPr>
        <w:t>Cenov</w:t>
      </w:r>
      <w:r w:rsidR="004A386B">
        <w:rPr>
          <w:rFonts w:ascii="Noto Sans" w:hAnsi="Noto Sans" w:cs="Noto Sans"/>
          <w:b/>
          <w:bCs/>
          <w:sz w:val="20"/>
          <w:szCs w:val="20"/>
        </w:rPr>
        <w:t>ú</w:t>
      </w:r>
      <w:r w:rsidR="00E0436C" w:rsidRPr="001445E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A386B">
        <w:rPr>
          <w:rFonts w:ascii="Noto Sans" w:hAnsi="Noto Sans" w:cs="Noto Sans"/>
          <w:b/>
          <w:bCs/>
          <w:sz w:val="20"/>
          <w:szCs w:val="20"/>
        </w:rPr>
        <w:t>ponuku</w:t>
      </w:r>
      <w:r w:rsidR="00E0436C" w:rsidRPr="001445E2">
        <w:rPr>
          <w:rFonts w:ascii="Noto Sans" w:hAnsi="Noto Sans" w:cs="Noto Sans"/>
          <w:sz w:val="20"/>
          <w:szCs w:val="20"/>
        </w:rPr>
        <w:t xml:space="preserve"> </w:t>
      </w:r>
      <w:r w:rsidR="00BD4DC8">
        <w:rPr>
          <w:rFonts w:ascii="Noto Sans" w:hAnsi="Noto Sans" w:cs="Noto Sans"/>
          <w:sz w:val="20"/>
          <w:szCs w:val="20"/>
        </w:rPr>
        <w:t>–</w:t>
      </w:r>
      <w:r w:rsidRPr="001445E2">
        <w:rPr>
          <w:rFonts w:ascii="Noto Sans" w:hAnsi="Noto Sans" w:cs="Noto Sans"/>
          <w:sz w:val="20"/>
          <w:szCs w:val="20"/>
        </w:rPr>
        <w:t xml:space="preserve"> </w:t>
      </w:r>
      <w:r w:rsidRPr="001445E2">
        <w:rPr>
          <w:rFonts w:ascii="Noto Sans" w:hAnsi="Noto Sans" w:cs="Noto Sans"/>
          <w:b/>
          <w:bCs/>
          <w:sz w:val="20"/>
          <w:szCs w:val="20"/>
        </w:rPr>
        <w:t>špecifikáci</w:t>
      </w:r>
      <w:r w:rsidR="00E0436C" w:rsidRPr="001445E2">
        <w:rPr>
          <w:rFonts w:ascii="Noto Sans" w:hAnsi="Noto Sans" w:cs="Noto Sans"/>
          <w:b/>
          <w:bCs/>
          <w:sz w:val="20"/>
          <w:szCs w:val="20"/>
        </w:rPr>
        <w:t>a</w:t>
      </w:r>
      <w:r w:rsidR="00BD4DC8">
        <w:rPr>
          <w:rFonts w:ascii="Noto Sans" w:hAnsi="Noto Sans" w:cs="Noto Sans"/>
          <w:b/>
          <w:bCs/>
          <w:sz w:val="20"/>
          <w:szCs w:val="20"/>
        </w:rPr>
        <w:t xml:space="preserve"> dávkovačov,</w:t>
      </w:r>
      <w:r w:rsidRPr="001445E2">
        <w:rPr>
          <w:rFonts w:ascii="Noto Sans" w:hAnsi="Noto Sans" w:cs="Noto Sans"/>
          <w:b/>
          <w:bCs/>
          <w:sz w:val="20"/>
          <w:szCs w:val="20"/>
        </w:rPr>
        <w:t xml:space="preserve"> čistiacich a hygienických potrieb podľa Prílohy č.1</w:t>
      </w:r>
      <w:r w:rsidRPr="001445E2">
        <w:rPr>
          <w:rFonts w:ascii="Noto Sans" w:hAnsi="Noto Sans" w:cs="Noto Sans"/>
          <w:sz w:val="20"/>
          <w:szCs w:val="20"/>
        </w:rPr>
        <w:t xml:space="preserve">. </w:t>
      </w:r>
    </w:p>
    <w:p w14:paraId="29E4162F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2E33D80D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- Uchádzač má možnosť sa registrovať do systému JOSEPHINE pomocou vyplnenia    registračného formulára a následným prihlásením.</w:t>
      </w:r>
    </w:p>
    <w:p w14:paraId="15F42F6F" w14:textId="77777777" w:rsidR="002107FA" w:rsidRPr="001445E2" w:rsidRDefault="002107FA" w:rsidP="002107FA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53CC7E74" w14:textId="77777777" w:rsidR="002107FA" w:rsidRPr="001445E2" w:rsidRDefault="002107FA" w:rsidP="002107FA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1445E2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1445E2">
        <w:rPr>
          <w:rFonts w:ascii="Noto Sans" w:hAnsi="Noto Sans" w:cs="Noto Sans"/>
          <w:color w:val="00000A"/>
          <w:sz w:val="20"/>
          <w:szCs w:val="20"/>
          <w:u w:val="single"/>
        </w:rPr>
        <w:t>V predloženej  ponuke  prostredníctvom  systému  JOSEPHINE  musia  byť   pripojené požadované  naskenované  doklady</w:t>
      </w:r>
      <w:r w:rsidRPr="001445E2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1445E2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1445E2">
        <w:rPr>
          <w:rFonts w:ascii="Noto Sans" w:hAnsi="Noto Sans" w:cs="Noto Sans"/>
          <w:color w:val="00000A"/>
          <w:sz w:val="20"/>
          <w:szCs w:val="20"/>
        </w:rPr>
        <w:t>) tak</w:t>
      </w:r>
      <w:r w:rsidRPr="001445E2">
        <w:rPr>
          <w:rFonts w:ascii="Noto Sans" w:hAnsi="Noto Sans" w:cs="Noto Sans"/>
          <w:b/>
          <w:bCs/>
          <w:color w:val="00000A"/>
          <w:sz w:val="20"/>
          <w:szCs w:val="20"/>
        </w:rPr>
        <w:t xml:space="preserve">, ako je uvedené v bode 10. tejto Výzvy </w:t>
      </w:r>
      <w:r w:rsidRPr="001445E2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671C0CC4" w14:textId="77777777" w:rsidR="002107FA" w:rsidRPr="001445E2" w:rsidRDefault="002107FA" w:rsidP="002107FA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3A22B93C" w14:textId="77777777" w:rsidR="002107FA" w:rsidRPr="001445E2" w:rsidRDefault="002107FA" w:rsidP="002107F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128FA34" w14:textId="3A50D0D0" w:rsidR="002107FA" w:rsidRPr="008914D7" w:rsidRDefault="002107FA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 xml:space="preserve"> Podmienky účasti sú nasledovné:</w:t>
      </w:r>
    </w:p>
    <w:p w14:paraId="7C137AB3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2570EC1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1445E2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30DDC0FB" w14:textId="77777777" w:rsidR="002107FA" w:rsidRPr="004A386B" w:rsidRDefault="002107FA" w:rsidP="004A386B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</w:rPr>
      </w:pPr>
      <w:r w:rsidRPr="004A386B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14:paraId="46411FDF" w14:textId="77777777" w:rsidR="002107FA" w:rsidRPr="001445E2" w:rsidRDefault="002107FA" w:rsidP="004A386B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B707AD0" w14:textId="77777777" w:rsidR="002107FA" w:rsidRPr="004A386B" w:rsidRDefault="002107FA" w:rsidP="004A386B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</w:rPr>
      </w:pPr>
      <w:r w:rsidRPr="004A386B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14:paraId="35245E5F" w14:textId="77777777" w:rsidR="002107FA" w:rsidRPr="001445E2" w:rsidRDefault="002107FA" w:rsidP="004A386B">
      <w:pPr>
        <w:pStyle w:val="Odsekzoznamu"/>
        <w:rPr>
          <w:rFonts w:ascii="Noto Sans" w:hAnsi="Noto Sans" w:cs="Noto Sans"/>
          <w:sz w:val="20"/>
          <w:szCs w:val="20"/>
        </w:rPr>
      </w:pPr>
    </w:p>
    <w:p w14:paraId="4F453010" w14:textId="77777777" w:rsidR="002107FA" w:rsidRPr="004A386B" w:rsidRDefault="002107FA" w:rsidP="004A386B">
      <w:pPr>
        <w:pStyle w:val="Odsekzoznamu"/>
        <w:numPr>
          <w:ilvl w:val="0"/>
          <w:numId w:val="22"/>
        </w:num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4A386B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 f) zákona 343/2015Z.z. O verejnom obstarávaní a o zmene a doplnení niektorých zákonov v znení neskorších predpisov.</w:t>
      </w:r>
    </w:p>
    <w:p w14:paraId="2C51AF94" w14:textId="77777777" w:rsidR="002107FA" w:rsidRPr="001445E2" w:rsidRDefault="002107FA" w:rsidP="004A386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54C98B78" w14:textId="77777777" w:rsidR="002107FA" w:rsidRPr="001445E2" w:rsidRDefault="002107FA" w:rsidP="002107FA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1445E2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52F8581A" w14:textId="77777777" w:rsidR="002107FA" w:rsidRPr="001445E2" w:rsidRDefault="002107FA" w:rsidP="002107FA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16700FAC" w14:textId="19E9EA59" w:rsidR="002107FA" w:rsidRPr="004A386B" w:rsidRDefault="002107FA" w:rsidP="004A386B">
      <w:pPr>
        <w:pStyle w:val="Odsekzoznamu"/>
        <w:numPr>
          <w:ilvl w:val="0"/>
          <w:numId w:val="23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4A386B">
        <w:rPr>
          <w:rFonts w:ascii="Noto Sans" w:hAnsi="Noto Sans" w:cs="Noto Sans"/>
          <w:iCs/>
          <w:sz w:val="20"/>
          <w:szCs w:val="20"/>
        </w:rPr>
        <w:t xml:space="preserve">Kópiu oprávnenia na dodanie tovaru, ktorý zodpovedá predmetu zákazky, uchádzač tento doklad nemusí predkladať, ak je zapísaný v Zozname hospodárskych subjektov vedený Úradom pre verejné obstarávanie. </w:t>
      </w:r>
    </w:p>
    <w:p w14:paraId="08284DD3" w14:textId="77777777" w:rsidR="002107FA" w:rsidRPr="004A386B" w:rsidRDefault="002107FA" w:rsidP="004A386B">
      <w:pPr>
        <w:pStyle w:val="Odsekzoznamu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</w:rPr>
      </w:pPr>
      <w:r w:rsidRPr="004A386B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 w:rsidRPr="004A386B">
        <w:rPr>
          <w:rFonts w:ascii="Noto Sans" w:hAnsi="Noto Sans" w:cs="Noto Sans"/>
          <w:bCs/>
          <w:sz w:val="20"/>
          <w:szCs w:val="20"/>
        </w:rPr>
        <w:t xml:space="preserve">podpísaný oprávnenou osobou uchádzača (vzor viď Príloha č. 2 Výzvy), </w:t>
      </w:r>
    </w:p>
    <w:p w14:paraId="0D3E5CF7" w14:textId="77777777" w:rsidR="002107FA" w:rsidRPr="004A386B" w:rsidRDefault="002107FA" w:rsidP="004A386B">
      <w:pPr>
        <w:pStyle w:val="Odsekzoznamu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4A386B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2C8123E2" w14:textId="77777777" w:rsidR="002107FA" w:rsidRPr="001445E2" w:rsidRDefault="002107FA" w:rsidP="002107F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14A58C2" w14:textId="77777777" w:rsidR="002107FA" w:rsidRPr="001445E2" w:rsidRDefault="002107FA" w:rsidP="002107FA">
      <w:pPr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1445E2">
        <w:rPr>
          <w:rFonts w:ascii="Noto Sans" w:hAnsi="Noto Sans" w:cs="Noto Sans"/>
          <w:b/>
          <w:sz w:val="20"/>
          <w:szCs w:val="20"/>
        </w:rPr>
        <w:t xml:space="preserve">  </w:t>
      </w:r>
      <w:r w:rsidRPr="001445E2">
        <w:rPr>
          <w:rFonts w:ascii="Noto Sans" w:hAnsi="Noto Sans" w:cs="Noto Sans"/>
          <w:sz w:val="20"/>
          <w:szCs w:val="20"/>
        </w:rPr>
        <w:t xml:space="preserve">  </w:t>
      </w:r>
      <w:r w:rsidRPr="001445E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445E2">
        <w:rPr>
          <w:rFonts w:ascii="Noto Sans" w:hAnsi="Noto Sans" w:cs="Noto Sans"/>
          <w:b/>
          <w:bCs/>
          <w:sz w:val="20"/>
          <w:szCs w:val="20"/>
          <w:u w:val="single"/>
        </w:rPr>
        <w:t xml:space="preserve">  Obsah  ponuky a požadované  doklady ( </w:t>
      </w:r>
      <w:proofErr w:type="spellStart"/>
      <w:r w:rsidRPr="001445E2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1445E2">
        <w:rPr>
          <w:rFonts w:ascii="Noto Sans" w:hAnsi="Noto Sans" w:cs="Noto Sans"/>
          <w:b/>
          <w:bCs/>
          <w:sz w:val="20"/>
          <w:szCs w:val="20"/>
          <w:u w:val="single"/>
        </w:rPr>
        <w:t xml:space="preserve">): </w:t>
      </w:r>
    </w:p>
    <w:p w14:paraId="4C3C0B81" w14:textId="77777777" w:rsidR="002107FA" w:rsidRPr="001445E2" w:rsidRDefault="002107FA" w:rsidP="002107FA">
      <w:pPr>
        <w:rPr>
          <w:rFonts w:ascii="Noto Sans" w:hAnsi="Noto Sans" w:cs="Noto Sans"/>
          <w:bCs/>
          <w:sz w:val="20"/>
          <w:szCs w:val="20"/>
        </w:rPr>
      </w:pPr>
    </w:p>
    <w:p w14:paraId="3692259C" w14:textId="77777777" w:rsidR="002107FA" w:rsidRPr="004A386B" w:rsidRDefault="002107FA" w:rsidP="004A386B">
      <w:pPr>
        <w:pStyle w:val="Odsekzoznamu"/>
        <w:numPr>
          <w:ilvl w:val="0"/>
          <w:numId w:val="24"/>
        </w:numPr>
        <w:rPr>
          <w:rFonts w:ascii="Noto Sans" w:hAnsi="Noto Sans" w:cs="Noto Sans"/>
          <w:sz w:val="20"/>
          <w:szCs w:val="20"/>
        </w:rPr>
      </w:pPr>
      <w:r w:rsidRPr="004A386B">
        <w:rPr>
          <w:rFonts w:ascii="Noto Sans" w:hAnsi="Noto Sans" w:cs="Noto Sans"/>
          <w:bCs/>
          <w:sz w:val="20"/>
          <w:szCs w:val="20"/>
        </w:rPr>
        <w:t>Oprávnenie na  podnikanie ( uchádzač musí byť oprávnený dodávať požadované  tovary)</w:t>
      </w:r>
      <w:r w:rsidRPr="004A386B">
        <w:rPr>
          <w:rFonts w:ascii="Noto Sans" w:hAnsi="Noto Sans" w:cs="Noto Sans"/>
          <w:sz w:val="20"/>
          <w:szCs w:val="20"/>
        </w:rPr>
        <w:t xml:space="preserve"> – </w:t>
      </w:r>
      <w:r w:rsidRPr="004A386B">
        <w:rPr>
          <w:rFonts w:ascii="Noto Sans" w:hAnsi="Noto Sans" w:cs="Noto Sans"/>
          <w:b/>
          <w:bCs/>
          <w:sz w:val="20"/>
          <w:szCs w:val="20"/>
        </w:rPr>
        <w:t>kópia.</w:t>
      </w:r>
    </w:p>
    <w:p w14:paraId="1FB9B208" w14:textId="236D63B0" w:rsidR="002107FA" w:rsidRPr="004A386B" w:rsidRDefault="002107FA" w:rsidP="004A386B">
      <w:pPr>
        <w:pStyle w:val="Odsekzoznamu"/>
        <w:numPr>
          <w:ilvl w:val="0"/>
          <w:numId w:val="24"/>
        </w:numPr>
        <w:jc w:val="both"/>
        <w:rPr>
          <w:rFonts w:ascii="Noto Sans" w:hAnsi="Noto Sans" w:cs="Noto Sans"/>
          <w:sz w:val="20"/>
          <w:szCs w:val="20"/>
        </w:rPr>
      </w:pPr>
      <w:r w:rsidRPr="004A386B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republike alebo v štáte  sídla, miesta podnikania alebo obvyklého pobytu, ktorý bude podpísaný oprávnenou osobou uchádzača (viď</w:t>
      </w:r>
      <w:r w:rsidRPr="004A386B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4A386B">
        <w:rPr>
          <w:rFonts w:ascii="Noto Sans" w:hAnsi="Noto Sans" w:cs="Noto Sans"/>
          <w:sz w:val="20"/>
          <w:szCs w:val="20"/>
        </w:rPr>
        <w:t xml:space="preserve"> Výzvy)   </w:t>
      </w:r>
    </w:p>
    <w:p w14:paraId="31EFA703" w14:textId="3EEB99FD" w:rsidR="002107FA" w:rsidRPr="002B3130" w:rsidRDefault="004A386B" w:rsidP="004A386B">
      <w:pPr>
        <w:pStyle w:val="Odsekzoznamu"/>
        <w:numPr>
          <w:ilvl w:val="0"/>
          <w:numId w:val="24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4A386B">
        <w:rPr>
          <w:rFonts w:ascii="Noto Sans" w:hAnsi="Noto Sans" w:cs="Noto Sans"/>
          <w:sz w:val="20"/>
          <w:szCs w:val="20"/>
          <w:shd w:val="clear" w:color="auto" w:fill="FFFFFF"/>
        </w:rPr>
        <w:lastRenderedPageBreak/>
        <w:t>Ocenenú, opečiatkovanú, podpísanú  Cenovú ponuku</w:t>
      </w:r>
      <w:r w:rsidR="002107FA" w:rsidRPr="004A386B">
        <w:rPr>
          <w:rFonts w:ascii="Noto Sans" w:hAnsi="Noto Sans" w:cs="Noto Sans"/>
          <w:sz w:val="20"/>
          <w:szCs w:val="20"/>
          <w:shd w:val="clear" w:color="auto" w:fill="FFFFFF"/>
        </w:rPr>
        <w:t xml:space="preserve"> za dodanie predmetu  zákazky </w:t>
      </w:r>
      <w:r w:rsidRPr="004A386B">
        <w:rPr>
          <w:rFonts w:ascii="Noto Sans" w:hAnsi="Noto Sans" w:cs="Noto Sans"/>
          <w:sz w:val="20"/>
          <w:szCs w:val="20"/>
          <w:shd w:val="clear" w:color="auto" w:fill="FFFFFF"/>
        </w:rPr>
        <w:t xml:space="preserve">podľa </w:t>
      </w:r>
      <w:r w:rsidRPr="002B3130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Prílohy č.1</w:t>
      </w:r>
    </w:p>
    <w:p w14:paraId="6F7F66AF" w14:textId="3C535326" w:rsidR="00E125BC" w:rsidRPr="002B3130" w:rsidRDefault="00E125BC" w:rsidP="004A386B">
      <w:pPr>
        <w:pStyle w:val="Odsekzoznamu"/>
        <w:numPr>
          <w:ilvl w:val="0"/>
          <w:numId w:val="24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  <w:shd w:val="clear" w:color="auto" w:fill="FFFFFF"/>
        </w:rPr>
        <w:t xml:space="preserve">Opečiatkovaný a podpísaný Návrh Rámcovej dohody podľa </w:t>
      </w:r>
      <w:r w:rsidRPr="002B3130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Prílohy č.3</w:t>
      </w:r>
    </w:p>
    <w:p w14:paraId="63A9BEC8" w14:textId="2F19FF0D" w:rsidR="00162400" w:rsidRPr="004A386B" w:rsidRDefault="00162400" w:rsidP="004A386B">
      <w:pPr>
        <w:pStyle w:val="Odsekzoznamu"/>
        <w:numPr>
          <w:ilvl w:val="0"/>
          <w:numId w:val="24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  <w:shd w:val="clear" w:color="auto" w:fill="FFFFFF"/>
        </w:rPr>
        <w:t>Fotografia ponúkaných dávkovačov na mydlo, toaletný papier, dezinfekciu, utierky na ruky</w:t>
      </w:r>
    </w:p>
    <w:p w14:paraId="51E6EA37" w14:textId="77777777" w:rsidR="002107FA" w:rsidRPr="004A386B" w:rsidRDefault="002107FA" w:rsidP="004A386B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22B42ECD" w14:textId="77777777" w:rsidR="002107FA" w:rsidRPr="001445E2" w:rsidRDefault="002107FA" w:rsidP="002107F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5743ABF" w14:textId="3EA5EF67" w:rsidR="002107FA" w:rsidRPr="008914D7" w:rsidRDefault="002107FA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>Kritéria na vyhodnotenie ponúk:</w:t>
      </w:r>
      <w:r w:rsidR="001445E2" w:rsidRPr="008914D7">
        <w:rPr>
          <w:rFonts w:ascii="Noto Sans" w:hAnsi="Noto Sans" w:cs="Noto Sans"/>
          <w:b/>
          <w:sz w:val="20"/>
          <w:szCs w:val="20"/>
        </w:rPr>
        <w:t xml:space="preserve"> Celková cena spolu v EUR bez DPH</w:t>
      </w:r>
    </w:p>
    <w:p w14:paraId="06FEAE25" w14:textId="77777777" w:rsidR="002107FA" w:rsidRPr="001445E2" w:rsidRDefault="002107FA" w:rsidP="002107F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36B858C" w14:textId="1380D53A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</w:t>
      </w:r>
      <w:r w:rsidR="004B60D3" w:rsidRPr="001445E2">
        <w:rPr>
          <w:rFonts w:ascii="Noto Sans" w:hAnsi="Noto Sans" w:cs="Noto Sans"/>
          <w:sz w:val="20"/>
          <w:szCs w:val="20"/>
        </w:rPr>
        <w:t xml:space="preserve">dodanie požadovaného </w:t>
      </w:r>
      <w:r w:rsidRPr="001445E2">
        <w:rPr>
          <w:rFonts w:ascii="Noto Sans" w:hAnsi="Noto Sans" w:cs="Noto Sans"/>
          <w:sz w:val="20"/>
          <w:szCs w:val="20"/>
        </w:rPr>
        <w:t>predmet</w:t>
      </w:r>
      <w:r w:rsidR="004B60D3" w:rsidRPr="001445E2">
        <w:rPr>
          <w:rFonts w:ascii="Noto Sans" w:hAnsi="Noto Sans" w:cs="Noto Sans"/>
          <w:sz w:val="20"/>
          <w:szCs w:val="20"/>
        </w:rPr>
        <w:t>u</w:t>
      </w:r>
      <w:r w:rsidRPr="001445E2">
        <w:rPr>
          <w:rFonts w:ascii="Noto Sans" w:hAnsi="Noto Sans" w:cs="Noto Sans"/>
          <w:sz w:val="20"/>
          <w:szCs w:val="20"/>
        </w:rPr>
        <w:t xml:space="preserve"> zákazky v € bez DPH </w:t>
      </w:r>
      <w:r w:rsidR="004A386B">
        <w:rPr>
          <w:rFonts w:ascii="Noto Sans" w:hAnsi="Noto Sans" w:cs="Noto Sans"/>
          <w:sz w:val="20"/>
          <w:szCs w:val="20"/>
        </w:rPr>
        <w:t xml:space="preserve">vrátane dopravy na miesto určenia </w:t>
      </w:r>
      <w:r w:rsidRPr="001445E2">
        <w:rPr>
          <w:rFonts w:ascii="Noto Sans" w:hAnsi="Noto Sans" w:cs="Noto Sans"/>
          <w:sz w:val="20"/>
          <w:szCs w:val="20"/>
        </w:rPr>
        <w:t>(sumár podľa Prílohy č.1).</w:t>
      </w:r>
    </w:p>
    <w:p w14:paraId="7EEF5054" w14:textId="77777777" w:rsidR="002107FA" w:rsidRPr="001445E2" w:rsidRDefault="002107FA" w:rsidP="002107F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DE9AC1D" w14:textId="0468762A" w:rsidR="002107FA" w:rsidRPr="008914D7" w:rsidRDefault="002107FA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 xml:space="preserve"> Vyhodnotenie ponúk: </w:t>
      </w:r>
    </w:p>
    <w:p w14:paraId="487CA947" w14:textId="77777777" w:rsidR="002107FA" w:rsidRPr="001445E2" w:rsidRDefault="002107FA" w:rsidP="002107F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176F357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14:paraId="7B6235AE" w14:textId="77777777" w:rsidR="002107FA" w:rsidRPr="001445E2" w:rsidRDefault="002107FA" w:rsidP="002107FA">
      <w:pPr>
        <w:jc w:val="both"/>
        <w:rPr>
          <w:rFonts w:ascii="Noto Sans" w:hAnsi="Noto Sans" w:cs="Noto Sans"/>
          <w:bCs/>
          <w:sz w:val="20"/>
          <w:szCs w:val="20"/>
        </w:rPr>
      </w:pPr>
      <w:r w:rsidRPr="001445E2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01B255C4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3190F5EE" w14:textId="0E2AE15B" w:rsidR="002107FA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055F71">
        <w:rPr>
          <w:rFonts w:ascii="Noto Sans" w:hAnsi="Noto Sans" w:cs="Noto Sans"/>
          <w:sz w:val="20"/>
          <w:szCs w:val="20"/>
        </w:rPr>
        <w:t>V prípade, ak ponuka uchádzača, ktorý sa umiestnil na prvom mieste nebude spĺňať   požiadavky verejného obstarávateľa</w:t>
      </w:r>
      <w:r w:rsidR="008914D7">
        <w:rPr>
          <w:rFonts w:ascii="Noto Sans" w:hAnsi="Noto Sans" w:cs="Noto Sans"/>
          <w:sz w:val="20"/>
          <w:szCs w:val="20"/>
        </w:rPr>
        <w:t xml:space="preserve"> v súlade s touto Výzvou</w:t>
      </w:r>
      <w:r w:rsidRPr="00055F71">
        <w:rPr>
          <w:rFonts w:ascii="Noto Sans" w:hAnsi="Noto Sans" w:cs="Noto Sans"/>
          <w:sz w:val="20"/>
          <w:szCs w:val="20"/>
        </w:rPr>
        <w:t xml:space="preserve">, pristúpi k vyhodnoteniu ponuky uchádzača, ktorý  sa  umiestnil v poradí na nasledujúcom mieste.       </w:t>
      </w:r>
    </w:p>
    <w:p w14:paraId="1E140D05" w14:textId="076C1857" w:rsidR="00B03553" w:rsidRPr="00055F71" w:rsidRDefault="00B03553" w:rsidP="002107F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Splnením požiadavky sa bude chápať aj dodržanie  </w:t>
      </w:r>
      <w:r w:rsidR="00E125BC">
        <w:rPr>
          <w:rFonts w:ascii="Noto Sans" w:hAnsi="Noto Sans" w:cs="Noto Sans"/>
          <w:sz w:val="20"/>
          <w:szCs w:val="20"/>
        </w:rPr>
        <w:t>požadovanej</w:t>
      </w:r>
      <w:r>
        <w:rPr>
          <w:rFonts w:ascii="Noto Sans" w:hAnsi="Noto Sans" w:cs="Noto Sans"/>
          <w:sz w:val="20"/>
          <w:szCs w:val="20"/>
        </w:rPr>
        <w:t xml:space="preserve"> dizajnovej rady pri dávkovačoch hygienického materiálu.</w:t>
      </w:r>
    </w:p>
    <w:p w14:paraId="21376802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659DD636" w14:textId="58EE71B5" w:rsidR="002107FA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</w:t>
      </w:r>
      <w:r w:rsidR="001D73AE">
        <w:rPr>
          <w:rFonts w:ascii="Noto Sans" w:hAnsi="Noto Sans" w:cs="Noto Sans"/>
          <w:sz w:val="20"/>
          <w:szCs w:val="20"/>
        </w:rPr>
        <w:t> </w:t>
      </w:r>
      <w:r w:rsidRPr="001445E2">
        <w:rPr>
          <w:rFonts w:ascii="Noto Sans" w:hAnsi="Noto Sans" w:cs="Noto Sans"/>
          <w:sz w:val="20"/>
          <w:szCs w:val="20"/>
        </w:rPr>
        <w:t>systéme</w:t>
      </w:r>
      <w:r w:rsidR="001D73AE">
        <w:rPr>
          <w:rFonts w:ascii="Noto Sans" w:hAnsi="Noto Sans" w:cs="Noto Sans"/>
          <w:sz w:val="20"/>
          <w:szCs w:val="20"/>
        </w:rPr>
        <w:t xml:space="preserve"> J</w:t>
      </w:r>
      <w:r w:rsidRPr="001445E2">
        <w:rPr>
          <w:rFonts w:ascii="Noto Sans" w:hAnsi="Noto Sans" w:cs="Noto Sans"/>
          <w:sz w:val="20"/>
          <w:szCs w:val="20"/>
        </w:rPr>
        <w:t>OSEPHINE prostredníctvom okna „KOMUNIKÁCIA“. O doručení správy bude uchádzač informovaný aj prostredníctvom notifikačného e-mailu na e-mailovú adresu zadanú pri registrácii.</w:t>
      </w:r>
    </w:p>
    <w:p w14:paraId="4E8D1E1F" w14:textId="77777777" w:rsidR="00E125BC" w:rsidRPr="001445E2" w:rsidRDefault="00E125BC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732FCC60" w14:textId="77777777" w:rsidR="002107FA" w:rsidRPr="001445E2" w:rsidRDefault="002107FA" w:rsidP="002107F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BC07B42" w14:textId="734B5833" w:rsidR="002107FA" w:rsidRPr="008914D7" w:rsidRDefault="002107FA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914D7">
        <w:rPr>
          <w:rFonts w:ascii="Noto Sans" w:hAnsi="Noto Sans" w:cs="Noto Sans"/>
          <w:b/>
          <w:sz w:val="20"/>
          <w:szCs w:val="20"/>
        </w:rPr>
        <w:t>Prijatie ponuky:</w:t>
      </w:r>
    </w:p>
    <w:p w14:paraId="72455A88" w14:textId="77777777" w:rsidR="002107FA" w:rsidRPr="001445E2" w:rsidRDefault="002107FA" w:rsidP="002107F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9AEFF27" w14:textId="4BB624E2" w:rsidR="002107FA" w:rsidRPr="001445E2" w:rsidRDefault="00E125BC" w:rsidP="002107FA">
      <w:p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 úspešným uchádzačom bude uzavretá Rámcová dohoda na dobu </w:t>
      </w:r>
      <w:r w:rsidRPr="00BD4DC8">
        <w:rPr>
          <w:rFonts w:ascii="Noto Sans" w:hAnsi="Noto Sans" w:cs="Noto Sans"/>
          <w:bCs/>
          <w:sz w:val="20"/>
          <w:szCs w:val="20"/>
        </w:rPr>
        <w:t>ur</w:t>
      </w:r>
      <w:r>
        <w:rPr>
          <w:rFonts w:ascii="Noto Sans" w:hAnsi="Noto Sans" w:cs="Noto Sans"/>
          <w:bCs/>
          <w:sz w:val="20"/>
          <w:szCs w:val="20"/>
        </w:rPr>
        <w:t>či</w:t>
      </w:r>
      <w:r w:rsidRPr="00BD4DC8">
        <w:rPr>
          <w:rFonts w:ascii="Noto Sans" w:hAnsi="Noto Sans" w:cs="Noto Sans"/>
          <w:bCs/>
          <w:sz w:val="20"/>
          <w:szCs w:val="20"/>
        </w:rPr>
        <w:t xml:space="preserve">tú, a to </w:t>
      </w:r>
      <w:r>
        <w:rPr>
          <w:rFonts w:ascii="Noto Sans" w:hAnsi="Noto Sans" w:cs="Noto Sans"/>
          <w:bCs/>
          <w:sz w:val="20"/>
          <w:szCs w:val="20"/>
        </w:rPr>
        <w:t xml:space="preserve">do </w:t>
      </w:r>
      <w:r w:rsidRPr="00BD4DC8">
        <w:rPr>
          <w:rFonts w:ascii="Noto Sans" w:hAnsi="Noto Sans" w:cs="Noto Sans"/>
          <w:bCs/>
          <w:sz w:val="20"/>
          <w:szCs w:val="20"/>
        </w:rPr>
        <w:t>31.12.2021 alebo do vy</w:t>
      </w:r>
      <w:r>
        <w:rPr>
          <w:rFonts w:ascii="Noto Sans" w:hAnsi="Noto Sans" w:cs="Noto Sans"/>
          <w:bCs/>
          <w:sz w:val="20"/>
          <w:szCs w:val="20"/>
        </w:rPr>
        <w:t>č</w:t>
      </w:r>
      <w:r w:rsidRPr="00BD4DC8">
        <w:rPr>
          <w:rFonts w:ascii="Noto Sans" w:hAnsi="Noto Sans" w:cs="Noto Sans"/>
          <w:bCs/>
          <w:sz w:val="20"/>
          <w:szCs w:val="20"/>
        </w:rPr>
        <w:t xml:space="preserve">erpania </w:t>
      </w:r>
      <w:r w:rsidR="00047AAB">
        <w:rPr>
          <w:rFonts w:ascii="Noto Sans" w:hAnsi="Noto Sans" w:cs="Noto Sans"/>
          <w:bCs/>
          <w:sz w:val="20"/>
          <w:szCs w:val="20"/>
        </w:rPr>
        <w:t xml:space="preserve">vysúťaženého </w:t>
      </w:r>
      <w:r w:rsidRPr="00BD4DC8">
        <w:rPr>
          <w:rFonts w:ascii="Noto Sans" w:hAnsi="Noto Sans" w:cs="Noto Sans"/>
          <w:bCs/>
          <w:sz w:val="20"/>
          <w:szCs w:val="20"/>
        </w:rPr>
        <w:t>finan</w:t>
      </w:r>
      <w:r>
        <w:rPr>
          <w:rFonts w:ascii="Noto Sans" w:hAnsi="Noto Sans" w:cs="Noto Sans"/>
          <w:bCs/>
          <w:sz w:val="20"/>
          <w:szCs w:val="20"/>
        </w:rPr>
        <w:t>č</w:t>
      </w:r>
      <w:r w:rsidRPr="00BD4DC8">
        <w:rPr>
          <w:rFonts w:ascii="Noto Sans" w:hAnsi="Noto Sans" w:cs="Noto Sans"/>
          <w:bCs/>
          <w:sz w:val="20"/>
          <w:szCs w:val="20"/>
        </w:rPr>
        <w:t xml:space="preserve">ného limitu </w:t>
      </w:r>
      <w:r w:rsidR="00047AAB">
        <w:rPr>
          <w:rFonts w:ascii="Noto Sans" w:hAnsi="Noto Sans" w:cs="Noto Sans"/>
          <w:bCs/>
          <w:sz w:val="20"/>
          <w:szCs w:val="20"/>
        </w:rPr>
        <w:t xml:space="preserve">v </w:t>
      </w:r>
      <w:r>
        <w:rPr>
          <w:rFonts w:ascii="Noto Sans" w:hAnsi="Noto Sans" w:cs="Noto Sans"/>
          <w:bCs/>
          <w:sz w:val="20"/>
          <w:szCs w:val="20"/>
        </w:rPr>
        <w:t>€ bez DPH</w:t>
      </w:r>
      <w:r w:rsidRPr="00BD4DC8">
        <w:rPr>
          <w:rFonts w:ascii="Noto Sans" w:hAnsi="Noto Sans" w:cs="Noto Sans"/>
          <w:bCs/>
          <w:sz w:val="20"/>
          <w:szCs w:val="20"/>
        </w:rPr>
        <w:t xml:space="preserve"> pod</w:t>
      </w:r>
      <w:r>
        <w:rPr>
          <w:rFonts w:ascii="Noto Sans" w:hAnsi="Noto Sans" w:cs="Noto Sans"/>
          <w:bCs/>
          <w:sz w:val="20"/>
          <w:szCs w:val="20"/>
        </w:rPr>
        <w:t>ľ</w:t>
      </w:r>
      <w:r w:rsidRPr="00BD4DC8">
        <w:rPr>
          <w:rFonts w:ascii="Noto Sans" w:hAnsi="Noto Sans" w:cs="Noto Sans"/>
          <w:bCs/>
          <w:sz w:val="20"/>
          <w:szCs w:val="20"/>
        </w:rPr>
        <w:t xml:space="preserve">a toho, </w:t>
      </w:r>
      <w:r>
        <w:rPr>
          <w:rFonts w:ascii="Noto Sans" w:hAnsi="Noto Sans" w:cs="Noto Sans"/>
          <w:bCs/>
          <w:sz w:val="20"/>
          <w:szCs w:val="20"/>
        </w:rPr>
        <w:t>č</w:t>
      </w:r>
      <w:r w:rsidRPr="00BD4DC8">
        <w:rPr>
          <w:rFonts w:ascii="Noto Sans" w:hAnsi="Noto Sans" w:cs="Noto Sans"/>
          <w:bCs/>
          <w:sz w:val="20"/>
          <w:szCs w:val="20"/>
        </w:rPr>
        <w:t>o nastane skôr.</w:t>
      </w:r>
    </w:p>
    <w:p w14:paraId="797F5CCC" w14:textId="77777777" w:rsidR="002107FA" w:rsidRPr="001445E2" w:rsidRDefault="002107FA" w:rsidP="002107FA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35299829" w14:textId="5B19752D" w:rsidR="002107FA" w:rsidRPr="008914D7" w:rsidRDefault="002107FA" w:rsidP="008914D7">
      <w:pPr>
        <w:pStyle w:val="Odsekzoznamu"/>
        <w:numPr>
          <w:ilvl w:val="0"/>
          <w:numId w:val="25"/>
        </w:numPr>
        <w:jc w:val="both"/>
        <w:rPr>
          <w:rFonts w:ascii="Noto Sans" w:hAnsi="Noto Sans" w:cs="Noto Sans"/>
          <w:sz w:val="20"/>
          <w:szCs w:val="20"/>
        </w:rPr>
      </w:pPr>
      <w:r w:rsidRPr="008914D7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  <w:r w:rsidRPr="008914D7">
        <w:rPr>
          <w:rFonts w:ascii="Noto Sans" w:hAnsi="Noto Sans" w:cs="Noto Sans"/>
          <w:sz w:val="20"/>
          <w:szCs w:val="20"/>
        </w:rPr>
        <w:t xml:space="preserve"> </w:t>
      </w:r>
    </w:p>
    <w:p w14:paraId="17BF31F1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1CEBA43F" w14:textId="77777777" w:rsidR="002107FA" w:rsidRPr="001445E2" w:rsidRDefault="001445E2" w:rsidP="002107FA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2107FA" w:rsidRPr="001445E2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v súlade so </w:t>
      </w:r>
      <w:proofErr w:type="spellStart"/>
      <w:r w:rsidR="002107FA" w:rsidRPr="001445E2">
        <w:rPr>
          <w:rFonts w:ascii="Noto Sans" w:hAnsi="Noto Sans" w:cs="Noto Sans"/>
          <w:sz w:val="20"/>
          <w:szCs w:val="20"/>
        </w:rPr>
        <w:t>ZoVO</w:t>
      </w:r>
      <w:proofErr w:type="spellEnd"/>
      <w:r w:rsidR="002107FA" w:rsidRPr="001445E2">
        <w:rPr>
          <w:rFonts w:ascii="Noto Sans" w:hAnsi="Noto Sans" w:cs="Noto Sans"/>
          <w:sz w:val="20"/>
          <w:szCs w:val="20"/>
        </w:rPr>
        <w:t>, prípadne inými všeobecne záväznými právnymi predpismi.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2107FA" w:rsidRPr="001445E2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="002107FA" w:rsidRPr="001445E2">
        <w:rPr>
          <w:rFonts w:ascii="Noto Sans" w:hAnsi="Noto Sans" w:cs="Noto Sans"/>
          <w:sz w:val="20"/>
          <w:szCs w:val="20"/>
        </w:rPr>
        <w:t>ZoVO</w:t>
      </w:r>
      <w:proofErr w:type="spellEnd"/>
      <w:r w:rsidR="002107FA" w:rsidRPr="001445E2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="002107FA" w:rsidRPr="001445E2">
        <w:rPr>
          <w:rFonts w:ascii="Noto Sans" w:hAnsi="Noto Sans" w:cs="Noto Sans"/>
          <w:sz w:val="20"/>
          <w:szCs w:val="20"/>
        </w:rPr>
        <w:t>ZoVO</w:t>
      </w:r>
      <w:proofErr w:type="spellEnd"/>
      <w:r w:rsidR="002107FA" w:rsidRPr="001445E2">
        <w:rPr>
          <w:rFonts w:ascii="Noto Sans" w:hAnsi="Noto Sans" w:cs="Noto Sans"/>
          <w:sz w:val="20"/>
          <w:szCs w:val="20"/>
        </w:rPr>
        <w:t xml:space="preserve"> podať námietky. 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  </w:t>
      </w:r>
    </w:p>
    <w:p w14:paraId="1708D97C" w14:textId="77777777" w:rsidR="002107FA" w:rsidRPr="001445E2" w:rsidRDefault="002107FA" w:rsidP="002107FA">
      <w:pPr>
        <w:pStyle w:val="Default"/>
        <w:rPr>
          <w:rFonts w:ascii="Noto Sans" w:hAnsi="Noto Sans" w:cs="Noto Sans"/>
          <w:sz w:val="20"/>
          <w:szCs w:val="20"/>
        </w:rPr>
      </w:pPr>
    </w:p>
    <w:p w14:paraId="498C204B" w14:textId="77777777" w:rsidR="002107FA" w:rsidRPr="001445E2" w:rsidRDefault="002107FA" w:rsidP="002107FA">
      <w:pPr>
        <w:pStyle w:val="Default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lastRenderedPageBreak/>
        <w:t xml:space="preserve">Verejný obstarávateľ môže zrušiť použitý postup zadávania zákazky z nasledovných dôvodov: </w:t>
      </w:r>
    </w:p>
    <w:p w14:paraId="1FBFCA92" w14:textId="77777777" w:rsidR="002107FA" w:rsidRPr="001445E2" w:rsidRDefault="002107FA" w:rsidP="002107FA">
      <w:pPr>
        <w:pStyle w:val="Default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1BCAF70B" w14:textId="77777777" w:rsidR="002107FA" w:rsidRPr="001445E2" w:rsidRDefault="002107FA" w:rsidP="002107FA">
      <w:pPr>
        <w:pStyle w:val="Default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547416B8" w14:textId="77777777" w:rsidR="002107FA" w:rsidRPr="001445E2" w:rsidRDefault="002107FA" w:rsidP="002107FA">
      <w:pPr>
        <w:pStyle w:val="Default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       obstarávateľa </w:t>
      </w:r>
    </w:p>
    <w:p w14:paraId="049873C1" w14:textId="77777777" w:rsidR="002107FA" w:rsidRPr="001445E2" w:rsidRDefault="002107FA" w:rsidP="002107FA">
      <w:pPr>
        <w:pStyle w:val="Default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14:paraId="679D5D98" w14:textId="77777777" w:rsidR="002107FA" w:rsidRPr="001445E2" w:rsidRDefault="002107FA" w:rsidP="002107FA">
      <w:pPr>
        <w:pStyle w:val="Default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1B1C900D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7BCB3241" w14:textId="77777777" w:rsidR="00E125BC" w:rsidRDefault="00E125BC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56027955" w14:textId="77777777" w:rsidR="00E125BC" w:rsidRDefault="00E125BC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31CEF18E" w14:textId="3D53E199" w:rsidR="002107FA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Schválil:</w:t>
      </w:r>
    </w:p>
    <w:p w14:paraId="7178859C" w14:textId="37AAA164" w:rsidR="00E125BC" w:rsidRDefault="00E125BC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27FE4C93" w14:textId="77777777" w:rsidR="00E125BC" w:rsidRPr="001445E2" w:rsidRDefault="00E125BC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6B159C37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ab/>
      </w:r>
      <w:r w:rsidRPr="001445E2">
        <w:rPr>
          <w:rFonts w:ascii="Noto Sans" w:hAnsi="Noto Sans" w:cs="Noto Sans"/>
          <w:sz w:val="20"/>
          <w:szCs w:val="20"/>
        </w:rPr>
        <w:tab/>
      </w:r>
      <w:r w:rsidRPr="001445E2">
        <w:rPr>
          <w:rFonts w:ascii="Noto Sans" w:hAnsi="Noto Sans" w:cs="Noto Sans"/>
          <w:sz w:val="20"/>
          <w:szCs w:val="20"/>
        </w:rPr>
        <w:tab/>
      </w:r>
      <w:r w:rsidRPr="001445E2">
        <w:rPr>
          <w:rFonts w:ascii="Noto Sans" w:hAnsi="Noto Sans" w:cs="Noto Sans"/>
          <w:sz w:val="20"/>
          <w:szCs w:val="20"/>
        </w:rPr>
        <w:tab/>
      </w:r>
      <w:r w:rsidRPr="001445E2">
        <w:rPr>
          <w:rFonts w:ascii="Noto Sans" w:hAnsi="Noto Sans" w:cs="Noto Sans"/>
          <w:sz w:val="20"/>
          <w:szCs w:val="20"/>
        </w:rPr>
        <w:tab/>
      </w:r>
      <w:r w:rsidRPr="001445E2">
        <w:rPr>
          <w:rFonts w:ascii="Noto Sans" w:hAnsi="Noto Sans" w:cs="Noto Sans"/>
          <w:sz w:val="20"/>
          <w:szCs w:val="20"/>
        </w:rPr>
        <w:tab/>
        <w:t xml:space="preserve">     ............................................................</w:t>
      </w:r>
    </w:p>
    <w:p w14:paraId="3716DCB2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</w:t>
      </w:r>
      <w:r w:rsidR="001445E2">
        <w:rPr>
          <w:rFonts w:ascii="Noto Sans" w:hAnsi="Noto Sans" w:cs="Noto Sans"/>
          <w:sz w:val="20"/>
          <w:szCs w:val="20"/>
        </w:rPr>
        <w:t xml:space="preserve">      </w:t>
      </w:r>
      <w:r w:rsidRPr="001445E2">
        <w:rPr>
          <w:rFonts w:ascii="Noto Sans" w:hAnsi="Noto Sans" w:cs="Noto Sans"/>
          <w:sz w:val="20"/>
          <w:szCs w:val="20"/>
        </w:rPr>
        <w:t xml:space="preserve">      Bytový podnik mesta Košice, </w:t>
      </w:r>
      <w:proofErr w:type="spellStart"/>
      <w:r w:rsidRPr="001445E2">
        <w:rPr>
          <w:rFonts w:ascii="Noto Sans" w:hAnsi="Noto Sans" w:cs="Noto Sans"/>
          <w:sz w:val="20"/>
          <w:szCs w:val="20"/>
        </w:rPr>
        <w:t>s.r.o</w:t>
      </w:r>
      <w:proofErr w:type="spellEnd"/>
      <w:r w:rsidRPr="001445E2">
        <w:rPr>
          <w:rFonts w:ascii="Noto Sans" w:hAnsi="Noto Sans" w:cs="Noto Sans"/>
          <w:sz w:val="20"/>
          <w:szCs w:val="20"/>
        </w:rPr>
        <w:t>.</w:t>
      </w:r>
    </w:p>
    <w:p w14:paraId="031D761B" w14:textId="179464AA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</w:t>
      </w:r>
      <w:r w:rsidR="001445E2">
        <w:rPr>
          <w:rFonts w:ascii="Noto Sans" w:hAnsi="Noto Sans" w:cs="Noto Sans"/>
          <w:sz w:val="20"/>
          <w:szCs w:val="20"/>
        </w:rPr>
        <w:t xml:space="preserve">   </w:t>
      </w:r>
      <w:r w:rsidRPr="001445E2">
        <w:rPr>
          <w:rFonts w:ascii="Noto Sans" w:hAnsi="Noto Sans" w:cs="Noto Sans"/>
          <w:sz w:val="20"/>
          <w:szCs w:val="20"/>
        </w:rPr>
        <w:t xml:space="preserve">       Ing. Peter Vrábel,</w:t>
      </w:r>
      <w:r w:rsidR="000D5499">
        <w:rPr>
          <w:rFonts w:ascii="Noto Sans" w:hAnsi="Noto Sans" w:cs="Noto Sans"/>
          <w:sz w:val="20"/>
          <w:szCs w:val="20"/>
        </w:rPr>
        <w:t xml:space="preserve"> PhD.</w:t>
      </w:r>
      <w:r w:rsidRPr="001445E2">
        <w:rPr>
          <w:rFonts w:ascii="Noto Sans" w:hAnsi="Noto Sans" w:cs="Noto Sans"/>
          <w:sz w:val="20"/>
          <w:szCs w:val="20"/>
        </w:rPr>
        <w:t xml:space="preserve"> konateľ</w:t>
      </w:r>
    </w:p>
    <w:p w14:paraId="1C488A54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25EF8BEA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</w:p>
    <w:p w14:paraId="382EFC53" w14:textId="77777777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02F1FC6D" w14:textId="54E82202" w:rsidR="002107FA" w:rsidRPr="001445E2" w:rsidRDefault="002107FA" w:rsidP="002107FA">
      <w:pPr>
        <w:jc w:val="both"/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>Príloha č.1 – Cenov</w:t>
      </w:r>
      <w:r w:rsidR="008914D7">
        <w:rPr>
          <w:rFonts w:ascii="Noto Sans" w:hAnsi="Noto Sans" w:cs="Noto Sans"/>
          <w:sz w:val="20"/>
          <w:szCs w:val="20"/>
        </w:rPr>
        <w:t>á ponuka na</w:t>
      </w:r>
      <w:r w:rsidR="00DE2022">
        <w:rPr>
          <w:rFonts w:ascii="Noto Sans" w:hAnsi="Noto Sans" w:cs="Noto Sans"/>
          <w:sz w:val="20"/>
          <w:szCs w:val="20"/>
        </w:rPr>
        <w:t xml:space="preserve"> dodanie predmetu zákazky</w:t>
      </w:r>
      <w:r w:rsidRPr="001445E2">
        <w:rPr>
          <w:rFonts w:ascii="Noto Sans" w:hAnsi="Noto Sans" w:cs="Noto Sans"/>
          <w:sz w:val="20"/>
          <w:szCs w:val="20"/>
        </w:rPr>
        <w:t xml:space="preserve"> </w:t>
      </w:r>
      <w:r w:rsidR="008914D7">
        <w:rPr>
          <w:rFonts w:ascii="Noto Sans" w:hAnsi="Noto Sans" w:cs="Noto Sans"/>
          <w:sz w:val="20"/>
          <w:szCs w:val="20"/>
        </w:rPr>
        <w:t>–</w:t>
      </w:r>
      <w:r w:rsidRPr="001445E2">
        <w:rPr>
          <w:rFonts w:ascii="Noto Sans" w:hAnsi="Noto Sans" w:cs="Noto Sans"/>
          <w:sz w:val="20"/>
          <w:szCs w:val="20"/>
        </w:rPr>
        <w:t xml:space="preserve"> špecifikácia</w:t>
      </w:r>
      <w:r w:rsidR="008914D7">
        <w:rPr>
          <w:rFonts w:ascii="Noto Sans" w:hAnsi="Noto Sans" w:cs="Noto Sans"/>
          <w:sz w:val="20"/>
          <w:szCs w:val="20"/>
        </w:rPr>
        <w:t xml:space="preserve"> dávkovačov,</w:t>
      </w:r>
      <w:r w:rsidRPr="001445E2">
        <w:rPr>
          <w:rFonts w:ascii="Noto Sans" w:hAnsi="Noto Sans" w:cs="Noto Sans"/>
          <w:sz w:val="20"/>
          <w:szCs w:val="20"/>
        </w:rPr>
        <w:t xml:space="preserve"> čistiacich a hygienických potrieb</w:t>
      </w:r>
    </w:p>
    <w:p w14:paraId="186D9AEC" w14:textId="21FA7404" w:rsidR="002107FA" w:rsidRDefault="002107FA" w:rsidP="002107FA">
      <w:pPr>
        <w:rPr>
          <w:rFonts w:ascii="Noto Sans" w:hAnsi="Noto Sans" w:cs="Noto Sans"/>
          <w:sz w:val="20"/>
          <w:szCs w:val="20"/>
        </w:rPr>
      </w:pPr>
      <w:r w:rsidRPr="001445E2">
        <w:rPr>
          <w:rFonts w:ascii="Noto Sans" w:hAnsi="Noto Sans" w:cs="Noto Sans"/>
          <w:sz w:val="20"/>
          <w:szCs w:val="20"/>
        </w:rPr>
        <w:t xml:space="preserve">Príloha č.2 – Čestné vyhlásenie uchádzača, že nemá zákaz  účasti vo </w:t>
      </w:r>
      <w:proofErr w:type="spellStart"/>
      <w:r w:rsidRPr="001445E2">
        <w:rPr>
          <w:rFonts w:ascii="Noto Sans" w:hAnsi="Noto Sans" w:cs="Noto Sans"/>
          <w:sz w:val="20"/>
          <w:szCs w:val="20"/>
        </w:rPr>
        <w:t>VO</w:t>
      </w:r>
      <w:proofErr w:type="spellEnd"/>
      <w:r w:rsidRPr="001445E2">
        <w:rPr>
          <w:rFonts w:ascii="Noto Sans" w:hAnsi="Noto Sans" w:cs="Noto Sans"/>
          <w:sz w:val="20"/>
          <w:szCs w:val="20"/>
        </w:rPr>
        <w:t xml:space="preserve">  </w:t>
      </w:r>
    </w:p>
    <w:p w14:paraId="204185B0" w14:textId="2D3AB50D" w:rsidR="008914D7" w:rsidRPr="001445E2" w:rsidRDefault="008914D7" w:rsidP="002107FA">
      <w:p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č.3 – Návrh Rámcovej dohody</w:t>
      </w:r>
    </w:p>
    <w:p w14:paraId="3FDD017D" w14:textId="77777777" w:rsidR="002107FA" w:rsidRDefault="002107FA" w:rsidP="002107FA">
      <w:pPr>
        <w:rPr>
          <w:rFonts w:ascii="Noto Sans" w:hAnsi="Noto Sans" w:cs="Noto Sans"/>
          <w:sz w:val="20"/>
          <w:szCs w:val="20"/>
        </w:rPr>
      </w:pPr>
    </w:p>
    <w:p w14:paraId="1C8EFA45" w14:textId="77777777" w:rsidR="00EE77B3" w:rsidRDefault="00EE77B3" w:rsidP="002107FA">
      <w:pPr>
        <w:rPr>
          <w:rFonts w:ascii="Noto Sans" w:hAnsi="Noto Sans" w:cs="Noto Sans"/>
          <w:sz w:val="20"/>
          <w:szCs w:val="20"/>
        </w:rPr>
      </w:pPr>
    </w:p>
    <w:p w14:paraId="6018436C" w14:textId="7AF38DCD" w:rsidR="00DA2C10" w:rsidRDefault="00DA2C10" w:rsidP="004242F7">
      <w:pPr>
        <w:jc w:val="both"/>
        <w:rPr>
          <w:rFonts w:ascii="Noto Sans" w:hAnsi="Noto Sans" w:cs="Noto Sans"/>
          <w:sz w:val="20"/>
          <w:szCs w:val="20"/>
        </w:rPr>
      </w:pPr>
    </w:p>
    <w:p w14:paraId="6AA03DDC" w14:textId="20721EE1" w:rsidR="001A73B2" w:rsidRDefault="001A73B2" w:rsidP="002107FA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9D05881" w14:textId="77777777" w:rsidR="001A73B2" w:rsidRDefault="001A73B2" w:rsidP="001A73B2">
      <w:pPr>
        <w:jc w:val="both"/>
        <w:rPr>
          <w:rFonts w:ascii="Noto Sans" w:hAnsi="Noto Sans" w:cs="Noto Sans"/>
          <w:sz w:val="20"/>
          <w:szCs w:val="20"/>
        </w:rPr>
      </w:pPr>
    </w:p>
    <w:p w14:paraId="0CB77B25" w14:textId="75FBFCE6" w:rsidR="001A73B2" w:rsidRDefault="001A73B2" w:rsidP="002107FA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5F22082D" w14:textId="37A093AB" w:rsidR="001A73B2" w:rsidRDefault="001A73B2" w:rsidP="002107FA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64DE17D" w14:textId="14D02E23" w:rsidR="001A73B2" w:rsidRDefault="001A73B2" w:rsidP="002107FA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186B143" w14:textId="77777777" w:rsidR="001A73B2" w:rsidRPr="001445E2" w:rsidRDefault="001A73B2" w:rsidP="002107FA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sectPr w:rsidR="001A73B2" w:rsidRPr="001445E2" w:rsidSect="0063458B">
      <w:footerReference w:type="even" r:id="rId15"/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D9ABF" w14:textId="77777777" w:rsidR="000F4E88" w:rsidRDefault="000F4E88">
      <w:r>
        <w:separator/>
      </w:r>
    </w:p>
  </w:endnote>
  <w:endnote w:type="continuationSeparator" w:id="0">
    <w:p w14:paraId="09900A9D" w14:textId="77777777" w:rsidR="000F4E88" w:rsidRDefault="000F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A3A9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B7C5672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77040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D2255">
      <w:rPr>
        <w:rStyle w:val="slostrany"/>
        <w:noProof/>
      </w:rPr>
      <w:t>1</w:t>
    </w:r>
    <w:r>
      <w:rPr>
        <w:rStyle w:val="slostrany"/>
      </w:rPr>
      <w:fldChar w:fldCharType="end"/>
    </w:r>
  </w:p>
  <w:p w14:paraId="2C8A2B35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90105" w14:textId="77777777" w:rsidR="000F4E88" w:rsidRDefault="000F4E88">
      <w:r>
        <w:separator/>
      </w:r>
    </w:p>
  </w:footnote>
  <w:footnote w:type="continuationSeparator" w:id="0">
    <w:p w14:paraId="276B2B0B" w14:textId="77777777" w:rsidR="000F4E88" w:rsidRDefault="000F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82F6C"/>
    <w:multiLevelType w:val="hybridMultilevel"/>
    <w:tmpl w:val="E9062586"/>
    <w:lvl w:ilvl="0" w:tplc="FE48951C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56B6"/>
    <w:multiLevelType w:val="hybridMultilevel"/>
    <w:tmpl w:val="B08A22A4"/>
    <w:lvl w:ilvl="0" w:tplc="3B72DD8A">
      <w:start w:val="5"/>
      <w:numFmt w:val="bullet"/>
      <w:lvlText w:val="-"/>
      <w:lvlJc w:val="left"/>
      <w:pPr>
        <w:ind w:left="607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048A5352"/>
    <w:multiLevelType w:val="hybridMultilevel"/>
    <w:tmpl w:val="79CC0EEC"/>
    <w:lvl w:ilvl="0" w:tplc="FE48951C">
      <w:start w:val="5"/>
      <w:numFmt w:val="bullet"/>
      <w:lvlText w:val="-"/>
      <w:lvlJc w:val="left"/>
      <w:pPr>
        <w:ind w:left="108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1F5A25"/>
    <w:multiLevelType w:val="hybridMultilevel"/>
    <w:tmpl w:val="FDD43418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6EB7ADB"/>
    <w:multiLevelType w:val="multilevel"/>
    <w:tmpl w:val="F6D61A0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BA120EA"/>
    <w:multiLevelType w:val="hybridMultilevel"/>
    <w:tmpl w:val="E59AED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4181"/>
    <w:multiLevelType w:val="hybridMultilevel"/>
    <w:tmpl w:val="6A1E5D0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5400FB6"/>
    <w:multiLevelType w:val="hybridMultilevel"/>
    <w:tmpl w:val="E376CE90"/>
    <w:lvl w:ilvl="0" w:tplc="041B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4" w15:restartNumberingAfterBreak="0">
    <w:nsid w:val="3C2E77D4"/>
    <w:multiLevelType w:val="hybridMultilevel"/>
    <w:tmpl w:val="BC2EB4EC"/>
    <w:lvl w:ilvl="0" w:tplc="0164ADEC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22DC"/>
    <w:multiLevelType w:val="hybridMultilevel"/>
    <w:tmpl w:val="EFE6D50C"/>
    <w:lvl w:ilvl="0" w:tplc="FE48951C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7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B3080"/>
    <w:multiLevelType w:val="hybridMultilevel"/>
    <w:tmpl w:val="8932D84E"/>
    <w:lvl w:ilvl="0" w:tplc="B17C6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459C7"/>
    <w:multiLevelType w:val="hybridMultilevel"/>
    <w:tmpl w:val="2334E71A"/>
    <w:lvl w:ilvl="0" w:tplc="0164ADEC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0"/>
  </w:num>
  <w:num w:numId="4">
    <w:abstractNumId w:val="16"/>
  </w:num>
  <w:num w:numId="5">
    <w:abstractNumId w:val="13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7"/>
  </w:num>
  <w:num w:numId="11">
    <w:abstractNumId w:val="11"/>
  </w:num>
  <w:num w:numId="12">
    <w:abstractNumId w:val="0"/>
  </w:num>
  <w:num w:numId="13">
    <w:abstractNumId w:val="12"/>
  </w:num>
  <w:num w:numId="14">
    <w:abstractNumId w:val="7"/>
  </w:num>
  <w:num w:numId="15">
    <w:abstractNumId w:val="6"/>
  </w:num>
  <w:num w:numId="16">
    <w:abstractNumId w:val="23"/>
  </w:num>
  <w:num w:numId="17">
    <w:abstractNumId w:val="8"/>
  </w:num>
  <w:num w:numId="18">
    <w:abstractNumId w:val="2"/>
  </w:num>
  <w:num w:numId="19">
    <w:abstractNumId w:val="14"/>
  </w:num>
  <w:num w:numId="20">
    <w:abstractNumId w:val="19"/>
  </w:num>
  <w:num w:numId="21">
    <w:abstractNumId w:val="5"/>
  </w:num>
  <w:num w:numId="22">
    <w:abstractNumId w:val="15"/>
  </w:num>
  <w:num w:numId="23">
    <w:abstractNumId w:val="3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2B9C"/>
    <w:rsid w:val="0001492D"/>
    <w:rsid w:val="000154C9"/>
    <w:rsid w:val="000253BB"/>
    <w:rsid w:val="00026480"/>
    <w:rsid w:val="00030C73"/>
    <w:rsid w:val="00032608"/>
    <w:rsid w:val="0004659B"/>
    <w:rsid w:val="00047AAB"/>
    <w:rsid w:val="00053683"/>
    <w:rsid w:val="00055F71"/>
    <w:rsid w:val="00057CC7"/>
    <w:rsid w:val="00060313"/>
    <w:rsid w:val="000643BF"/>
    <w:rsid w:val="00073F4D"/>
    <w:rsid w:val="00075352"/>
    <w:rsid w:val="00075838"/>
    <w:rsid w:val="000814E0"/>
    <w:rsid w:val="0008409A"/>
    <w:rsid w:val="0009073E"/>
    <w:rsid w:val="00097CB6"/>
    <w:rsid w:val="000A49C6"/>
    <w:rsid w:val="000B44F4"/>
    <w:rsid w:val="000B4860"/>
    <w:rsid w:val="000B6B13"/>
    <w:rsid w:val="000B7EB4"/>
    <w:rsid w:val="000C2C88"/>
    <w:rsid w:val="000C335E"/>
    <w:rsid w:val="000C6F75"/>
    <w:rsid w:val="000D3DE3"/>
    <w:rsid w:val="000D4813"/>
    <w:rsid w:val="000D5499"/>
    <w:rsid w:val="000D54B0"/>
    <w:rsid w:val="000E2FF1"/>
    <w:rsid w:val="000E5AD7"/>
    <w:rsid w:val="000E7CB1"/>
    <w:rsid w:val="000F4E88"/>
    <w:rsid w:val="000F5DFE"/>
    <w:rsid w:val="001076F4"/>
    <w:rsid w:val="00110E03"/>
    <w:rsid w:val="00111458"/>
    <w:rsid w:val="00113D08"/>
    <w:rsid w:val="001163D6"/>
    <w:rsid w:val="001164DE"/>
    <w:rsid w:val="00116C82"/>
    <w:rsid w:val="00124F31"/>
    <w:rsid w:val="0012563A"/>
    <w:rsid w:val="00132BBD"/>
    <w:rsid w:val="00132F81"/>
    <w:rsid w:val="00137170"/>
    <w:rsid w:val="001376CA"/>
    <w:rsid w:val="001414A1"/>
    <w:rsid w:val="00142571"/>
    <w:rsid w:val="00142A2A"/>
    <w:rsid w:val="001445E2"/>
    <w:rsid w:val="00144B8F"/>
    <w:rsid w:val="001452B4"/>
    <w:rsid w:val="00147910"/>
    <w:rsid w:val="00150F42"/>
    <w:rsid w:val="00154915"/>
    <w:rsid w:val="00154EFF"/>
    <w:rsid w:val="0015605D"/>
    <w:rsid w:val="001566A0"/>
    <w:rsid w:val="00157390"/>
    <w:rsid w:val="001600AB"/>
    <w:rsid w:val="00162400"/>
    <w:rsid w:val="00162A9C"/>
    <w:rsid w:val="00165050"/>
    <w:rsid w:val="00180A2A"/>
    <w:rsid w:val="00186EE0"/>
    <w:rsid w:val="001921C2"/>
    <w:rsid w:val="00192E45"/>
    <w:rsid w:val="00193319"/>
    <w:rsid w:val="0019492A"/>
    <w:rsid w:val="0019747D"/>
    <w:rsid w:val="001A1692"/>
    <w:rsid w:val="001A2C17"/>
    <w:rsid w:val="001A73B2"/>
    <w:rsid w:val="001A765E"/>
    <w:rsid w:val="001B01D6"/>
    <w:rsid w:val="001B4152"/>
    <w:rsid w:val="001B65BE"/>
    <w:rsid w:val="001C181A"/>
    <w:rsid w:val="001C5BB5"/>
    <w:rsid w:val="001C6A4C"/>
    <w:rsid w:val="001D38D7"/>
    <w:rsid w:val="001D47B2"/>
    <w:rsid w:val="001D723A"/>
    <w:rsid w:val="001D73AE"/>
    <w:rsid w:val="0020169D"/>
    <w:rsid w:val="002107FA"/>
    <w:rsid w:val="00210857"/>
    <w:rsid w:val="00212CA2"/>
    <w:rsid w:val="0021362D"/>
    <w:rsid w:val="00217009"/>
    <w:rsid w:val="0022178F"/>
    <w:rsid w:val="002262CA"/>
    <w:rsid w:val="0024077C"/>
    <w:rsid w:val="00242B1F"/>
    <w:rsid w:val="00242B24"/>
    <w:rsid w:val="00244480"/>
    <w:rsid w:val="002465C9"/>
    <w:rsid w:val="002614F3"/>
    <w:rsid w:val="0026379E"/>
    <w:rsid w:val="002639B8"/>
    <w:rsid w:val="00265C04"/>
    <w:rsid w:val="002705E6"/>
    <w:rsid w:val="00274CEF"/>
    <w:rsid w:val="00276DDC"/>
    <w:rsid w:val="002823C9"/>
    <w:rsid w:val="002824DB"/>
    <w:rsid w:val="0028311C"/>
    <w:rsid w:val="002845AB"/>
    <w:rsid w:val="00285540"/>
    <w:rsid w:val="002862FB"/>
    <w:rsid w:val="00286E7F"/>
    <w:rsid w:val="00292401"/>
    <w:rsid w:val="002947BA"/>
    <w:rsid w:val="002A24A4"/>
    <w:rsid w:val="002A69C2"/>
    <w:rsid w:val="002B1D14"/>
    <w:rsid w:val="002B3130"/>
    <w:rsid w:val="002C3BA5"/>
    <w:rsid w:val="002C436C"/>
    <w:rsid w:val="002C7763"/>
    <w:rsid w:val="002D0E9F"/>
    <w:rsid w:val="002D288A"/>
    <w:rsid w:val="002D7330"/>
    <w:rsid w:val="002E2069"/>
    <w:rsid w:val="002E64D1"/>
    <w:rsid w:val="002E7CFF"/>
    <w:rsid w:val="00300FED"/>
    <w:rsid w:val="003025F0"/>
    <w:rsid w:val="003029B0"/>
    <w:rsid w:val="00306CD3"/>
    <w:rsid w:val="00307B7C"/>
    <w:rsid w:val="00317C4E"/>
    <w:rsid w:val="00321CE5"/>
    <w:rsid w:val="00322813"/>
    <w:rsid w:val="00326841"/>
    <w:rsid w:val="003430F5"/>
    <w:rsid w:val="0035007A"/>
    <w:rsid w:val="003504EA"/>
    <w:rsid w:val="003554DA"/>
    <w:rsid w:val="0036239B"/>
    <w:rsid w:val="00362B1F"/>
    <w:rsid w:val="00371060"/>
    <w:rsid w:val="00375487"/>
    <w:rsid w:val="00376ACC"/>
    <w:rsid w:val="00394CC1"/>
    <w:rsid w:val="0039514A"/>
    <w:rsid w:val="00396FC6"/>
    <w:rsid w:val="003A0A8E"/>
    <w:rsid w:val="003A1AEC"/>
    <w:rsid w:val="003A2873"/>
    <w:rsid w:val="003A30CC"/>
    <w:rsid w:val="003A5ACB"/>
    <w:rsid w:val="003A71F4"/>
    <w:rsid w:val="003B41C1"/>
    <w:rsid w:val="003B6328"/>
    <w:rsid w:val="003C1608"/>
    <w:rsid w:val="003C765F"/>
    <w:rsid w:val="003D185F"/>
    <w:rsid w:val="003D51ED"/>
    <w:rsid w:val="003D5A22"/>
    <w:rsid w:val="003E357F"/>
    <w:rsid w:val="003E5CC4"/>
    <w:rsid w:val="003F2C71"/>
    <w:rsid w:val="004000E0"/>
    <w:rsid w:val="00403BB0"/>
    <w:rsid w:val="00405B3D"/>
    <w:rsid w:val="00417672"/>
    <w:rsid w:val="004178F6"/>
    <w:rsid w:val="00422C72"/>
    <w:rsid w:val="004242F7"/>
    <w:rsid w:val="00430884"/>
    <w:rsid w:val="004336A8"/>
    <w:rsid w:val="00446DF5"/>
    <w:rsid w:val="004548A8"/>
    <w:rsid w:val="00463864"/>
    <w:rsid w:val="004745D5"/>
    <w:rsid w:val="00481411"/>
    <w:rsid w:val="00481EEF"/>
    <w:rsid w:val="004821BF"/>
    <w:rsid w:val="00482DA9"/>
    <w:rsid w:val="0048357C"/>
    <w:rsid w:val="00491296"/>
    <w:rsid w:val="004918C7"/>
    <w:rsid w:val="004A0858"/>
    <w:rsid w:val="004A386B"/>
    <w:rsid w:val="004A3E83"/>
    <w:rsid w:val="004A4399"/>
    <w:rsid w:val="004A441E"/>
    <w:rsid w:val="004A7E6D"/>
    <w:rsid w:val="004B40C5"/>
    <w:rsid w:val="004B60D3"/>
    <w:rsid w:val="004C2101"/>
    <w:rsid w:val="004C28BE"/>
    <w:rsid w:val="004C3E1C"/>
    <w:rsid w:val="004C5B0E"/>
    <w:rsid w:val="004D56A0"/>
    <w:rsid w:val="004E281C"/>
    <w:rsid w:val="004E4CFF"/>
    <w:rsid w:val="004E6170"/>
    <w:rsid w:val="004E7C3F"/>
    <w:rsid w:val="004F5F38"/>
    <w:rsid w:val="0050720E"/>
    <w:rsid w:val="005116AC"/>
    <w:rsid w:val="00511D85"/>
    <w:rsid w:val="00522B06"/>
    <w:rsid w:val="0053319F"/>
    <w:rsid w:val="00535031"/>
    <w:rsid w:val="00543986"/>
    <w:rsid w:val="0055359F"/>
    <w:rsid w:val="00553E5E"/>
    <w:rsid w:val="00554518"/>
    <w:rsid w:val="0057074E"/>
    <w:rsid w:val="00571F91"/>
    <w:rsid w:val="00583234"/>
    <w:rsid w:val="00583503"/>
    <w:rsid w:val="005854FF"/>
    <w:rsid w:val="005965D2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68F"/>
    <w:rsid w:val="005D4296"/>
    <w:rsid w:val="005D4986"/>
    <w:rsid w:val="005D7B87"/>
    <w:rsid w:val="005E0B8C"/>
    <w:rsid w:val="005E4473"/>
    <w:rsid w:val="005F348B"/>
    <w:rsid w:val="00600542"/>
    <w:rsid w:val="0060125C"/>
    <w:rsid w:val="006044AE"/>
    <w:rsid w:val="00605ADA"/>
    <w:rsid w:val="00610AD9"/>
    <w:rsid w:val="006143E6"/>
    <w:rsid w:val="00625F63"/>
    <w:rsid w:val="0062623A"/>
    <w:rsid w:val="00627517"/>
    <w:rsid w:val="00627C84"/>
    <w:rsid w:val="00630E64"/>
    <w:rsid w:val="0063458B"/>
    <w:rsid w:val="00635F1A"/>
    <w:rsid w:val="006361C9"/>
    <w:rsid w:val="00636D17"/>
    <w:rsid w:val="006406A4"/>
    <w:rsid w:val="0064590E"/>
    <w:rsid w:val="0065062A"/>
    <w:rsid w:val="006667C9"/>
    <w:rsid w:val="0067007F"/>
    <w:rsid w:val="00681F37"/>
    <w:rsid w:val="00683BAA"/>
    <w:rsid w:val="0068674D"/>
    <w:rsid w:val="0068677B"/>
    <w:rsid w:val="00694B32"/>
    <w:rsid w:val="00695966"/>
    <w:rsid w:val="00695CBD"/>
    <w:rsid w:val="006A0004"/>
    <w:rsid w:val="006A4407"/>
    <w:rsid w:val="006A531C"/>
    <w:rsid w:val="006B00A9"/>
    <w:rsid w:val="006B0CC6"/>
    <w:rsid w:val="006B5A5F"/>
    <w:rsid w:val="006C03E5"/>
    <w:rsid w:val="006C0AE7"/>
    <w:rsid w:val="006C3222"/>
    <w:rsid w:val="006D03C8"/>
    <w:rsid w:val="006E1BBF"/>
    <w:rsid w:val="006E2611"/>
    <w:rsid w:val="006E27C7"/>
    <w:rsid w:val="006E3B1A"/>
    <w:rsid w:val="006F21A4"/>
    <w:rsid w:val="007142BD"/>
    <w:rsid w:val="00721188"/>
    <w:rsid w:val="00724989"/>
    <w:rsid w:val="0073161A"/>
    <w:rsid w:val="0073249C"/>
    <w:rsid w:val="0073602F"/>
    <w:rsid w:val="00741534"/>
    <w:rsid w:val="00743CAA"/>
    <w:rsid w:val="00750771"/>
    <w:rsid w:val="00751D83"/>
    <w:rsid w:val="00755279"/>
    <w:rsid w:val="00760FED"/>
    <w:rsid w:val="00777CB8"/>
    <w:rsid w:val="0078298E"/>
    <w:rsid w:val="00782DF2"/>
    <w:rsid w:val="00782E18"/>
    <w:rsid w:val="0078758B"/>
    <w:rsid w:val="007876F9"/>
    <w:rsid w:val="0079020B"/>
    <w:rsid w:val="007B0527"/>
    <w:rsid w:val="007B24A8"/>
    <w:rsid w:val="007B7313"/>
    <w:rsid w:val="007C0657"/>
    <w:rsid w:val="007C2F43"/>
    <w:rsid w:val="007D0027"/>
    <w:rsid w:val="007D0297"/>
    <w:rsid w:val="007D4DDB"/>
    <w:rsid w:val="007D7423"/>
    <w:rsid w:val="007D7D04"/>
    <w:rsid w:val="007F10B0"/>
    <w:rsid w:val="007F2502"/>
    <w:rsid w:val="00800160"/>
    <w:rsid w:val="00802AD4"/>
    <w:rsid w:val="00807198"/>
    <w:rsid w:val="0081095D"/>
    <w:rsid w:val="00810A4F"/>
    <w:rsid w:val="008202AA"/>
    <w:rsid w:val="0082345D"/>
    <w:rsid w:val="00823569"/>
    <w:rsid w:val="00830A4B"/>
    <w:rsid w:val="00830E30"/>
    <w:rsid w:val="00843A6E"/>
    <w:rsid w:val="00843C84"/>
    <w:rsid w:val="0084648B"/>
    <w:rsid w:val="008558D3"/>
    <w:rsid w:val="008570C5"/>
    <w:rsid w:val="00861500"/>
    <w:rsid w:val="00876256"/>
    <w:rsid w:val="00876CAA"/>
    <w:rsid w:val="00884246"/>
    <w:rsid w:val="00885B0C"/>
    <w:rsid w:val="00886F75"/>
    <w:rsid w:val="00887991"/>
    <w:rsid w:val="008914D7"/>
    <w:rsid w:val="008940FF"/>
    <w:rsid w:val="008A171F"/>
    <w:rsid w:val="008A3394"/>
    <w:rsid w:val="008A6524"/>
    <w:rsid w:val="008B1E58"/>
    <w:rsid w:val="008B29AD"/>
    <w:rsid w:val="008B627C"/>
    <w:rsid w:val="008B7FEF"/>
    <w:rsid w:val="008C41B4"/>
    <w:rsid w:val="008C5987"/>
    <w:rsid w:val="008D2005"/>
    <w:rsid w:val="008D50AA"/>
    <w:rsid w:val="008D5A2B"/>
    <w:rsid w:val="008E6CF1"/>
    <w:rsid w:val="008F125D"/>
    <w:rsid w:val="008F606A"/>
    <w:rsid w:val="0091593F"/>
    <w:rsid w:val="0091793D"/>
    <w:rsid w:val="00921A9D"/>
    <w:rsid w:val="0092593C"/>
    <w:rsid w:val="00930CD6"/>
    <w:rsid w:val="009325F7"/>
    <w:rsid w:val="009327CB"/>
    <w:rsid w:val="00934A98"/>
    <w:rsid w:val="0093515F"/>
    <w:rsid w:val="00942356"/>
    <w:rsid w:val="00943600"/>
    <w:rsid w:val="00943770"/>
    <w:rsid w:val="00944D35"/>
    <w:rsid w:val="00951263"/>
    <w:rsid w:val="00951B75"/>
    <w:rsid w:val="00951C6D"/>
    <w:rsid w:val="00953377"/>
    <w:rsid w:val="00960101"/>
    <w:rsid w:val="00982BB6"/>
    <w:rsid w:val="00983D87"/>
    <w:rsid w:val="00991D6A"/>
    <w:rsid w:val="009A58A9"/>
    <w:rsid w:val="009A6C17"/>
    <w:rsid w:val="009B14B8"/>
    <w:rsid w:val="009B3B63"/>
    <w:rsid w:val="009B4721"/>
    <w:rsid w:val="009B6566"/>
    <w:rsid w:val="009B6C06"/>
    <w:rsid w:val="009C1A5E"/>
    <w:rsid w:val="009C2AB9"/>
    <w:rsid w:val="009C38B9"/>
    <w:rsid w:val="009C51AE"/>
    <w:rsid w:val="009C5CF8"/>
    <w:rsid w:val="009C639B"/>
    <w:rsid w:val="009D4788"/>
    <w:rsid w:val="009D4D5C"/>
    <w:rsid w:val="009D7C4A"/>
    <w:rsid w:val="009E17F0"/>
    <w:rsid w:val="009E59C7"/>
    <w:rsid w:val="009F0689"/>
    <w:rsid w:val="009F57FD"/>
    <w:rsid w:val="00A06577"/>
    <w:rsid w:val="00A158ED"/>
    <w:rsid w:val="00A1612B"/>
    <w:rsid w:val="00A175C7"/>
    <w:rsid w:val="00A32147"/>
    <w:rsid w:val="00A35045"/>
    <w:rsid w:val="00A470DE"/>
    <w:rsid w:val="00A47F7A"/>
    <w:rsid w:val="00A5673B"/>
    <w:rsid w:val="00A64373"/>
    <w:rsid w:val="00A72206"/>
    <w:rsid w:val="00A741AE"/>
    <w:rsid w:val="00A74ADC"/>
    <w:rsid w:val="00A82DFA"/>
    <w:rsid w:val="00A841FE"/>
    <w:rsid w:val="00A9381F"/>
    <w:rsid w:val="00AA1058"/>
    <w:rsid w:val="00AA2650"/>
    <w:rsid w:val="00AA329E"/>
    <w:rsid w:val="00AA338C"/>
    <w:rsid w:val="00AA4641"/>
    <w:rsid w:val="00AA4E53"/>
    <w:rsid w:val="00AB55AD"/>
    <w:rsid w:val="00AB7555"/>
    <w:rsid w:val="00AD198D"/>
    <w:rsid w:val="00AD41ED"/>
    <w:rsid w:val="00AD5DC3"/>
    <w:rsid w:val="00AE6664"/>
    <w:rsid w:val="00AF01FB"/>
    <w:rsid w:val="00AF3164"/>
    <w:rsid w:val="00AF375E"/>
    <w:rsid w:val="00B03553"/>
    <w:rsid w:val="00B11A29"/>
    <w:rsid w:val="00B14FCF"/>
    <w:rsid w:val="00B217DA"/>
    <w:rsid w:val="00B22B4F"/>
    <w:rsid w:val="00B250C0"/>
    <w:rsid w:val="00B257A4"/>
    <w:rsid w:val="00B41150"/>
    <w:rsid w:val="00B56FCA"/>
    <w:rsid w:val="00B63E6A"/>
    <w:rsid w:val="00B64FA1"/>
    <w:rsid w:val="00B7319B"/>
    <w:rsid w:val="00B7515B"/>
    <w:rsid w:val="00B77EB9"/>
    <w:rsid w:val="00B77EE1"/>
    <w:rsid w:val="00B801F3"/>
    <w:rsid w:val="00B82086"/>
    <w:rsid w:val="00B87573"/>
    <w:rsid w:val="00B91BE9"/>
    <w:rsid w:val="00BA0CBA"/>
    <w:rsid w:val="00BA168E"/>
    <w:rsid w:val="00BA24DB"/>
    <w:rsid w:val="00BB1170"/>
    <w:rsid w:val="00BB32A4"/>
    <w:rsid w:val="00BC2626"/>
    <w:rsid w:val="00BC7C0B"/>
    <w:rsid w:val="00BD085F"/>
    <w:rsid w:val="00BD2255"/>
    <w:rsid w:val="00BD2F5B"/>
    <w:rsid w:val="00BD4DC8"/>
    <w:rsid w:val="00BD749A"/>
    <w:rsid w:val="00BE43D8"/>
    <w:rsid w:val="00BE4F5E"/>
    <w:rsid w:val="00BE62B9"/>
    <w:rsid w:val="00C00DE2"/>
    <w:rsid w:val="00C05536"/>
    <w:rsid w:val="00C10887"/>
    <w:rsid w:val="00C126BD"/>
    <w:rsid w:val="00C160E5"/>
    <w:rsid w:val="00C16B4A"/>
    <w:rsid w:val="00C17807"/>
    <w:rsid w:val="00C203CB"/>
    <w:rsid w:val="00C20AAD"/>
    <w:rsid w:val="00C20BF3"/>
    <w:rsid w:val="00C26725"/>
    <w:rsid w:val="00C3103A"/>
    <w:rsid w:val="00C35CFD"/>
    <w:rsid w:val="00C364B1"/>
    <w:rsid w:val="00C47DD8"/>
    <w:rsid w:val="00C55BBB"/>
    <w:rsid w:val="00C61377"/>
    <w:rsid w:val="00C61752"/>
    <w:rsid w:val="00C72125"/>
    <w:rsid w:val="00C74DA7"/>
    <w:rsid w:val="00C777DA"/>
    <w:rsid w:val="00C80AF3"/>
    <w:rsid w:val="00C80DA3"/>
    <w:rsid w:val="00C822C1"/>
    <w:rsid w:val="00C90B1F"/>
    <w:rsid w:val="00C916D5"/>
    <w:rsid w:val="00C97A90"/>
    <w:rsid w:val="00CA4CEE"/>
    <w:rsid w:val="00CB724F"/>
    <w:rsid w:val="00CC41A5"/>
    <w:rsid w:val="00CE1606"/>
    <w:rsid w:val="00CE65D5"/>
    <w:rsid w:val="00CF1E28"/>
    <w:rsid w:val="00CF3FA6"/>
    <w:rsid w:val="00CF4CAE"/>
    <w:rsid w:val="00CF7FFA"/>
    <w:rsid w:val="00D01B91"/>
    <w:rsid w:val="00D0453E"/>
    <w:rsid w:val="00D04B31"/>
    <w:rsid w:val="00D20D99"/>
    <w:rsid w:val="00D23AA0"/>
    <w:rsid w:val="00D25C97"/>
    <w:rsid w:val="00D32123"/>
    <w:rsid w:val="00D33335"/>
    <w:rsid w:val="00D341C2"/>
    <w:rsid w:val="00D372C5"/>
    <w:rsid w:val="00D3745C"/>
    <w:rsid w:val="00D41EBC"/>
    <w:rsid w:val="00D42370"/>
    <w:rsid w:val="00D42CAF"/>
    <w:rsid w:val="00D5085E"/>
    <w:rsid w:val="00D51682"/>
    <w:rsid w:val="00D5509F"/>
    <w:rsid w:val="00D5616B"/>
    <w:rsid w:val="00D65632"/>
    <w:rsid w:val="00D67885"/>
    <w:rsid w:val="00D7241D"/>
    <w:rsid w:val="00D768E7"/>
    <w:rsid w:val="00D773BA"/>
    <w:rsid w:val="00D8135D"/>
    <w:rsid w:val="00D86C7C"/>
    <w:rsid w:val="00DA0880"/>
    <w:rsid w:val="00DA0BA0"/>
    <w:rsid w:val="00DA0CA2"/>
    <w:rsid w:val="00DA1663"/>
    <w:rsid w:val="00DA16AF"/>
    <w:rsid w:val="00DA2C10"/>
    <w:rsid w:val="00DA3950"/>
    <w:rsid w:val="00DA4D0B"/>
    <w:rsid w:val="00DB512C"/>
    <w:rsid w:val="00DB717D"/>
    <w:rsid w:val="00DD1AD4"/>
    <w:rsid w:val="00DD666D"/>
    <w:rsid w:val="00DE2022"/>
    <w:rsid w:val="00DE3F5A"/>
    <w:rsid w:val="00DF0D3A"/>
    <w:rsid w:val="00DF0F5F"/>
    <w:rsid w:val="00DF4FC6"/>
    <w:rsid w:val="00E0436C"/>
    <w:rsid w:val="00E057CD"/>
    <w:rsid w:val="00E05C7D"/>
    <w:rsid w:val="00E125BC"/>
    <w:rsid w:val="00E13866"/>
    <w:rsid w:val="00E166A8"/>
    <w:rsid w:val="00E261D6"/>
    <w:rsid w:val="00E312A8"/>
    <w:rsid w:val="00E34EEA"/>
    <w:rsid w:val="00E44FE6"/>
    <w:rsid w:val="00E52F02"/>
    <w:rsid w:val="00E73624"/>
    <w:rsid w:val="00E754FE"/>
    <w:rsid w:val="00E76A3F"/>
    <w:rsid w:val="00E77919"/>
    <w:rsid w:val="00E9298C"/>
    <w:rsid w:val="00E93D75"/>
    <w:rsid w:val="00E93E5B"/>
    <w:rsid w:val="00EB0D25"/>
    <w:rsid w:val="00EB31E8"/>
    <w:rsid w:val="00EB5CEC"/>
    <w:rsid w:val="00EB7FEC"/>
    <w:rsid w:val="00EC1AFC"/>
    <w:rsid w:val="00EC727A"/>
    <w:rsid w:val="00ED0B58"/>
    <w:rsid w:val="00ED0BF3"/>
    <w:rsid w:val="00ED339A"/>
    <w:rsid w:val="00ED778C"/>
    <w:rsid w:val="00EE43DE"/>
    <w:rsid w:val="00EE77B3"/>
    <w:rsid w:val="00EF1E84"/>
    <w:rsid w:val="00F0182C"/>
    <w:rsid w:val="00F04165"/>
    <w:rsid w:val="00F1161F"/>
    <w:rsid w:val="00F16E24"/>
    <w:rsid w:val="00F21C4A"/>
    <w:rsid w:val="00F273E6"/>
    <w:rsid w:val="00F34F17"/>
    <w:rsid w:val="00F40B9C"/>
    <w:rsid w:val="00F41C24"/>
    <w:rsid w:val="00F4660F"/>
    <w:rsid w:val="00F52DF4"/>
    <w:rsid w:val="00F535E1"/>
    <w:rsid w:val="00F53E9E"/>
    <w:rsid w:val="00F5686F"/>
    <w:rsid w:val="00F568D5"/>
    <w:rsid w:val="00F65B3E"/>
    <w:rsid w:val="00F75221"/>
    <w:rsid w:val="00F82B90"/>
    <w:rsid w:val="00F82D01"/>
    <w:rsid w:val="00F9250E"/>
    <w:rsid w:val="00FA43A6"/>
    <w:rsid w:val="00FA66AE"/>
    <w:rsid w:val="00FB04A0"/>
    <w:rsid w:val="00FB160C"/>
    <w:rsid w:val="00FB70FC"/>
    <w:rsid w:val="00FC0AE9"/>
    <w:rsid w:val="00FC38DF"/>
    <w:rsid w:val="00FC47E1"/>
    <w:rsid w:val="00FC6187"/>
    <w:rsid w:val="00FC6286"/>
    <w:rsid w:val="00FC6C89"/>
    <w:rsid w:val="00FD5E72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B264A"/>
  <w15:docId w15:val="{0A6AEF69-A7AE-4FF1-AAE9-0916B9BB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2107FA"/>
    <w:rPr>
      <w:color w:val="0000FF"/>
      <w:u w:val="single"/>
    </w:rPr>
  </w:style>
  <w:style w:type="paragraph" w:customStyle="1" w:styleId="Default">
    <w:name w:val="Default"/>
    <w:basedOn w:val="Normlny"/>
    <w:rsid w:val="002107FA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D5616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pv.enem.pl/sk/39830000-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v.enem.pl/sk/42968000-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v.enem.pl/sk/42968200-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la.liptakova@bpmk.sk" TargetMode="External"/><Relationship Id="rId14" Type="http://schemas.openxmlformats.org/officeDocument/2006/relationships/hyperlink" Target="http://www.cpv.enem.pl/sk/33760000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9832-58BF-4993-BEC4-9E79D214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1898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Ing. Adela Liptáková</cp:lastModifiedBy>
  <cp:revision>248</cp:revision>
  <cp:lastPrinted>2020-12-04T13:06:00Z</cp:lastPrinted>
  <dcterms:created xsi:type="dcterms:W3CDTF">2020-12-01T08:10:00Z</dcterms:created>
  <dcterms:modified xsi:type="dcterms:W3CDTF">2020-12-14T06:58:00Z</dcterms:modified>
</cp:coreProperties>
</file>